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0A2A" w:rsidRDefault="00850A2A" w:rsidP="001A448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50A2A" w:rsidRPr="009818EF" w:rsidRDefault="00850A2A" w:rsidP="001A448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9818EF">
        <w:rPr>
          <w:rFonts w:ascii="Times New Roman" w:hAnsi="Times New Roman"/>
          <w:b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73.5pt;height:456pt">
            <v:imagedata r:id="rId5" o:title=""/>
          </v:shape>
        </w:pict>
      </w:r>
    </w:p>
    <w:p w:rsidR="00850A2A" w:rsidRDefault="00850A2A" w:rsidP="001A448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50A2A" w:rsidRDefault="00850A2A" w:rsidP="00100A5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50A2A" w:rsidRPr="005F5BF8" w:rsidRDefault="00850A2A" w:rsidP="005F5BF8">
      <w:pPr>
        <w:pStyle w:val="ListParagraph"/>
        <w:rPr>
          <w:i/>
          <w:sz w:val="20"/>
          <w:szCs w:val="20"/>
        </w:rPr>
      </w:pPr>
    </w:p>
    <w:p w:rsidR="00850A2A" w:rsidRPr="00400E46" w:rsidRDefault="00850A2A" w:rsidP="00400E46">
      <w:pPr>
        <w:pStyle w:val="ListParagraph"/>
        <w:numPr>
          <w:ilvl w:val="0"/>
          <w:numId w:val="10"/>
        </w:numPr>
        <w:jc w:val="center"/>
        <w:rPr>
          <w:i/>
          <w:sz w:val="20"/>
          <w:szCs w:val="20"/>
        </w:rPr>
      </w:pPr>
      <w:r>
        <w:rPr>
          <w:b/>
          <w:sz w:val="20"/>
          <w:szCs w:val="20"/>
        </w:rPr>
        <w:t xml:space="preserve">Планируемые результаты. </w:t>
      </w:r>
      <w:r w:rsidRPr="00400E46">
        <w:rPr>
          <w:b/>
          <w:sz w:val="20"/>
          <w:szCs w:val="20"/>
        </w:rPr>
        <w:t>Личностные, метапредметные и предметные результаты освоения конкретного учебного предмета</w:t>
      </w:r>
      <w:r>
        <w:rPr>
          <w:b/>
          <w:sz w:val="20"/>
          <w:szCs w:val="20"/>
        </w:rPr>
        <w:t>.</w:t>
      </w:r>
    </w:p>
    <w:p w:rsidR="00850A2A" w:rsidRPr="00400E46" w:rsidRDefault="00850A2A" w:rsidP="00400E46">
      <w:pPr>
        <w:pStyle w:val="ListParagraph"/>
        <w:rPr>
          <w:i/>
          <w:sz w:val="20"/>
          <w:szCs w:val="20"/>
        </w:rPr>
      </w:pPr>
    </w:p>
    <w:tbl>
      <w:tblPr>
        <w:tblW w:w="15615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661"/>
        <w:gridCol w:w="12954"/>
      </w:tblGrid>
      <w:tr w:rsidR="00850A2A" w:rsidRPr="00AA55BD">
        <w:tc>
          <w:tcPr>
            <w:tcW w:w="2660" w:type="dxa"/>
          </w:tcPr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400E46">
              <w:rPr>
                <w:rFonts w:ascii="Times New Roman" w:hAnsi="Times New Roman"/>
                <w:b/>
                <w:sz w:val="20"/>
                <w:szCs w:val="20"/>
              </w:rPr>
              <w:t>Личностные</w:t>
            </w:r>
          </w:p>
        </w:tc>
        <w:tc>
          <w:tcPr>
            <w:tcW w:w="12950" w:type="dxa"/>
          </w:tcPr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1)  понимание русского языка как одной из основных национально-культурных ценностей русского народа; определяющей роли родного языка в развитии интеллектуальных, творческих и моральных качеств личности;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2) осознание эстетической ценности русского языка; уважительное отношение к родному языку, гордость за него; стремление к речевому самосовершенствованию;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3) достаточный объем словарного запаса для свободного выражения мыслей и чувств в процессе речевого общения; способность к самооценке на основе наблюдения за собственной речью.</w:t>
            </w:r>
          </w:p>
        </w:tc>
      </w:tr>
      <w:tr w:rsidR="00850A2A" w:rsidRPr="00AA55BD">
        <w:tc>
          <w:tcPr>
            <w:tcW w:w="2660" w:type="dxa"/>
          </w:tcPr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400E46">
              <w:rPr>
                <w:rFonts w:ascii="Times New Roman" w:hAnsi="Times New Roman"/>
                <w:b/>
                <w:sz w:val="20"/>
                <w:szCs w:val="20"/>
              </w:rPr>
              <w:t>Метапредметные</w:t>
            </w:r>
          </w:p>
        </w:tc>
        <w:tc>
          <w:tcPr>
            <w:tcW w:w="12950" w:type="dxa"/>
          </w:tcPr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1) владение всеми видами речевой деятельности (понимание информации, владение разными видами чтения; адекватное восприятие на слух текстов разных стилей; способность извлекать информацию из различных источников; овладение приемами отбора и систематизации материала; способность определять цели предстоящей учебной деятельности, последовательность действий, оценивать достигнутые результаты; умение воспроизводить прослушанный или прочитанный текст с разной степенью развернутости; умение создавать устные и письменные тексты разных типов; способность правильно и свободно излагать свои мысли в устной и письменной форме; соблюдение в практике речевого общения основных орфоэпических, лексических, грамматических, стилистических норм современного литературного языка; соблюдение основных правил орфографии и пунктуации в процессе письменного общения;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2) применение приобретенных знаний, умений и навыков в повседневной жизни; способность использовать родной язык как средство получения знаний по другим учебным предметам, при менять полученные знания и навыки анализа языковых явлений на межпредметном уровне;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3) коммуникативно целесообразное взаимодействие с другими людьми в процессе речевого общения.</w:t>
            </w:r>
          </w:p>
        </w:tc>
      </w:tr>
      <w:tr w:rsidR="00850A2A" w:rsidRPr="00AA55BD">
        <w:tc>
          <w:tcPr>
            <w:tcW w:w="2660" w:type="dxa"/>
          </w:tcPr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400E46">
              <w:rPr>
                <w:rFonts w:ascii="Times New Roman" w:hAnsi="Times New Roman"/>
                <w:b/>
                <w:sz w:val="20"/>
                <w:szCs w:val="20"/>
              </w:rPr>
              <w:t>Предметные</w:t>
            </w:r>
          </w:p>
        </w:tc>
        <w:tc>
          <w:tcPr>
            <w:tcW w:w="12950" w:type="dxa"/>
          </w:tcPr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1) представление об основных функциях языка, о роли родного языка в жизни человека и общества;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2) понимание места родного языка в системе гуманитарных наук и его роли в образовании в целом;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3) усвоение основ научных знаний о родном языке;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4) освоение базовых понятий лингвистики;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5) освоение основными стилистическими ресурсами лексики фразеологии русского языка;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6) опознавание и анализ основных единиц языка;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7) проведение различных видов анализа слова</w:t>
            </w:r>
          </w:p>
          <w:p w:rsidR="00850A2A" w:rsidRPr="00400E46" w:rsidRDefault="00850A2A" w:rsidP="00400E4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400E46">
              <w:rPr>
                <w:rFonts w:ascii="Times New Roman" w:hAnsi="Times New Roman"/>
                <w:sz w:val="20"/>
                <w:szCs w:val="20"/>
              </w:rPr>
              <w:t>8) понимание коммуникативно-эстетических возможностей лексической и грамматической синонимии и использование их в собственной речевой практике; осознание эстетической функции родного языка.</w:t>
            </w:r>
          </w:p>
        </w:tc>
      </w:tr>
    </w:tbl>
    <w:p w:rsidR="00850A2A" w:rsidRPr="009249AF" w:rsidRDefault="00850A2A" w:rsidP="009249AF">
      <w:pPr>
        <w:spacing w:after="0" w:line="259" w:lineRule="auto"/>
        <w:ind w:left="720"/>
        <w:rPr>
          <w:rFonts w:ascii="Times New Roman" w:hAnsi="Times New Roman"/>
          <w:b/>
          <w:sz w:val="20"/>
          <w:szCs w:val="20"/>
          <w:lang w:val="de-DE" w:eastAsia="ru-RU"/>
        </w:rPr>
      </w:pPr>
    </w:p>
    <w:p w:rsidR="00850A2A" w:rsidRPr="00A44966" w:rsidRDefault="00850A2A" w:rsidP="001A4488">
      <w:pPr>
        <w:numPr>
          <w:ilvl w:val="0"/>
          <w:numId w:val="10"/>
        </w:numPr>
        <w:spacing w:after="0" w:line="259" w:lineRule="auto"/>
        <w:jc w:val="center"/>
        <w:rPr>
          <w:rFonts w:ascii="Times New Roman" w:hAnsi="Times New Roman"/>
          <w:b/>
          <w:sz w:val="20"/>
          <w:szCs w:val="20"/>
          <w:lang w:val="de-DE" w:eastAsia="ru-RU"/>
        </w:rPr>
      </w:pPr>
      <w:r w:rsidRPr="001A4488">
        <w:rPr>
          <w:rFonts w:ascii="Times New Roman" w:hAnsi="Times New Roman"/>
          <w:b/>
          <w:sz w:val="20"/>
          <w:szCs w:val="20"/>
          <w:lang w:eastAsia="ru-RU"/>
        </w:rPr>
        <w:t>Содержание учебного предмета</w:t>
      </w:r>
      <w:r>
        <w:rPr>
          <w:rFonts w:ascii="Times New Roman" w:hAnsi="Times New Roman"/>
          <w:b/>
          <w:sz w:val="20"/>
          <w:szCs w:val="20"/>
          <w:lang w:eastAsia="ru-RU"/>
        </w:rPr>
        <w:t>.</w:t>
      </w:r>
    </w:p>
    <w:p w:rsidR="00850A2A" w:rsidRPr="001A4488" w:rsidRDefault="00850A2A" w:rsidP="00A44966">
      <w:pPr>
        <w:spacing w:after="0" w:line="259" w:lineRule="auto"/>
        <w:ind w:left="720"/>
        <w:rPr>
          <w:rFonts w:ascii="Times New Roman" w:hAnsi="Times New Roman"/>
          <w:b/>
          <w:sz w:val="20"/>
          <w:szCs w:val="20"/>
          <w:lang w:val="de-DE" w:eastAsia="ru-RU"/>
        </w:rPr>
      </w:pPr>
    </w:p>
    <w:p w:rsidR="00850A2A" w:rsidRPr="001A4488" w:rsidRDefault="00850A2A" w:rsidP="001A4488">
      <w:pPr>
        <w:spacing w:after="0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Основное содержание разработанного курса полностью со</w:t>
      </w:r>
      <w:r w:rsidRPr="001A4488">
        <w:rPr>
          <w:rFonts w:ascii="Times New Roman" w:hAnsi="Times New Roman"/>
          <w:sz w:val="20"/>
          <w:szCs w:val="20"/>
          <w:lang w:eastAsia="ru-RU"/>
        </w:rPr>
        <w:softHyphen/>
        <w:t>ответствует Примерной программе основного общего обра</w:t>
      </w:r>
      <w:r w:rsidRPr="001A4488">
        <w:rPr>
          <w:rFonts w:ascii="Times New Roman" w:hAnsi="Times New Roman"/>
          <w:sz w:val="20"/>
          <w:szCs w:val="20"/>
          <w:lang w:eastAsia="ru-RU"/>
        </w:rPr>
        <w:softHyphen/>
        <w:t>зования по русскому языку. В ней выделяются три сквозные содержательные линии:</w:t>
      </w:r>
    </w:p>
    <w:p w:rsidR="00850A2A" w:rsidRPr="001A4488" w:rsidRDefault="00850A2A" w:rsidP="001A448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содержание, обеспечивающее формирование коммуникативной компетенции;</w:t>
      </w:r>
    </w:p>
    <w:p w:rsidR="00850A2A" w:rsidRPr="001A4488" w:rsidRDefault="00850A2A" w:rsidP="001A448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содержание, обеспечивающее формирование языковой и лингвистической (языковедческой) компетенций;</w:t>
      </w:r>
    </w:p>
    <w:p w:rsidR="00850A2A" w:rsidRPr="001A4488" w:rsidRDefault="00850A2A" w:rsidP="001A448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содержание, обеспечивающее формирование культуроведческой компетенции.</w:t>
      </w:r>
    </w:p>
    <w:p w:rsidR="00850A2A" w:rsidRPr="001A4488" w:rsidRDefault="00850A2A" w:rsidP="001A4488">
      <w:pPr>
        <w:spacing w:after="0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В разработанном курсе указанные содержательные линии неразрывно взаимосвязаны и интегрированы, что отражено в Тематическом планировании.</w:t>
      </w:r>
    </w:p>
    <w:p w:rsidR="00850A2A" w:rsidRPr="00400E46" w:rsidRDefault="00850A2A" w:rsidP="00400E46">
      <w:pPr>
        <w:pStyle w:val="c5c36"/>
        <w:shd w:val="clear" w:color="auto" w:fill="FFFFFF"/>
        <w:spacing w:before="0" w:beforeAutospacing="0" w:after="0" w:afterAutospacing="0" w:line="270" w:lineRule="atLeast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Русский язык как развивающееся явление  (1 ч)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Cs/>
          <w:color w:val="000000"/>
          <w:sz w:val="20"/>
          <w:szCs w:val="20"/>
        </w:rPr>
        <w:t>ПОВТОРЕНИЕ ПРОЙДЕННОГО В V—VI КЛАССАХ  (8 ч)</w:t>
      </w:r>
    </w:p>
    <w:p w:rsidR="00850A2A" w:rsidRPr="00400E46" w:rsidRDefault="00850A2A" w:rsidP="00400E46">
      <w:pPr>
        <w:pStyle w:val="c5c36"/>
        <w:shd w:val="clear" w:color="auto" w:fill="FFFFFF"/>
        <w:spacing w:before="0" w:beforeAutospacing="0" w:after="0" w:afterAutospacing="0" w:line="270" w:lineRule="atLeast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Публицистический стиль, его жанры, языковые особенности.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МОРФОЛОГИЯ. ОРФОГРАФИЯ. КУЛЬТУРА  РЕЧИ</w:t>
      </w:r>
    </w:p>
    <w:p w:rsidR="00850A2A" w:rsidRPr="00400E46" w:rsidRDefault="00850A2A" w:rsidP="00400E46">
      <w:pPr>
        <w:pStyle w:val="c5c24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Причастие  (28 ч)</w:t>
      </w:r>
    </w:p>
    <w:p w:rsidR="00850A2A" w:rsidRPr="00400E46" w:rsidRDefault="00850A2A" w:rsidP="00400E46">
      <w:pPr>
        <w:pStyle w:val="c24c5c68"/>
        <w:shd w:val="clear" w:color="auto" w:fill="FFFFFF"/>
        <w:spacing w:before="0" w:beforeAutospacing="0" w:after="0" w:afterAutospacing="0" w:line="270" w:lineRule="atLeast"/>
        <w:ind w:right="14"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Повторение пройденного о глаголе в V и VI классах. Причастие. Свойства прилагательных и глаголов у причастия. Синтаксическая роль причастий в предложении. Действительные и страдательные причастия. Полные и краткие страдательные причастия. Причастный оборот; выделение запятыми причастного оборота. Текстообразующая роль причастий.</w:t>
      </w:r>
    </w:p>
    <w:p w:rsidR="00850A2A" w:rsidRPr="00400E46" w:rsidRDefault="00850A2A" w:rsidP="00400E46">
      <w:pPr>
        <w:pStyle w:val="c24c5c57"/>
        <w:shd w:val="clear" w:color="auto" w:fill="FFFFFF"/>
        <w:spacing w:before="0" w:beforeAutospacing="0" w:after="0" w:afterAutospacing="0" w:line="270" w:lineRule="atLeast"/>
        <w:ind w:right="8"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Склонение полных причастий и правописание гласных в падежных окончаниях причастий. Образование действительных и страдательных причастий настоящего и прошедшего времени (ознакомление).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48"/>
          <w:i/>
          <w:iCs/>
          <w:color w:val="000000"/>
          <w:sz w:val="20"/>
          <w:szCs w:val="20"/>
        </w:rPr>
        <w:t>Не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с причастиями. Правописание гласных в суффиксах действительных и страдательных причастий. Одна и две буквы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н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в суффиксах полных причастий и прилагательных, образованных от глаголов. Одна буква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н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в кратких причастиях.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Деепричастие (10ч)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Повторение пройденного о глаголе в V и VI классах.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Деепричастие. Глагольные и наречные свойства деепричастия. Синтаксическая роль деепричастий в предложении. Текстообразующая роль деепричастий. Деепричастный оборот; знаки препинания при деепричастном обороте. Выделение одиночного деепричастия запятыми (ознакомление). Деепричастия совершенного и несовершенного вида  и их образование.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48"/>
          <w:i/>
          <w:iCs/>
          <w:color w:val="000000"/>
          <w:sz w:val="20"/>
          <w:szCs w:val="20"/>
        </w:rPr>
        <w:t>Не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с деепричастиями.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Рассказ по картине.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Наречие  (28 ч)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Наречие как часть речи. Синтаксическая роль наречий в предложении. Степени сравнения наречий и их образование. Текстообразующая   роль   наречий.   Словообразование   наречий.</w:t>
      </w:r>
    </w:p>
    <w:p w:rsidR="00850A2A" w:rsidRPr="00400E46" w:rsidRDefault="00850A2A" w:rsidP="00400E46">
      <w:pPr>
        <w:pStyle w:val="c24c5c68"/>
        <w:shd w:val="clear" w:color="auto" w:fill="FFFFFF"/>
        <w:spacing w:before="0" w:beforeAutospacing="0" w:after="0" w:afterAutospacing="0" w:line="270" w:lineRule="atLeast"/>
        <w:ind w:right="14"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Правописание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не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с наречиями на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-о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и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-е;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не-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и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ни-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в наречиях. Одна и две буквы я в наречиях на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-о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и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-е.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Буквы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о,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я,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е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после шипящих на конце наречий. Суффиксы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-о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и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-а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на конце наречий. Дефис между частями слова в наречиях. Слитные и раздельные написания наречий. Буква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ъ</w:t>
      </w:r>
      <w:r w:rsidRPr="00400E46">
        <w:rPr>
          <w:rStyle w:val="apple-converted-space"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после шипящих на конце наречий.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Категория состояния (4ч)</w:t>
      </w:r>
    </w:p>
    <w:p w:rsidR="00850A2A" w:rsidRPr="00400E46" w:rsidRDefault="00850A2A" w:rsidP="00400E46">
      <w:pPr>
        <w:pStyle w:val="c24c5c53"/>
        <w:shd w:val="clear" w:color="auto" w:fill="FFFFFF"/>
        <w:spacing w:before="0" w:beforeAutospacing="0" w:after="0" w:afterAutospacing="0" w:line="270" w:lineRule="atLeast"/>
        <w:ind w:right="22"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Категория состояния как часть речи. Ее отличие от наречий. Синтаксическая роль слов категории состояния.</w:t>
      </w:r>
    </w:p>
    <w:p w:rsidR="00850A2A" w:rsidRPr="00400E46" w:rsidRDefault="00850A2A" w:rsidP="00400E46">
      <w:pPr>
        <w:pStyle w:val="c24c5c53"/>
        <w:shd w:val="clear" w:color="auto" w:fill="FFFFFF"/>
        <w:spacing w:before="0" w:beforeAutospacing="0" w:after="0" w:afterAutospacing="0" w:line="270" w:lineRule="atLeast"/>
        <w:ind w:right="22"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Выборочное изложение текста с описанием состояния человека или природы.</w:t>
      </w:r>
    </w:p>
    <w:p w:rsidR="00850A2A" w:rsidRPr="00400E46" w:rsidRDefault="00850A2A" w:rsidP="00400E46">
      <w:pPr>
        <w:pStyle w:val="c24c5c83"/>
        <w:shd w:val="clear" w:color="auto" w:fill="FFFFFF"/>
        <w:spacing w:before="0" w:beforeAutospacing="0" w:after="0" w:afterAutospacing="0" w:line="270" w:lineRule="atLeast"/>
        <w:ind w:right="748"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СЛУЖЕБНЫЕ ЧАСТИ РЕЧИ. КУЛЬТУРА РЕЧИ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Предлог  (11 ч)</w:t>
      </w:r>
    </w:p>
    <w:p w:rsidR="00850A2A" w:rsidRPr="00400E46" w:rsidRDefault="00850A2A" w:rsidP="00400E46">
      <w:pPr>
        <w:pStyle w:val="c24c5c81"/>
        <w:shd w:val="clear" w:color="auto" w:fill="FFFFFF"/>
        <w:spacing w:before="0" w:beforeAutospacing="0" w:after="0" w:afterAutospacing="0" w:line="270" w:lineRule="atLeast"/>
        <w:ind w:right="28"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Предлог как служебная часть речи. Синтаксическая роль предлогов в предложении. Непроизводные и производные предлоги. Простые и составные предлоги. Текстообразующая роль предлогов.</w:t>
      </w:r>
    </w:p>
    <w:p w:rsidR="00850A2A" w:rsidRPr="00400E46" w:rsidRDefault="00850A2A" w:rsidP="00400E46">
      <w:pPr>
        <w:pStyle w:val="c24c5c50"/>
        <w:shd w:val="clear" w:color="auto" w:fill="FFFFFF"/>
        <w:spacing w:before="0" w:beforeAutospacing="0" w:after="0" w:afterAutospacing="0" w:line="270" w:lineRule="atLeast"/>
        <w:ind w:right="44" w:firstLine="708"/>
        <w:jc w:val="center"/>
        <w:rPr>
          <w:color w:val="000000"/>
          <w:sz w:val="20"/>
          <w:szCs w:val="20"/>
        </w:rPr>
      </w:pPr>
      <w:r w:rsidRPr="00400E46">
        <w:rPr>
          <w:sz w:val="20"/>
          <w:szCs w:val="20"/>
        </w:rPr>
        <w:t>Слитные и раздельные написания предлогов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23"/>
          <w:b/>
          <w:bCs/>
          <w:color w:val="000000"/>
          <w:sz w:val="20"/>
          <w:szCs w:val="20"/>
        </w:rPr>
        <w:t>(в</w:t>
      </w:r>
      <w:r w:rsidRPr="00400E46">
        <w:rPr>
          <w:rStyle w:val="apple-converted-space"/>
          <w:b/>
          <w:bCs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течение, ввиду, вследствие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sz w:val="20"/>
          <w:szCs w:val="20"/>
        </w:rPr>
        <w:t>и др.). Дефис в предлогах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 xml:space="preserve">из-за, из-под. </w:t>
      </w:r>
      <w:r w:rsidRPr="00400E46">
        <w:rPr>
          <w:sz w:val="20"/>
          <w:szCs w:val="20"/>
        </w:rPr>
        <w:t>Рассказ от своего имени на основе прочитанного. Рассказ на основе увиденного на картине.</w:t>
      </w:r>
    </w:p>
    <w:p w:rsidR="00850A2A" w:rsidRPr="00400E46" w:rsidRDefault="00850A2A" w:rsidP="00400E46">
      <w:pPr>
        <w:pStyle w:val="c24c5c69"/>
        <w:shd w:val="clear" w:color="auto" w:fill="FFFFFF"/>
        <w:spacing w:before="0" w:beforeAutospacing="0" w:after="0" w:afterAutospacing="0" w:line="270" w:lineRule="atLeast"/>
        <w:ind w:right="64"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Союз  (15 ч)</w:t>
      </w:r>
    </w:p>
    <w:p w:rsidR="00850A2A" w:rsidRPr="00400E46" w:rsidRDefault="00850A2A" w:rsidP="00400E46">
      <w:pPr>
        <w:pStyle w:val="c24c5c52"/>
        <w:shd w:val="clear" w:color="auto" w:fill="FFFFFF"/>
        <w:spacing w:before="0" w:beforeAutospacing="0" w:after="0" w:afterAutospacing="0" w:line="270" w:lineRule="atLeast"/>
        <w:ind w:right="50"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Союз как служебная часть речи. Синтаксическая роль союзов в предложении. Простые и составные союзы. Союзы сочинительные и подчинительные; сочинительные союзы — соединительные, разделительные и противительные. Употребление сочинительных союзов в простом и сложном предложениях; употребление подчинительных союзов в сложном предложении. Текстообразующая роль союзов.</w:t>
      </w:r>
    </w:p>
    <w:p w:rsidR="00850A2A" w:rsidRPr="00400E46" w:rsidRDefault="00850A2A" w:rsidP="00400E46">
      <w:pPr>
        <w:pStyle w:val="c24c5c52"/>
        <w:shd w:val="clear" w:color="auto" w:fill="FFFFFF"/>
        <w:spacing w:before="0" w:beforeAutospacing="0" w:after="0" w:afterAutospacing="0" w:line="270" w:lineRule="atLeast"/>
        <w:ind w:right="50"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Слитные и раздельные написания союзов. Отличие на письме союзов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зато, тоже, чтобы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от местоимений с предлогом и частицами и союза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также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от наречия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так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color w:val="000000"/>
          <w:sz w:val="20"/>
          <w:szCs w:val="20"/>
        </w:rPr>
        <w:t>с частицей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48"/>
          <w:i/>
          <w:iCs/>
          <w:color w:val="000000"/>
          <w:sz w:val="20"/>
          <w:szCs w:val="20"/>
        </w:rPr>
        <w:t>же.</w:t>
      </w:r>
      <w:r w:rsidRPr="00400E46">
        <w:rPr>
          <w:color w:val="000000"/>
          <w:sz w:val="20"/>
          <w:szCs w:val="20"/>
        </w:rPr>
        <w:t>Устное рассуждение на дискуссионную тему; его языковые особенности.</w:t>
      </w:r>
    </w:p>
    <w:p w:rsidR="00850A2A" w:rsidRPr="00400E46" w:rsidRDefault="00850A2A" w:rsidP="00400E46">
      <w:pPr>
        <w:pStyle w:val="c24c5c50"/>
        <w:shd w:val="clear" w:color="auto" w:fill="FFFFFF"/>
        <w:spacing w:before="0" w:beforeAutospacing="0" w:after="0" w:afterAutospacing="0" w:line="270" w:lineRule="atLeast"/>
        <w:ind w:right="44"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Частица  (18ч)</w:t>
      </w:r>
    </w:p>
    <w:p w:rsidR="00850A2A" w:rsidRPr="00400E46" w:rsidRDefault="00850A2A" w:rsidP="00400E46">
      <w:pPr>
        <w:pStyle w:val="c24c5c52"/>
        <w:shd w:val="clear" w:color="auto" w:fill="FFFFFF"/>
        <w:spacing w:before="0" w:beforeAutospacing="0" w:after="0" w:afterAutospacing="0" w:line="270" w:lineRule="atLeast"/>
        <w:ind w:right="50" w:firstLine="708"/>
        <w:jc w:val="center"/>
        <w:rPr>
          <w:sz w:val="20"/>
          <w:szCs w:val="20"/>
        </w:rPr>
      </w:pPr>
      <w:r w:rsidRPr="00400E46">
        <w:rPr>
          <w:sz w:val="20"/>
          <w:szCs w:val="20"/>
        </w:rPr>
        <w:t>Частица как служебная часть речи. Синтаксическая роль частиц в предложении. Формообразующие и смысловые частицы.</w:t>
      </w:r>
    </w:p>
    <w:p w:rsidR="00850A2A" w:rsidRPr="00400E46" w:rsidRDefault="00850A2A" w:rsidP="00400E46">
      <w:pPr>
        <w:pStyle w:val="c24c5c52"/>
        <w:shd w:val="clear" w:color="auto" w:fill="FFFFFF"/>
        <w:spacing w:before="0" w:beforeAutospacing="0" w:after="0" w:afterAutospacing="0" w:line="270" w:lineRule="atLeast"/>
        <w:ind w:right="50" w:firstLine="708"/>
        <w:jc w:val="center"/>
        <w:rPr>
          <w:color w:val="000000"/>
          <w:sz w:val="20"/>
          <w:szCs w:val="20"/>
        </w:rPr>
      </w:pPr>
      <w:r w:rsidRPr="00400E46">
        <w:rPr>
          <w:sz w:val="20"/>
          <w:szCs w:val="20"/>
        </w:rPr>
        <w:t>Различение на письме частиц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не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sz w:val="20"/>
          <w:szCs w:val="20"/>
        </w:rPr>
        <w:t>и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ни.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sz w:val="20"/>
          <w:szCs w:val="20"/>
        </w:rPr>
        <w:t>Правописание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не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sz w:val="20"/>
          <w:szCs w:val="20"/>
        </w:rPr>
        <w:t>и</w:t>
      </w:r>
      <w:r w:rsidRPr="00400E46">
        <w:rPr>
          <w:rStyle w:val="apple-converted-space"/>
          <w:color w:val="000000"/>
          <w:sz w:val="20"/>
          <w:szCs w:val="20"/>
        </w:rPr>
        <w:t> </w:t>
      </w:r>
      <w:r w:rsidRPr="00400E46">
        <w:rPr>
          <w:rStyle w:val="c16"/>
          <w:b/>
          <w:bCs/>
          <w:i/>
          <w:iCs/>
          <w:color w:val="000000"/>
          <w:sz w:val="20"/>
          <w:szCs w:val="20"/>
        </w:rPr>
        <w:t>ни</w:t>
      </w:r>
      <w:r w:rsidRPr="00400E46">
        <w:rPr>
          <w:rStyle w:val="apple-converted-space"/>
          <w:b/>
          <w:bCs/>
          <w:i/>
          <w:iCs/>
          <w:color w:val="000000"/>
          <w:sz w:val="20"/>
          <w:szCs w:val="20"/>
        </w:rPr>
        <w:t> </w:t>
      </w:r>
      <w:r w:rsidRPr="00400E46">
        <w:rPr>
          <w:sz w:val="20"/>
          <w:szCs w:val="20"/>
        </w:rPr>
        <w:t xml:space="preserve">с различными частями речи. </w:t>
      </w:r>
      <w:r w:rsidRPr="00400E46">
        <w:rPr>
          <w:color w:val="000000"/>
          <w:sz w:val="20"/>
          <w:szCs w:val="20"/>
        </w:rPr>
        <w:t>Рассказ по данному сюжету.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rStyle w:val="c23"/>
          <w:b/>
          <w:bCs/>
          <w:color w:val="000000"/>
          <w:sz w:val="20"/>
          <w:szCs w:val="20"/>
        </w:rPr>
        <w:t>Междометие. Звукоподражательные слова  (3 ч)</w:t>
      </w:r>
    </w:p>
    <w:p w:rsidR="00850A2A" w:rsidRPr="00400E46" w:rsidRDefault="00850A2A" w:rsidP="00400E46">
      <w:pPr>
        <w:pStyle w:val="c24c5c68"/>
        <w:shd w:val="clear" w:color="auto" w:fill="FFFFFF"/>
        <w:spacing w:before="0" w:beforeAutospacing="0" w:after="0" w:afterAutospacing="0" w:line="270" w:lineRule="atLeast"/>
        <w:ind w:right="14"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Междометие как часть речи. Синтаксическая роль междометий в предложении.</w:t>
      </w:r>
    </w:p>
    <w:p w:rsidR="00850A2A" w:rsidRPr="00400E46" w:rsidRDefault="00850A2A" w:rsidP="00400E46">
      <w:pPr>
        <w:pStyle w:val="c24c5"/>
        <w:shd w:val="clear" w:color="auto" w:fill="FFFFFF"/>
        <w:spacing w:before="0" w:beforeAutospacing="0" w:after="0" w:afterAutospacing="0" w:line="270" w:lineRule="atLeast"/>
        <w:ind w:firstLine="708"/>
        <w:jc w:val="center"/>
        <w:rPr>
          <w:color w:val="000000"/>
          <w:sz w:val="20"/>
          <w:szCs w:val="20"/>
        </w:rPr>
      </w:pPr>
      <w:r w:rsidRPr="00400E46">
        <w:rPr>
          <w:color w:val="000000"/>
          <w:sz w:val="20"/>
          <w:szCs w:val="20"/>
        </w:rPr>
        <w:t>Звукоподражательные слова  и  их отличие от  междометий. Дефис в междометиях. Интонационное выделение междометий. Запятая и восклицательный знак при междометиях.</w:t>
      </w:r>
    </w:p>
    <w:p w:rsidR="00850A2A" w:rsidRPr="00400E46" w:rsidRDefault="00850A2A" w:rsidP="00400E46">
      <w:pPr>
        <w:pStyle w:val="c24c5c82"/>
        <w:shd w:val="clear" w:color="auto" w:fill="FFFFFF"/>
        <w:spacing w:before="0" w:beforeAutospacing="0" w:after="0" w:afterAutospacing="0" w:line="270" w:lineRule="atLeast"/>
        <w:ind w:right="806" w:firstLine="708"/>
        <w:jc w:val="center"/>
        <w:rPr>
          <w:i/>
          <w:color w:val="000000"/>
          <w:sz w:val="20"/>
          <w:szCs w:val="20"/>
        </w:rPr>
      </w:pPr>
      <w:r w:rsidRPr="00400E46">
        <w:rPr>
          <w:rStyle w:val="c23"/>
          <w:b/>
          <w:bCs/>
          <w:i/>
          <w:color w:val="000000"/>
          <w:sz w:val="20"/>
          <w:szCs w:val="20"/>
        </w:rPr>
        <w:t>ПОВТОРЕНИЕ И СИСТЕМАТИЗАЦИЯ ПРОЙДЕННОГО В VII КЛАССЕ  (14ч))</w:t>
      </w:r>
    </w:p>
    <w:p w:rsidR="00850A2A" w:rsidRPr="001A4488" w:rsidRDefault="00850A2A" w:rsidP="001A4488">
      <w:pPr>
        <w:widowControl w:val="0"/>
        <w:spacing w:after="189" w:line="240" w:lineRule="auto"/>
        <w:ind w:right="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</w:p>
    <w:p w:rsidR="00850A2A" w:rsidRPr="001A4488" w:rsidRDefault="00850A2A" w:rsidP="001A4488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ru-RU"/>
        </w:rPr>
      </w:pPr>
      <w:r>
        <w:rPr>
          <w:rFonts w:ascii="Times New Roman" w:hAnsi="Times New Roman"/>
          <w:b/>
          <w:sz w:val="20"/>
          <w:szCs w:val="20"/>
        </w:rPr>
        <w:t>3.</w:t>
      </w:r>
      <w:r w:rsidRPr="001A4488">
        <w:rPr>
          <w:rFonts w:ascii="Times New Roman" w:hAnsi="Times New Roman"/>
          <w:b/>
          <w:sz w:val="20"/>
          <w:szCs w:val="20"/>
        </w:rPr>
        <w:t xml:space="preserve"> Тематическое планированиес определением основных видов учебной деятельности</w:t>
      </w:r>
      <w:r>
        <w:rPr>
          <w:rFonts w:ascii="Times New Roman" w:hAnsi="Times New Roman"/>
          <w:b/>
          <w:sz w:val="20"/>
          <w:szCs w:val="20"/>
        </w:rPr>
        <w:t>.</w:t>
      </w:r>
    </w:p>
    <w:p w:rsidR="00850A2A" w:rsidRPr="001A4488" w:rsidRDefault="00850A2A" w:rsidP="001A4488">
      <w:pPr>
        <w:spacing w:after="0"/>
        <w:rPr>
          <w:rFonts w:ascii="Times New Roman" w:hAnsi="Times New Roman"/>
          <w:sz w:val="20"/>
          <w:szCs w:val="20"/>
        </w:rPr>
      </w:pPr>
    </w:p>
    <w:tbl>
      <w:tblPr>
        <w:tblW w:w="14992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236"/>
        <w:gridCol w:w="2395"/>
        <w:gridCol w:w="1580"/>
        <w:gridCol w:w="9781"/>
      </w:tblGrid>
      <w:tr w:rsidR="00850A2A" w:rsidRPr="00AA55BD">
        <w:tc>
          <w:tcPr>
            <w:tcW w:w="1236" w:type="dxa"/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1A4488">
              <w:rPr>
                <w:rFonts w:ascii="Times New Roman" w:hAnsi="Times New Roman"/>
                <w:b/>
                <w:sz w:val="20"/>
                <w:szCs w:val="20"/>
              </w:rPr>
              <w:t>№ раздела</w:t>
            </w:r>
          </w:p>
        </w:tc>
        <w:tc>
          <w:tcPr>
            <w:tcW w:w="2395" w:type="dxa"/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1A4488">
              <w:rPr>
                <w:rFonts w:ascii="Times New Roman" w:hAnsi="Times New Roman"/>
                <w:b/>
                <w:sz w:val="20"/>
                <w:szCs w:val="20"/>
              </w:rPr>
              <w:t xml:space="preserve">Тема </w:t>
            </w:r>
          </w:p>
        </w:tc>
        <w:tc>
          <w:tcPr>
            <w:tcW w:w="1580" w:type="dxa"/>
            <w:tcBorders>
              <w:right w:val="single" w:sz="4" w:space="0" w:color="auto"/>
            </w:tcBorders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1A4488">
              <w:rPr>
                <w:rFonts w:ascii="Times New Roman" w:hAnsi="Times New Roman"/>
                <w:b/>
                <w:sz w:val="20"/>
                <w:szCs w:val="20"/>
              </w:rPr>
              <w:t>Кол-во часов по разделу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1A4488">
              <w:rPr>
                <w:rFonts w:ascii="Times New Roman" w:hAnsi="Times New Roman"/>
                <w:b/>
                <w:sz w:val="20"/>
                <w:szCs w:val="20"/>
              </w:rPr>
              <w:t>Виды деятельности</w:t>
            </w:r>
          </w:p>
        </w:tc>
      </w:tr>
      <w:tr w:rsidR="00850A2A" w:rsidRPr="00AA55BD">
        <w:tc>
          <w:tcPr>
            <w:tcW w:w="1236" w:type="dxa"/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395" w:type="dxa"/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 Русский язык как развивающееся явление</w:t>
            </w:r>
          </w:p>
        </w:tc>
        <w:tc>
          <w:tcPr>
            <w:tcW w:w="1580" w:type="dxa"/>
            <w:tcBorders>
              <w:right w:val="single" w:sz="4" w:space="0" w:color="auto"/>
            </w:tcBorders>
          </w:tcPr>
          <w:p w:rsidR="00850A2A" w:rsidRPr="008B64E8" w:rsidRDefault="00850A2A" w:rsidP="008B64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B64E8">
              <w:rPr>
                <w:rFonts w:ascii="Times New Roman" w:hAnsi="Times New Roman"/>
                <w:sz w:val="20"/>
                <w:szCs w:val="20"/>
              </w:rPr>
              <w:t>1ч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t>Осознают роль речевой культуры, общения, коммуникативных умений в жизни человека. Читают и анализируют текст. Озаглавливают текст упражнения. Овладевают приёмами работы с учебной книгой; знакомятся с особенностями ознакомительного и изучающего чтения. Читают текст, анализируют его структуру, пересказывают содержание, пользуясь выделенными словами.</w:t>
            </w:r>
          </w:p>
        </w:tc>
      </w:tr>
      <w:tr w:rsidR="00850A2A" w:rsidRPr="00AA55BD">
        <w:tc>
          <w:tcPr>
            <w:tcW w:w="1236" w:type="dxa"/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2395" w:type="dxa"/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 Повторение изученного материала в 5-6 классах</w:t>
            </w:r>
          </w:p>
        </w:tc>
        <w:tc>
          <w:tcPr>
            <w:tcW w:w="1580" w:type="dxa"/>
            <w:tcBorders>
              <w:right w:val="single" w:sz="4" w:space="0" w:color="auto"/>
            </w:tcBorders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12ч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50A2A" w:rsidRPr="00BD7935" w:rsidRDefault="00850A2A" w:rsidP="00BD79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t>Овладевают основными понятиями синтаксиса. Анализируют тексты с точки зрения их смысла и связи слов в предложении и предложений в тексте.</w:t>
            </w:r>
            <w:r w:rsidRPr="00BD793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Овладевают знаниями о пунктуации как разделе науки о языке. Осознают значение знаков препинания для понимания текста. </w:t>
            </w:r>
          </w:p>
          <w:p w:rsidR="00850A2A" w:rsidRPr="001A4488" w:rsidRDefault="00850A2A" w:rsidP="00BD793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BD7935">
              <w:rPr>
                <w:rFonts w:ascii="Times New Roman" w:hAnsi="Times New Roman"/>
                <w:color w:val="000000"/>
                <w:sz w:val="20"/>
                <w:szCs w:val="20"/>
              </w:rPr>
              <w:t>Анализируют тексты с точки зрения роли в них знаков препинания. Списывают тексты, пишут краткие изложения.</w:t>
            </w: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Распознают словосочетания в составе предложения, определяют главное и зависимое слова в словосочетании. Обозначают смысловые связи между главными и зависимыми словами в словосочетании. Пишут диктант. Работают с иллюстрацией — составляют словосочетания, соответствующие теме рисунка Определяют границы предложений и способы их передачи в устной и письменной речи. Анализируют интонационные конструкции. Определяют главные члены в предложении Отвечают на контрольные вопросы и выполняют задания по теме раздела. Пишут диктант. Работают со схемами предложений. </w:t>
            </w:r>
          </w:p>
        </w:tc>
      </w:tr>
      <w:tr w:rsidR="00850A2A" w:rsidRPr="00AA55BD">
        <w:tc>
          <w:tcPr>
            <w:tcW w:w="1236" w:type="dxa"/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2395" w:type="dxa"/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 Морфология и орфография. Культура речи.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Причастие.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Деепричастие. 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Наречие. 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Категория состояния.</w:t>
            </w:r>
          </w:p>
        </w:tc>
        <w:tc>
          <w:tcPr>
            <w:tcW w:w="1580" w:type="dxa"/>
            <w:tcBorders>
              <w:right w:val="single" w:sz="4" w:space="0" w:color="auto"/>
            </w:tcBorders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26ч +6ч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9ч +2ч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19ч +5ч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4ч +2ч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50A2A" w:rsidRPr="001A4488" w:rsidRDefault="00850A2A" w:rsidP="00BD793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самостоятельные части речи, характеризуют их морфологические, их синтаксическую роль. Устанавливают, какой частью речи являются приведённые в текстах слова и их грамматическую роль. Определяют грамматическое значение причастия, деепричастия, наречия,, категории состоянии, специфику употребления в речи письменной и устной, правила постановки знаков препинания в причастном и деепричастном оборотах и единичных причастиях и деепричастиях. Распознают указанные части речи в тексте и при письме.</w:t>
            </w:r>
          </w:p>
        </w:tc>
      </w:tr>
      <w:tr w:rsidR="00850A2A" w:rsidRPr="00AA55BD">
        <w:tc>
          <w:tcPr>
            <w:tcW w:w="1236" w:type="dxa"/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2395" w:type="dxa"/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 Служебные части речи. 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Предлог.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Союз. 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Частица.  </w:t>
            </w:r>
          </w:p>
        </w:tc>
        <w:tc>
          <w:tcPr>
            <w:tcW w:w="1580" w:type="dxa"/>
            <w:tcBorders>
              <w:right w:val="single" w:sz="4" w:space="0" w:color="auto"/>
            </w:tcBorders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10ч+2ч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11ч +2ч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9ч +2ч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50A2A" w:rsidRPr="00BD7935" w:rsidRDefault="00850A2A" w:rsidP="00C82B5D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935">
              <w:rPr>
                <w:rFonts w:ascii="Times New Roman" w:hAnsi="Times New Roman"/>
                <w:sz w:val="20"/>
                <w:szCs w:val="20"/>
              </w:rPr>
              <w:t>Учатся различать и определять группы служебных частей речи, определять их морфологические признаки. Роль в письменной и устной речи.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Правила постановки знаков препинания в сочинительных, подчинительных и бессоюзных сложных предложениях, употребление частиц в тексте, их правописание. </w:t>
            </w:r>
            <w:r w:rsidRPr="00C82B5D">
              <w:rPr>
                <w:rFonts w:ascii="Times New Roman" w:hAnsi="Times New Roman"/>
                <w:sz w:val="20"/>
                <w:szCs w:val="20"/>
              </w:rPr>
              <w:t xml:space="preserve">Соблюдать в практике письменного общения изученное орфографическое правило;  извлекать факультативную информацию из текстов, содержащих теоретические сведения; </w:t>
            </w:r>
            <w:r>
              <w:rPr>
                <w:rFonts w:ascii="Times New Roman" w:hAnsi="Times New Roman"/>
                <w:sz w:val="20"/>
                <w:szCs w:val="20"/>
              </w:rPr>
              <w:t>пишут контрольные диктанты.</w:t>
            </w:r>
          </w:p>
        </w:tc>
      </w:tr>
      <w:tr w:rsidR="00850A2A" w:rsidRPr="00AA55BD">
        <w:tc>
          <w:tcPr>
            <w:tcW w:w="1236" w:type="dxa"/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2395" w:type="dxa"/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5. Междометие.</w:t>
            </w:r>
          </w:p>
        </w:tc>
        <w:tc>
          <w:tcPr>
            <w:tcW w:w="1580" w:type="dxa"/>
            <w:tcBorders>
              <w:right w:val="single" w:sz="4" w:space="0" w:color="auto"/>
            </w:tcBorders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2ч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50A2A" w:rsidRPr="00C82B5D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82B5D">
              <w:rPr>
                <w:rFonts w:ascii="Times New Roman" w:hAnsi="Times New Roman"/>
                <w:sz w:val="20"/>
                <w:szCs w:val="20"/>
              </w:rPr>
              <w:t>Научиться определять междометие по его грамматическим признакам. Научиться применять правила дефисного написания наречий, постановки знаков препинания при междометиях</w:t>
            </w:r>
          </w:p>
        </w:tc>
      </w:tr>
      <w:tr w:rsidR="00850A2A" w:rsidRPr="00AA55BD">
        <w:tc>
          <w:tcPr>
            <w:tcW w:w="1236" w:type="dxa"/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2395" w:type="dxa"/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6. Повторение изученного материала в 5-7 классах.</w:t>
            </w:r>
          </w:p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80" w:type="dxa"/>
            <w:tcBorders>
              <w:right w:val="single" w:sz="4" w:space="0" w:color="auto"/>
            </w:tcBorders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12ч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50A2A" w:rsidRPr="001A4488" w:rsidRDefault="00850A2A" w:rsidP="00C82B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C82B5D">
              <w:rPr>
                <w:rFonts w:ascii="Times New Roman" w:hAnsi="Times New Roman"/>
                <w:sz w:val="20"/>
                <w:szCs w:val="20"/>
              </w:rPr>
              <w:t>Научиться применять фонетический анализ слова при объяснении орфограмм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. Совершенствование </w:t>
            </w:r>
            <w:r w:rsidRPr="00C82B5D">
              <w:rPr>
                <w:rFonts w:ascii="Times New Roman" w:hAnsi="Times New Roman"/>
                <w:sz w:val="20"/>
                <w:szCs w:val="20"/>
              </w:rPr>
              <w:t>применять полученные знания при анализе и составлении текста</w:t>
            </w:r>
            <w:r>
              <w:rPr>
                <w:rFonts w:ascii="Times New Roman" w:hAnsi="Times New Roman"/>
                <w:sz w:val="20"/>
                <w:szCs w:val="20"/>
              </w:rPr>
              <w:t>. Тренирую навык различать части речи.</w:t>
            </w:r>
            <w:r w:rsidRPr="00C82B5D">
              <w:rPr>
                <w:rFonts w:ascii="Times New Roman" w:hAnsi="Times New Roman"/>
                <w:sz w:val="20"/>
                <w:szCs w:val="20"/>
              </w:rPr>
              <w:t>определять их морфологические и синтаксические признаки, соблюдать морфологические нормы.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Закрепление полученных </w:t>
            </w:r>
            <w:r w:rsidRPr="00C82B5D">
              <w:rPr>
                <w:rFonts w:ascii="Times New Roman" w:hAnsi="Times New Roman"/>
                <w:sz w:val="20"/>
                <w:szCs w:val="20"/>
              </w:rPr>
              <w:t>знани</w:t>
            </w:r>
            <w:r>
              <w:rPr>
                <w:rFonts w:ascii="Times New Roman" w:hAnsi="Times New Roman"/>
                <w:sz w:val="20"/>
                <w:szCs w:val="20"/>
              </w:rPr>
              <w:t>й</w:t>
            </w:r>
            <w:r w:rsidRPr="00C82B5D">
              <w:rPr>
                <w:rFonts w:ascii="Times New Roman" w:hAnsi="Times New Roman"/>
                <w:sz w:val="20"/>
                <w:szCs w:val="20"/>
              </w:rPr>
              <w:t xml:space="preserve"> при синтаксическом разборе предложения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850A2A" w:rsidRPr="00AA55BD">
        <w:tc>
          <w:tcPr>
            <w:tcW w:w="1236" w:type="dxa"/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395" w:type="dxa"/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</w:t>
            </w:r>
          </w:p>
        </w:tc>
        <w:tc>
          <w:tcPr>
            <w:tcW w:w="1580" w:type="dxa"/>
            <w:tcBorders>
              <w:right w:val="single" w:sz="4" w:space="0" w:color="auto"/>
            </w:tcBorders>
          </w:tcPr>
          <w:p w:rsidR="00850A2A" w:rsidRDefault="00850A2A">
            <w:pPr>
              <w:pStyle w:val="NoSpacing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136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50A2A" w:rsidRPr="001A4488" w:rsidRDefault="00850A2A" w:rsidP="001A44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850A2A" w:rsidRDefault="00850A2A" w:rsidP="001A4488">
      <w:pPr>
        <w:spacing w:line="240" w:lineRule="auto"/>
        <w:rPr>
          <w:rFonts w:ascii="Times New Roman" w:hAnsi="Times New Roman"/>
          <w:sz w:val="20"/>
          <w:szCs w:val="20"/>
        </w:rPr>
      </w:pPr>
    </w:p>
    <w:p w:rsidR="00850A2A" w:rsidRDefault="00850A2A" w:rsidP="001A4488">
      <w:pPr>
        <w:spacing w:line="240" w:lineRule="auto"/>
        <w:rPr>
          <w:rFonts w:ascii="Times New Roman" w:hAnsi="Times New Roman"/>
          <w:sz w:val="20"/>
          <w:szCs w:val="20"/>
        </w:rPr>
      </w:pPr>
    </w:p>
    <w:p w:rsidR="00850A2A" w:rsidRDefault="00850A2A" w:rsidP="008E5DF2">
      <w:pPr>
        <w:pStyle w:val="1"/>
        <w:jc w:val="center"/>
        <w:rPr>
          <w:rFonts w:ascii="Times New Roman" w:hAnsi="Times New Roman"/>
          <w:b/>
          <w:sz w:val="20"/>
          <w:szCs w:val="20"/>
        </w:rPr>
      </w:pPr>
      <w:r w:rsidRPr="008E5DF2">
        <w:rPr>
          <w:rFonts w:ascii="Times New Roman" w:hAnsi="Times New Roman"/>
          <w:b/>
          <w:sz w:val="20"/>
          <w:szCs w:val="20"/>
          <w:lang w:eastAsia="ru-RU"/>
        </w:rPr>
        <w:t>7.</w:t>
      </w:r>
      <w:r w:rsidRPr="008E5DF2">
        <w:rPr>
          <w:rFonts w:ascii="Times New Roman" w:hAnsi="Times New Roman"/>
          <w:b/>
          <w:sz w:val="20"/>
          <w:szCs w:val="20"/>
        </w:rPr>
        <w:t xml:space="preserve">Календарно-тематическое планирование по предмету русский язык </w:t>
      </w:r>
      <w:r>
        <w:rPr>
          <w:rFonts w:ascii="Times New Roman" w:hAnsi="Times New Roman"/>
          <w:b/>
          <w:sz w:val="20"/>
          <w:szCs w:val="20"/>
        </w:rPr>
        <w:t>7</w:t>
      </w:r>
      <w:r w:rsidRPr="008E5DF2">
        <w:rPr>
          <w:rFonts w:ascii="Times New Roman" w:hAnsi="Times New Roman"/>
          <w:b/>
          <w:sz w:val="20"/>
          <w:szCs w:val="20"/>
        </w:rPr>
        <w:t xml:space="preserve"> класс (ФГОС)</w:t>
      </w:r>
    </w:p>
    <w:tbl>
      <w:tblPr>
        <w:tblW w:w="1563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6"/>
        <w:gridCol w:w="713"/>
        <w:gridCol w:w="713"/>
        <w:gridCol w:w="1599"/>
        <w:gridCol w:w="2131"/>
        <w:gridCol w:w="2663"/>
        <w:gridCol w:w="4437"/>
        <w:gridCol w:w="1954"/>
        <w:gridCol w:w="890"/>
      </w:tblGrid>
      <w:tr w:rsidR="00850A2A" w:rsidRPr="00AA55BD">
        <w:trPr>
          <w:trHeight w:val="313"/>
        </w:trPr>
        <w:tc>
          <w:tcPr>
            <w:tcW w:w="536" w:type="dxa"/>
            <w:vMerge w:val="restart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№ п/п</w:t>
            </w:r>
          </w:p>
        </w:tc>
        <w:tc>
          <w:tcPr>
            <w:tcW w:w="1426" w:type="dxa"/>
            <w:gridSpan w:val="2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Дата</w:t>
            </w:r>
          </w:p>
        </w:tc>
        <w:tc>
          <w:tcPr>
            <w:tcW w:w="1599" w:type="dxa"/>
            <w:vMerge w:val="restart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Тема урока</w:t>
            </w:r>
          </w:p>
        </w:tc>
        <w:tc>
          <w:tcPr>
            <w:tcW w:w="2131" w:type="dxa"/>
            <w:vMerge w:val="restart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Виды деятельности</w:t>
            </w:r>
          </w:p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(элементы содержания, контроль)</w:t>
            </w:r>
          </w:p>
        </w:tc>
        <w:tc>
          <w:tcPr>
            <w:tcW w:w="9054" w:type="dxa"/>
            <w:gridSpan w:val="3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Планируемые результаты</w:t>
            </w:r>
          </w:p>
        </w:tc>
        <w:tc>
          <w:tcPr>
            <w:tcW w:w="890" w:type="dxa"/>
            <w:vMerge w:val="restart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Кодификатор ОГЭ*</w:t>
            </w:r>
          </w:p>
        </w:tc>
      </w:tr>
      <w:tr w:rsidR="00850A2A" w:rsidRPr="00AA55BD">
        <w:tc>
          <w:tcPr>
            <w:tcW w:w="536" w:type="dxa"/>
            <w:vMerge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План</w:t>
            </w:r>
          </w:p>
        </w:tc>
        <w:tc>
          <w:tcPr>
            <w:tcW w:w="713" w:type="dxa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Факт</w:t>
            </w:r>
          </w:p>
        </w:tc>
        <w:tc>
          <w:tcPr>
            <w:tcW w:w="1599" w:type="dxa"/>
            <w:vMerge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31" w:type="dxa"/>
            <w:vMerge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Предметные</w:t>
            </w:r>
          </w:p>
        </w:tc>
        <w:tc>
          <w:tcPr>
            <w:tcW w:w="4437" w:type="dxa"/>
            <w:vAlign w:val="center"/>
          </w:tcPr>
          <w:p w:rsidR="00850A2A" w:rsidRPr="008E5DF2" w:rsidRDefault="00850A2A" w:rsidP="008E5DF2">
            <w:pPr>
              <w:spacing w:after="0" w:line="240" w:lineRule="auto"/>
              <w:ind w:right="-391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Метапредметные</w:t>
            </w:r>
          </w:p>
        </w:tc>
        <w:tc>
          <w:tcPr>
            <w:tcW w:w="1954" w:type="dxa"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E5DF2">
              <w:rPr>
                <w:rFonts w:ascii="Times New Roman" w:hAnsi="Times New Roman"/>
                <w:b/>
                <w:sz w:val="20"/>
                <w:szCs w:val="20"/>
              </w:rPr>
              <w:t>Личностные</w:t>
            </w:r>
          </w:p>
        </w:tc>
        <w:tc>
          <w:tcPr>
            <w:tcW w:w="890" w:type="dxa"/>
            <w:vMerge/>
            <w:vAlign w:val="center"/>
          </w:tcPr>
          <w:p w:rsidR="00850A2A" w:rsidRPr="008E5DF2" w:rsidRDefault="00850A2A" w:rsidP="008E5DF2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E5DF2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13" w:type="dxa"/>
          </w:tcPr>
          <w:p w:rsidR="00850A2A" w:rsidRPr="008E5DF2" w:rsidRDefault="00850A2A" w:rsidP="00E76FF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Русский язык как развивающееся явление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Русский язык как развивающееся явление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Style w:val="c2"/>
                <w:sz w:val="20"/>
                <w:szCs w:val="20"/>
              </w:rPr>
              <w:t>Классификация современных славянских языков, сравнительный анализ соответствий славянских языков на всех уровнях, особенно в лексике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обнаруживают и формулируют учебную проблему совместно с учителем.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выполняют универсальные логические действия - анализ (выделение признаков.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читают вслух и про себя тек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сты учебников и при этом выявляют все виды тек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стовой информации (фактуальную, подтекстовую,концептуальную)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8E5DF2" w:rsidRDefault="00850A2A" w:rsidP="008A421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A4215">
              <w:rPr>
                <w:rFonts w:ascii="Times New Roman" w:hAnsi="Times New Roman"/>
                <w:b/>
                <w:sz w:val="20"/>
                <w:szCs w:val="20"/>
              </w:rPr>
              <w:t>ПОВТОРЕНИЕ ИЗУЧЕННОГО В 5-6 КЛАССАХ ( 12 Ч.)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04.09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Синтаксис. Пунктуация.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Синтаксис. Пунктуация. Слово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сочетание, его структура. Простые и сложные предложения.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Знать  структуру учебника, расположение разделов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найти справочный материал в учебнике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Научиться пони-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мать высказывания на лингвистическую тему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и составлять рас-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суждение на лингвистическую тему</w:t>
            </w:r>
          </w:p>
        </w:tc>
        <w:tc>
          <w:tcPr>
            <w:tcW w:w="4437" w:type="dxa"/>
          </w:tcPr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слушать и слышать друг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друга, с достаточной полнотой и точностью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самостоятельно выделять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и формулировать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структуры, содержания и значения слова, предложения,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Формирование знания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о взаимосвязи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русского языка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с культурой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и историей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России и мира,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формирование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сознания того,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что русский</w:t>
            </w:r>
          </w:p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 w:rsidRPr="00AA55BD">
              <w:rPr>
                <w:rFonts w:ascii="Times New Roman" w:eastAsia="Newton-Regular" w:hAnsi="Times New Roman"/>
                <w:sz w:val="20"/>
                <w:szCs w:val="20"/>
              </w:rPr>
              <w:t>язык – важнейший показатель культуры человека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Лексика и фразеология.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Лексика. Фразеология. Синонимы. Антонимы. Омонимы. Фразеологизмы.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лексикой текстов, лексическим значением слов, работа   с толковым словарём.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друга, с достаточной полнотой и точностью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и формулировать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структуры, содержания и значения слова, предложения, текста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«стартовой»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мотивации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 изучению нового материала.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Фонетика и орфография.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Фонетика и графика. Гласные и согласные  звуки. Орфоэпия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Знать и уметь производить  фонетический  и орфоэпический анализ слова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обнаруживают и формулируют учебную проблему совместно с учителем.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выполняют универсальные логические действия - анализ (выделение признаков.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читают вслух и про себя тек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сты учебников и при этом выявляют все виды тек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стовой информации (фактуальную, подтекстовую,концептуальную)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Оценивают важность исполнения роли «хорошего ученика», осознают важность учебы и познания нового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713" w:type="dxa"/>
          </w:tcPr>
          <w:p w:rsidR="00850A2A" w:rsidRPr="008E5DF2" w:rsidRDefault="00850A2A" w:rsidP="00B556D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Словообразование и орфография..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Морфема – наименьшая значимая часть слова.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Части слова, основа, окончание, нулевое окончание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Выполнение морфемного и словообразовательного разбора.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друга, с достаточной полнотой и точностью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и формулировать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структуры, содержания и значения слова, предложения, текста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sz w:val="20"/>
                <w:szCs w:val="20"/>
              </w:rPr>
              <w:t xml:space="preserve">Осознавать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возможности русского языка для самовыражения и развития творческих способностей.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Морфология и орфография.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Самостоятельные и служебные части речи, морфологические признаки самостоятельных частей речи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Классификация частей речи,  морфологический разбор слов.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обнаруживают и формулируют учебную проблему совместно с учителем.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выполняют универсальные логические действия - анализ (выделение признаков.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читают вслух и про себя тек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сты учебников и при этом выявляют все виды тек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стовой информации (фактуальную, подтекстовую,концептуальную)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слова.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Самостоятельные и служебные части речи, морфологические признаки самостоятельных частей речи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Классификация частей речи,  морфологический разбор слов.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 друга, с достаточной полнотой и точностью 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выделятьи формулировать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структуры, содержания и значения слова, предложения, текста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навыков работы по алгоритму выполнения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задания при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консультативной помощи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учителя.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Входная  диагностическая работа.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Фонетика. Орфография. Морфология. Синтаксис. Пунктуация. Культура речи.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проектировать индивидуальный маршрут восполнения проблемных зон в изученной теме при помощи средств самодиагностики результатов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владеть смысловым чтением, анализировать и обобщать, доказывать, делать выводы, определять понятия.  </w:t>
            </w: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работать по плану, сверяясь с целью, находить и исправлять ошибки,  в т. ч. используя ИКТ.</w:t>
            </w: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излагать своё мнение, аргументируя его, подтверждая фактами, организовывать работу в паре, группе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713" w:type="dxa"/>
          </w:tcPr>
          <w:p w:rsidR="00850A2A" w:rsidRPr="008E5DF2" w:rsidRDefault="00850A2A" w:rsidP="00E76FF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Текст.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Текст. Языковые средства связи. Абзацы. Микротемы. Типы текста. Стиль текста.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Определение стилей текстов и обоснование ответа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владеть смысловым чтением, анализировать и обобщать, доказывать, делать выводы, определять понятия.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работать по плану, сверяясь с целью, находить и исправлять ошибки,  в т. ч. используя ИКТ.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излагать своё мнение, аргументируя его, подтверждая фактами, организовывать работу в паре, группе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sz w:val="20"/>
                <w:szCs w:val="20"/>
              </w:rPr>
              <w:t xml:space="preserve">Осознавать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роль слова в формировании и выражении мыслей и чувств.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Диалог как текст. Виды диалога.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Диалог как текст. Виды диалога.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Определение понятия диалога, виды диалогов. 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друга, с достаточной полнотой и точностью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и формулировать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структуры, содержания и значения слова, предложения, текста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sz w:val="20"/>
                <w:szCs w:val="20"/>
              </w:rPr>
              <w:t>Осознавать  в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озможности русского языка для самовыражения и развития творческих способностей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Стили литературного языка. Публицистический стиль.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Средства связи слов в тексте, абзац.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Речь письменная и устная. Стили речи. Особенности публицистического стиля. 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Публицистический стиль как функциональная разновидность языка.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применять методы информационного поиска, в том числе с помощью компьютерных средств.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и содержания текста.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Формирование знания о взаимосвязи русского языка с культурой и историей России и мира, формирование сознания того, что знание языка показатель важнейшей культуры человека. 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713" w:type="dxa"/>
          </w:tcPr>
          <w:p w:rsidR="00850A2A" w:rsidRPr="008E5DF2" w:rsidRDefault="00850A2A" w:rsidP="00E76FF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Контрольный диктант №1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по теме «Повторение изученного в 5-6 классах»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Написание диктанта и выполнение грамматического задания.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видеть орфограммы и правильно их писать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Использовать алгоритм нахождения и проверки орфограммы и пунктограммы, пользоваться орфографическим словарём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работы в группе.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ситуацию саморегуляции, т.е. опереционального опыта (учебных знаний и умений).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коллективной аналитической деятельности.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Анализ ошибок, допущенных в контрольном диктанте. Грамматические разборы.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Производить самодиагностику результатов изученной темы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речевых действий: использования адекватных языковых средств для отображения в форме устных и письменных речевых высказываний.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мобилизации сил и энергии, волевому усилию – к выбору в ситуации мотивационного конфликта, к преодолению 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выполнения морфологического разбора слова, синтаксического анализа.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коллективной аналитической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8E5DF2" w:rsidRDefault="00850A2A" w:rsidP="008A421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A4215">
              <w:rPr>
                <w:rFonts w:ascii="Times New Roman" w:hAnsi="Times New Roman"/>
                <w:b/>
                <w:sz w:val="20"/>
                <w:szCs w:val="20"/>
              </w:rPr>
              <w:t>Причастие (32ч.)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Причастие как часть речи.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Причастие. Морфологические и синтаксические признаки причастия.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Анализировать и характеризовать общекатегориальное значение, морфологические признаки и синтаксическую роль причастия.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проявлять речевые действия: использовать адекватные языковые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средства для отображения в форме речевых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высказываний своих чувств, мыслей, побуждений и иных составляющих внутреннего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мира.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осознавать самого себя как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движущую силу своего научения, свою способность к мобилизации сил и энергии,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к волевому усилию – выбору в ситуации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мотивационного конфликта, к преодолению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объяснять языковые явления, процессы, связи и отношения, выявляемые в ходе выполнения лингвистических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задач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Формирование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чувства прекрасного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коллективной аналитической деятельности.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Склонение причастий.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Склонение причастий. Алгоритм определения падежного окончания причастий.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Выявлять путем наблюдений особенности склонения причастий. 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 друга, с достаточной полнотой и точностью 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 и формировать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ходеисследования структуры , содержания и значения слова, предложения,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Продолжить </w:t>
            </w: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формирование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 учащихся орфографической зоркости.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28.09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гласных в падежных окончаниях причастий.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Изменение причастий по падежам, гласные в падежных окончаниях причастий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Усвоить правило написания гласных в падежных окончаниях причастий.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учебного сотрудничества в ходе индивидуальной и групповой деятельности.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затруднения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 проектирования проблемных зон в изученной теме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коллективной аналитической деятельности.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01.10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Причастный оборот.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Понятие о причастном обороте и выделение его на письме запятыми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Опознавать одиночные причастия и причастные обороты в предложениях. Анализировать условия обособления причастного оборота.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проявлять речевые действия: использовать адекватные языковые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средства для отображения в форме речевых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высказываний своих чувств, мыслей, побуждений и иных составляющих внутреннего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мира.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осознавать самого себя как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движущую силу своего научения, свою способность к мобилизации сил и энергии,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к волевому усилию – выбору в ситуации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мотивационного конфликта, к преодолению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объяснять языковые явления, процессы, связи и отношения, выявляемые в ходе выполнения лингвистических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задач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sz w:val="20"/>
                <w:szCs w:val="20"/>
              </w:rPr>
              <w:t xml:space="preserve">Осознавать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роль слова в формировании и выражении мыслей и чувств.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02.10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Выделение причастного оборота запятыми.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Понятие о причастном обороте и выделение его на письме запятыми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Опознавать одиночные причастия и причастные обороты в предложениях. Анализировать условия обособления причастного оборота.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проявлять речевые действия: использовать адекватные языковые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средства для отображения в форме речевых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высказываний своих чувств, мыслей, побуждений и иных составляющих внутреннего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мира.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осознавать самого себя как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движущую силу своего научения, свою способность к мобилизации сил и энергии,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к волевому усилию – выбору в ситуации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мотивационного конфликта, к преодолению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объяснять языковые явления, процессы, связи и отношения, выявляемые в ходе выполнения лингвистических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задач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sz w:val="20"/>
                <w:szCs w:val="20"/>
              </w:rPr>
              <w:t xml:space="preserve">Осознавать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роль слова в формировании и выражении мыслей и чувств.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Описание внешности человека.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Собирание фактов, материалов для сочинения. Основные виды описания внешности человека. Работа с текстами.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создавать текст сочинения – описания человека. Использовать в нем причастия и причастные обороты.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написания творческой работы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применения алгоритма выполнения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rPr>
          <w:trHeight w:val="416"/>
        </w:trPr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Действительные и страдательные причастия.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Значение действительных и страдательных причастий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Знакомство с определением действительных и страдательных причастий.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устанавливать рабочие отношения, эффективно сотрудничать и способствовать продуктивной  кооперации.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траектории развития через включение в новые виды деятельности и форм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индивидуального и коллективного проектирования в ходе выполнения творческого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rPr>
          <w:trHeight w:val="609"/>
        </w:trPr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08.10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Краткие и полные страдательные причастия.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Краткая и полная форма страдательных причастий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Распознавать краткие и полные формы страдательных причастий. Определять синтаксическую роль причастия в предложении.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 друга, с достаточной полнотой и точностью 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 и формировать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, содержания и значения слова, предложения,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Продолжить формирование языковой грамотности.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Действительные причастия настоящего времени.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Способы образования действительных причастий настоящего времени, выбор гласной в суффиксах действительных причастий настоящего времени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Распознавать действительные причастия настоящего времени. Образовывать действительные причастия от разных глаголов. Изучение правила выбора орфограммы в данных причастиях.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устанавливать рабочие отношения, эффективно сотрудничать и способствовать продуктивной  кооперации.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траектории развития через включение в новые виды деятельности и форм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 xml:space="preserve">Формировать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познавательный интерес у учащихся.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Гласные в суффиксах действительных причастий настоящего времени.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Выбор гласной в суффиксах действительных причастий настоящего времени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Изучение правила выбора орфограммы в данных причастиях.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проявлять речевые действия: использовать адекватные языковые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средства для отображения в форме речевых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высказываний своих чувств, мыслей, побуждений и иных составляющих внутреннего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мира.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осознавать самого себя как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движущую силу своего научения, свою способность к мобилизации сил и энергии,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к волевому усилию – выбору в ситуации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мотивационного конфликта, к преодолению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объяснять языковые явления, процессы, связи и отношения, выявляемые в ходе выполнения лингвистических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задач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групповой  исследовательской деятельности.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713" w:type="dxa"/>
          </w:tcPr>
          <w:p w:rsidR="00850A2A" w:rsidRPr="008E5DF2" w:rsidRDefault="00850A2A" w:rsidP="00E76FF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Действительные причастия прошедшего времени.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Способы образования действительных причастий прошедшего времени.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Распознавать действительные причастия прошедшего времени. Образовывать действительные причастия от разных глаголов.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проявлять речевые действия: использовать адекватные языковые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средства для отображения в форме речевых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высказываний своих чувств, мыслей, побуждений и иных составляющих внутреннего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мира.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осознавать самого себя как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движущую силу своего научения, свою способность к мобилизации сил и энергии,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к волевому усилию – выбору в ситуации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мотивационного конфликта, к преодолению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объяснять языковые явления, процессы, связи и отношения, выявляемые в ходе выполнения лингвистических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задач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коллективной аналитической деятельности.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713" w:type="dxa"/>
          </w:tcPr>
          <w:p w:rsidR="00850A2A" w:rsidRPr="008E5DF2" w:rsidRDefault="00850A2A" w:rsidP="00E76FF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Практикум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«Действительные причастия настоящего и прошедшего времени».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гласных в суффиксах действительных  причастий настоящего и прошедшего времени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Образовывать действительные причастия от разных глаголов.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устанавливать рабочие отношения, эффективно сотрудничать и способствовать продуктивной  кооперации.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траектории развития через включение в новые виды деятельности и форм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Продолжить формирование языковой грамотности.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  Подготовка к изложению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 по тексту Т.Л. Сухотиной«Воспоминания о детстве». 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Составление текста изложения по упр.116. Вопросный план текста изложения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Выделять тему, основную мысль текста, ключевые слова в текстах. Уметь писать изложение.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 друга, с достаточной полнотой и точностью 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 и формировать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, содержания и значения слова, предложения, текста.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групповой  исследовательской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РрНаписание изложения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по тексту Т.Л. Сухотиной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Составление текста изложения по упр.116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Выделять тему, основную мысль текста, ключевые слова в текстах. Уметь писать изложение.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 друга, с достаточной полнотой и точностью 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 и формировать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ходеисследования структуры , содержания и значения слова, предложения, текста.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групповой  исследовательской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713" w:type="dxa"/>
          </w:tcPr>
          <w:p w:rsidR="00850A2A" w:rsidRPr="008E5DF2" w:rsidRDefault="00850A2A" w:rsidP="00E76FF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Страдательные причастия настоящего времени.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Способы образования страдательных причастий настоящего времени, выбор гласной в суффиксах страдательных причастий настоящего времени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Распознавать страдательные причастия настоящего времени. Усвоить правило выбора суффикса в страдательных причастиях.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представлять конкретное содержание и сообщать его в устной и письменной форме.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 т. е. операционального опыта.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связь и отношения, выявляемые в ходе конструирования текста.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 мотивации к  обучению на основе алгоритма выполнения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Гласные в суффиксах страдательных причастий настоящего  времени.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Выбор гласной в суффиксах страдательных причастий настоящего времени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Усвоить правило выбора суффикса в страдательных причастиях.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управлять поведением партнера (контроль, коррекция, оценка действия партнера,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  конструирования текста –описания.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Продолжить формирование у учащихся бережного отношения к слову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Страдательные причастия прошедшего времени.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Способы образования страдательных причастий прошедшего времени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Распознавать страдательные причастия прошедшего времени.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владеть монологической и диалогической формами речи в соответствии с орфографическими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траекторию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и конструирования   текста.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 мотивации к  обучению на основе алгоритма решения задачи.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Гласная перед Н в полных и кратких страдательных  причастиях.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Буквы а, я, е перед Н в полных и кратких страдательных причастиях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Усвоить правило написания гласных перед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в полных и кратких страдательных причастиях.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 типа речи описание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 мотивации к творческой деятельности по алгоритму, индивидуальному плану.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26.10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Н и НН в суффиксах страдательных причастий прошедшего времени.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Н и НН в суффиксах страдательных причастий прошедшего времени и  Н в отглагольных прилагатель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ных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Усвоить правило написания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в суффиксах страдательных причастий прошедшего времени и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в отглагольных прилагательных.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 друга, с достаточной полнотой и точностью 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 и формировать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ходеисследования структуры , содержания и значения слова, предложения, текста.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навыка индивидуальной и коллективной  исследовательской деятельности на основе алгоритма выполнения задачи.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33</w:t>
            </w:r>
          </w:p>
        </w:tc>
        <w:tc>
          <w:tcPr>
            <w:tcW w:w="713" w:type="dxa"/>
          </w:tcPr>
          <w:p w:rsidR="00850A2A" w:rsidRPr="008E5DF2" w:rsidRDefault="00850A2A" w:rsidP="00B556D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Закрепление темы 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«Н и НН в суффиксах страдательных причастий прошедшего времени.»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Н и НН в суффиксах страдательных причастий прошедшего времени и  Н в отглагольных прилагатель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ных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Усвоить правило написания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в суффиксах страдательных причастий прошедшего времени и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в отглагольных прилагательных.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учебного сотрудничества в ходе индивидуальной и групповой деятельности.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затруднения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 проектирования проблемных зон в изученной теме.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 xml:space="preserve">Формирование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эстетического вкуса у учащихся.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713" w:type="dxa"/>
          </w:tcPr>
          <w:p w:rsidR="00850A2A" w:rsidRPr="008E5DF2" w:rsidRDefault="00850A2A" w:rsidP="000E0F1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 и НН в суффиксах кратких страдательных причастий и в кратких отглагольных прилагательных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Страдательные причастия. Отглагольные прилагательные. Глаголы совершенного и несовершенного вида. Полные и краткие страдательные причастия. Полные и краткие прилагательные.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Усвоить правило написания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в суффиксах кратких страдательных причастий и кратких  отглагольных прилагательных.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владеть монологической и диалогической формами речи в соответствии с орфографическими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траекторию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и конструирования   текста.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>Формирование познавательного интереса к индивидуальной и коллективной проектной деятельности в ходе выполнения творческого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Закрепление темы «Н и НН в суффиксах кратких страдательных причастий и в кратких отглагольных прилагательных».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Страдательные причастия. Отглагольные прилагательные. Глаголы совершенного и несовершенного вида. Полные и краткие страдательные причастия. Полные и краткие прилагательные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Усвоить правило написания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нн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в суффиксах кратких страдательных причастий и кратких  отглагольных прилагательных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 друга, с достаточной полнотой и точностью 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 и формировать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ходеисследования структуры , содержания и значения слова, предложения, текста.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 мотивации к  творческой деятельности  по алгоритму, индивидуальному плану.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 w:rsidP="00BA262E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РрПодготовка квыборочному изложению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 №1 по рассказу М.А. Шолохова «Судьба человека».</w:t>
            </w:r>
          </w:p>
          <w:p w:rsidR="00850A2A" w:rsidRPr="00AA55BD" w:rsidRDefault="00850A2A" w:rsidP="00BA262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Выборочное изложение, создание, правила написания выборочного изложения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Выделять тему, основную мысль текста, ключевые слова в текстах. Уметь писать изложение.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написания творческой работы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применения алгоритма выполнения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713" w:type="dxa"/>
          </w:tcPr>
          <w:p w:rsidR="00850A2A" w:rsidRPr="008E5DF2" w:rsidRDefault="00850A2A" w:rsidP="000E0F1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РрНаписание выборочного изложения №1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по рассказу М.А. Шолохова «Судьба человека».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Выборочное изложение, создание, правила написания выборочного изложения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Выделять тему, основную мысль текста, ключевые слова в текстах. Уметь писать изложение.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слушать и слышать друг друга, с достаточной полнотой и точностью выражать свои мысли в соответствии с задачами и условиями коммуникации.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самостоятельно выделять и формировать познавательную цель, искать и выделять необходимую информацию.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 w:rsidP="00DA0AE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ходеисследования структуры , содержания и значения слова, предложения,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групповой  исследовательской деятельности.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причастия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причастия. Морфологические и синтаксические признаки причастия. Порядок морфологического разбора.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Выполнять устный и письменный морфологический разбор причастий.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учебного сотрудничества в ходе индивидуальной и групповой деятельности.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затруднения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 проектирования проблемных зон в изученной теме.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Cs/>
                <w:sz w:val="20"/>
                <w:szCs w:val="20"/>
              </w:rPr>
              <w:t xml:space="preserve">Формирование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познавательного интереса у учащихся.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Слитное и раздельное написание НЕ с причастиями.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Правописание не с причастиями.Причастия полные и краткие. Причастный оборот. Противопоставление с союзом </w:t>
            </w:r>
            <w:r w:rsidRPr="00AA55BD">
              <w:rPr>
                <w:rFonts w:ascii="Times New Roman" w:hAnsi="Times New Roman"/>
                <w:i/>
                <w:sz w:val="20"/>
                <w:szCs w:val="20"/>
              </w:rPr>
              <w:t>а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Усвоить правило слитного и раздельного написания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с причастиями.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Слитное и раздельное написание НЕ с причастиями.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не с причастиями. Причастия полные и краткие. Причастный оборот. Противопоставление с союзом а.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Усвоить правило слитного и раздельного написания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не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с причастиями.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владеть монологической и диалогической формами речи в соответствии с орфографическими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траекторию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и конструирования   текста.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исследовательской деятельности (анализу)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Буквы Е и Ё после шипящих в суффиксах страдательных причастий прошедшего времени.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букв е, ё после шипящих в суффиксах причастий.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Усвоить правило написания букв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е-ё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после шипящих в суффиксах страдательных причастий прошедшего времени.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речевых действий: использования адекватных языковых средств для отображения в форме устных и письменных речевых высказываний.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мобилизации сил и энергии, волевому усилию – к выбору в ситуации мотивационного конфликта, к преодолению 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морфологического разбора слова, анализа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познавательного интереса в ходе проектной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42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Повторение изученного по теме «Причастие».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Контрольные вопросы и задания по теме «Причастие».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t>Причастие. Причастный оборот. Правописание причастий. Пунктуация при причастном обороте.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работы в группе (включая ситуации учебного сотрудничества и проектные формы работы).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операционального опыта (учебных знаний и умений).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индивидуального и коллективного проектирования в ходе выполнения творческого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Контрольный диктант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№2 по теме «Причастие»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Контроль знаний.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Орфография. Пунктуация. Грам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матические раз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боры.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t>Орфография. Пунктуация. Грам</w:t>
            </w: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матические раз</w:t>
            </w: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боры.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речевых действий: использования адекватных языковых средств для отображения в форме устных и письменных речевых высказываний.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мобилизации сил и энергии, волевому усилию – к выбору в ситуации мотивационного конфликта, к преодолению 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морфологического разбора слова, анализа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коллективной аналитической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44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Работа над ошибками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Анализ ошибок, допущенных в контрольном диктанте. Грамматические разборы.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t>Анализ ошибок, допущенных в кон</w:t>
            </w: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трольном диктанте. Грамматические разборы.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устанавливать рабочие отношения, эффективно сотрудничать и способствовать продуктивной кооперации.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 эмоциональных и функциональных состояний, т.е. формировать операциональный опыт.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конструирования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 выполнения лингвистической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 Сочинение – описание внешности человека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Собирание материала к сочинению-описанию внешности знакомого человека.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Отбор необходимого материала для сочинения-описания, описание внешности человека.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устанавливать рабочие отношения, эффективно сотрудничать и способствовать продуктивной кооперации.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 эмоциональных и функциональных состояний, т.е. формировать операциональный опыт.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конструирования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 выполнения лингвистической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8E5DF2" w:rsidRDefault="00850A2A" w:rsidP="00DA0AE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A0AE7">
              <w:rPr>
                <w:rFonts w:ascii="Times New Roman" w:hAnsi="Times New Roman"/>
                <w:b/>
                <w:sz w:val="20"/>
                <w:szCs w:val="20"/>
              </w:rPr>
              <w:t>Деепричастие (11ч.)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46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Деепричастие как часть речи.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Понятие о деепричастии. Глагольные и наречные свойства деепричастия. Синтаксическая роль деепричастий в предложении.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  Научиться различать деепричастия, глаголы и наречия.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30.11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Деепричастный оборот. Запятые при деепричастном обороте.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Деепричастие с зависимыми словами, выделение на письме деепричастного оборота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объяснять обособление деепричастного оборота.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самостоятельной работы с последующей самопроверкой.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применять методы информационного поиска, в том числе с помощью компьютерных средств.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тестовых заданий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Раздельное написание НЕ с деепричастиями.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Глагол. Деепричастие. Правописание НЕ с деепричастиями и другими частями речи.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 xml:space="preserve">Знать правило написания НЕ с деепричастиями и 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применять его в практике.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работы в группе (включая ситуации учебного сотрудничества и проектные формы работы)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словосочетания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49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04.12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Деепричастия несовершенного вида.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Глагол. Деепричастие несовершенного вида. Суффиксы деепричастий несовершенного вида.</w:t>
            </w:r>
          </w:p>
        </w:tc>
        <w:tc>
          <w:tcPr>
            <w:tcW w:w="2663" w:type="dxa"/>
          </w:tcPr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Знать признаки деепричастия несовершенного вида, правописание суффиксов деепричастий несовершенного вида.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владеть монологической и диалогической формами речи в соответствии с грамматическими и синтаксическими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определять новый уровень отношения к самому себе как субъекту деятельности,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простого предложения с однородными членами и обращениями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индивидуального и коллективного проектирования в ходе выполнения творческого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Деепричастия совершенного вида.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Глагол. Деепричастие совершенного вида. Суффиксы деепричастий совершенного вида.</w:t>
            </w:r>
          </w:p>
        </w:tc>
        <w:tc>
          <w:tcPr>
            <w:tcW w:w="2663" w:type="dxa"/>
          </w:tcPr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Знать  признаки деепричастия совершенного вида, правописание суффиксов деепричастий совершенного вида.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самостоятельной работы с последующей самопроверкой.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применять методы информационного поиска, в том числе с помощью компьютерных средств.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тестовых заданий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изучению и закреплению нового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51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РрПодготовка к  контрольному сочинению №1 по картине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С. Григорьева «Вратарь».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Рассказ на основе картины. Завязка, развитие действий, кульминация, развязка.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 составлять рассказ по картине, подбирая материалы.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творческой деятельности.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52</w:t>
            </w:r>
          </w:p>
        </w:tc>
        <w:tc>
          <w:tcPr>
            <w:tcW w:w="713" w:type="dxa"/>
          </w:tcPr>
          <w:p w:rsidR="00850A2A" w:rsidRPr="008E5DF2" w:rsidRDefault="00850A2A" w:rsidP="00B556D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Рр  Написание  контрольного сочинения №1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по картине С. Григорьева «Вратарь».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Рассказ на основе картины. Завязка, развитие действий, кульминация, развязка.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 составлять рассказ по картине, подбирая материалы.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управлять поведением партнера (контроль, коррекция, оценка действия партнера,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исследовательской деятельности (анализу)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53</w:t>
            </w:r>
          </w:p>
        </w:tc>
        <w:tc>
          <w:tcPr>
            <w:tcW w:w="713" w:type="dxa"/>
          </w:tcPr>
          <w:p w:rsidR="00850A2A" w:rsidRPr="008E5DF2" w:rsidRDefault="00850A2A" w:rsidP="00B556D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Морфологический разбор деепричастия.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Обобщение и систематизация сведений о деепричастиях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Выполнять морфологический разбор. 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54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Повторение изученного о деепричастии.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Повторение и систематизация сведений о деепричастии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проектировать индивидуальный маршрут восполнения проблемных зон в изученных темах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уметь владеть монологической речью в соответствии с нормами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интеграции индивидуальной и коллективной учебно-познавательной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Контрольный диктант №3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по теме«Деепричастие»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Контроль знаний по изученной теме.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 писать текст под диктов</w:t>
            </w: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softHyphen/>
              <w:t>ку и выполнять грамматическое задание к нему.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состава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Работа над ошибками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Анализ ошибок, допущенных в контрольном диктанте. Грамматические разборы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выполнять работу над ошибками.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самостоятельной работы с последующей самопроверкой.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применять методы информационного поиска, в том числе с помощью компьютерных средств.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тестовых заданий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изучению и закреплению нового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8E5DF2" w:rsidRDefault="00850A2A" w:rsidP="00DA0AE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A0AE7">
              <w:rPr>
                <w:rFonts w:ascii="Times New Roman" w:hAnsi="Times New Roman"/>
                <w:b/>
                <w:sz w:val="20"/>
                <w:szCs w:val="20"/>
              </w:rPr>
              <w:t>Наречие (23ч.)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57</w:t>
            </w:r>
          </w:p>
        </w:tc>
        <w:tc>
          <w:tcPr>
            <w:tcW w:w="713" w:type="dxa"/>
          </w:tcPr>
          <w:p w:rsidR="00850A2A" w:rsidRPr="008E5DF2" w:rsidRDefault="00850A2A" w:rsidP="000E0F1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Наречие как часть речи.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Наречие – развивающаяся часть речи. Значения наречий. Морфологические признаки наречий.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определять наречия по их грамматическим признакам.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управлять поведением партнёра ( контроль, коррекция, оценка действия партнёра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наречий.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изучению и закреплению нового.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58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Употребление наречий в речи.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Самостоятельные части речи. Наречие - неизменяемая часть речи. Употребление наречий с точки зрения норм литературного языка. Основные способы словообразования.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дифференцировать наречия по значению.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наречий.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устойчивого интереса к творческой деятельности, проявления креативных способностей.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59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Разряды наречий.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Систематизация знаний учащихся о значениях наречий, знакомство со смысловыми группами наречий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Овладение знаниями о наречии как части речи; о разрядах наречия;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умения опознавать наречие в текстах, употреблять в письменной и устной речи.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развитие умения излагать свое мнение и принимать позицию другого, участвовать в диалоге;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развитие умения использовать речевые средства в соответствии с ситуацией; умение работать в паре, группе в разных качествах (лидера, исполнителя).</w:t>
            </w: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умение находить информацию в таблицах, схемах, словарях, сети Интернет;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умение анализировать (выделять главное), обобщать (делать выводы);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умение представлять информацию в сжатом виде (таблица).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определение цели, формулировка проблемы;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планирование деятельности;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умение работать по плану (алгоритму), сверяясь с целью, находить и исправлять ошибки;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умение оценить степень успешности достижения цели.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Принятие и освоение роли обучающегося, развитие мотивов учебной деятельности;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личностного смысла учения;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713" w:type="dxa"/>
          </w:tcPr>
          <w:p w:rsidR="00850A2A" w:rsidRPr="008E5DF2" w:rsidRDefault="00850A2A" w:rsidP="00D172A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Закрепление темы «Разряды наречий».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Смысловые группы наречий. Словосочетания с наречиями. Синонимические ряды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умения опознавать наречие в текстах, употреблять в письменной и устной речи.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наречий.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устойчивого интереса к творческой деятельности, проявления креативных способностей.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Степени сравнения наречий.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Качественные прилагательные. Степени сравнения имен прилагательных и наречий. Сравнительная степень наречий. Простая и составная форма сравни тельной степени. Превосходная степень сравнения наречий. Составная форма превосходной степени наречий.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алгоритм образования степеней сравнения наречий.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устанавливать рабочие отношения, эффективно сотрудничать и способствовать продуктивной кооперации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образования степеней сравнения наречий.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исследовательской деятельности по алгоритму.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Закрепление темы «Степени сравнения наречий».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алгоритм образования степеней сравнения наречий.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устанавливать рабочие отношения, эффективно сотрудничать и способствовать продуктивной кооперации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образования степеней сравнения наречий.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исследовательской деятельности по алгоритму.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63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РрСочинение-описание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по картине И. Попова «Первый снег».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Дневниковые записи в сочинении на основе репродукции картины И. Попова «Первый снег»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создавать текст в виде дневниковых записей по картине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работы в группе (включая ситуации учебного сотрудничества и проектные формы работы).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операционального опыта (учебных знаний и умений).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индивидуального и коллективного проектирования в ходе выполнения творческого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64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29.12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наречия.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Систематизация сведений о наречии, порядок морфологического разбора наречия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производить морфологический разбор наречия.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организовывать  и планировать сотрудничество с учителем и сверстниками.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морфологического разбора наречия.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индивидуальной и коллективной исследовательской деятельности на основе алгоритма решения задачи.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rPr>
          <w:trHeight w:val="403"/>
        </w:trPr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Слитное и раздельное написание НЕ с наречиями на  -О и –Е.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Правописание НЕ с наречиями. Синонимы. Противопоставление с союзом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а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. Словообразование наречий.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правила написание не с наречиями на –о и –е.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учебного сотрудничества в ходе индивидуальной и групповой работы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применения правила.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творческой деятельности по алгоритму, индивидуальному плану.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rPr>
          <w:trHeight w:val="524"/>
        </w:trPr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66</w:t>
            </w:r>
          </w:p>
        </w:tc>
        <w:tc>
          <w:tcPr>
            <w:tcW w:w="713" w:type="dxa"/>
          </w:tcPr>
          <w:p w:rsidR="00850A2A" w:rsidRPr="008E5DF2" w:rsidRDefault="00850A2A" w:rsidP="00B556D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Буквы Е и И в приставках НЕ- и НИ- отрицательных наречий.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Отрицательные наречия. Вопросительные наречия. Правописание Е и И в приставках НЕ- и НИ- отрицательных наречий.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алгоритм написания не- и ни- в отрицательных наречиях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владеть монологической и диалогической формами речи в соответствии с грамматическими и синтаксическими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 текста и конструирования отрицательных наречий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аналитической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67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 и НН в наречиях на –О и –Е.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в наречиях одной и двух Н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правила написание не с наречиями на –о и –е.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учебного сотрудничества в ходе индивидуальной и групповой работы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применения правила.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творческой деятельности по алгоритму, индивидуальному плану.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68</w:t>
            </w:r>
          </w:p>
        </w:tc>
        <w:tc>
          <w:tcPr>
            <w:tcW w:w="713" w:type="dxa"/>
          </w:tcPr>
          <w:p w:rsidR="00850A2A" w:rsidRPr="008E5DF2" w:rsidRDefault="00850A2A" w:rsidP="00AC646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Практикум по теме «Правописание Н и НН в разных частях речи»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в наречиях одной и двух Н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алгоритм выявления способа словообразования.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: устанавливать рабочие отношения, эффективно сотрудничать и способствовать продуктивной кооперации.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 Объяснять языковые явления, процессы, связи и отношения, выявляемые в ходе исследования структуры слова.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69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Описание действий. 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Сочинение о труде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Роль описаний действий в речи, роль наречий.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Заголовок текста. Тема текста. Основная мысль. Средства выразительности.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определять роль наречий в описании действий; собирать материал наблюдений за действиями в разных профессиях; писать заметки для стенгазеты.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работы в группе (включая ситуации учебного сотрудничества и проектные формы работы).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операционального опыта (учебных знаний и умений).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индивидуального и коллективного проектирования в ходе выполнения творческого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Буквы О и Е после шипящих на конце наречий.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наречий, оканчивающихся на шипящую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правила написания о и е после шипящих на конце наречий.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владеть монологической и диалогической формами речи в соответствии с грамматическими и синтаксическими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решения лингвистической задачи.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71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Буквы О и А на конце наречий.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Способы образования наречий (суффиксальный, приставочно-суффиксальный). Однокоренные слова. Антонимы.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правила написания о и е после шипящих на конце наречий.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владеть монологической и диалогической формами речи в соответствии с грамматическими и синтаксическими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решения лингвистической задачи.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72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Дефис между частями слова в наречиях.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Однокоренные слова. Дефис в наречиях. Неопределенные местоимения и наречия. Отличие наречий с приставками от сочетаний предлогов с существительными, прилагательными и местоимениями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правило написания наречий через дефис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структуры наречий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изучению и закреплению нового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73</w:t>
            </w:r>
          </w:p>
        </w:tc>
        <w:tc>
          <w:tcPr>
            <w:tcW w:w="713" w:type="dxa"/>
          </w:tcPr>
          <w:p w:rsidR="00850A2A" w:rsidRPr="008E5DF2" w:rsidRDefault="00850A2A" w:rsidP="00AC646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РрУстное сочинение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по картине 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Е. Широкова «Друзья».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текстом сочинения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создавать собственный рассказ от лица героя картины.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речевых действий: использования адекватных языковых средств для отображения в форме устных и письменных речевых высказываний.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мобилизации сил и энергии, волевому усилию – к выбору в ситуации мотивационного конфликта, к преодолению 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морфологического разбора слова, анализа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познавательного интереса в ходе проектной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74-75</w:t>
            </w:r>
          </w:p>
        </w:tc>
        <w:tc>
          <w:tcPr>
            <w:tcW w:w="713" w:type="dxa"/>
          </w:tcPr>
          <w:p w:rsidR="00850A2A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28.01</w:t>
            </w:r>
          </w:p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Слитное и раздельное написание приставок в наречиях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Слитное и раздельное написание приставок в наречиях, образованных от существительных и количественных числительных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Применять правило слитного и раздельного написания приставок в наречиях, образованных от существительных и количественных числительных, находить в случае затруднения наречия в орфографических словарях.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76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30.01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Мягкий знак после шипящих на конце наречий.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Правило употребления мягкого знака на конце наречий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Применять правило написания Ь знака после шипящих на конце наречий; правописание Ь знака в различных частях речи.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владеть монологической и диалогической формами речи в соответствии с грамматическими и синтаксическими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и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77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01.02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Повторение изученного о наречии.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Повторение изученного по теме, подготовка к контрольному диктанту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 xml:space="preserve">Уметьобразовывать наречия, находить их в текстах; </w:t>
            </w:r>
            <w:r w:rsidRPr="00AA55BD">
              <w:rPr>
                <w:rFonts w:ascii="Times New Roman" w:hAnsi="Times New Roman"/>
                <w:color w:val="000000"/>
                <w:sz w:val="20"/>
                <w:szCs w:val="20"/>
              </w:rPr>
              <w:t>правильно писать слова с изученными орфограммами; выполнять морфологический разбор наречий, определять синтаксическую роль наречий.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анализе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78</w:t>
            </w:r>
          </w:p>
        </w:tc>
        <w:tc>
          <w:tcPr>
            <w:tcW w:w="713" w:type="dxa"/>
          </w:tcPr>
          <w:p w:rsidR="00850A2A" w:rsidRPr="008E5DF2" w:rsidRDefault="00850A2A" w:rsidP="000E0F1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04.02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Контроль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softHyphen/>
              <w:t xml:space="preserve">ный диктант№ 4  по теме « Наречие»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Орфография. Пунктуация. Грам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матические раз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боры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проектировать и реализовывать индивидуальный маршрут восполнения проблемных зон в изученных темах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выполнения контрольной работы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79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Производить самодиагностику результатов изученной темы.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речевых действий: использования адекватных языковых средств для отображения в форме устных и письменных речевых высказываний.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мобилизации сил и энергии, волевому усилию – к выбору в ситуации мотивационного конфликта, к преодолению 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выполнения морфологического разбора слова, синтаксического анализа.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коллективной аналитической деятельности.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Рр Отзыв. Учебный доклад.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Отзыв. Учебный доклад.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писать отзыв по составленному плану, оценивать содержание, форму и стиль научно- популярной статьи, владеть разными типами речи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8E5DF2" w:rsidRDefault="00850A2A" w:rsidP="00135C5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35C5A">
              <w:rPr>
                <w:rFonts w:ascii="Times New Roman" w:hAnsi="Times New Roman"/>
                <w:b/>
                <w:sz w:val="20"/>
                <w:szCs w:val="20"/>
              </w:rPr>
              <w:t>Категория состояния ( 6 ч.)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81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08.02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Категория состояния как часть речи.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Знакомство с категорией состояния как самостоятельной частью речи</w:t>
            </w:r>
          </w:p>
        </w:tc>
        <w:tc>
          <w:tcPr>
            <w:tcW w:w="2663" w:type="dxa"/>
          </w:tcPr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Знать признаки категории состояния как части речи, отличие категории состояния и наречия.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 xml:space="preserve"> Находить слова категории состояния, отличать слова категории состояния и наречия, выделять слова категории состояния как члены предложения.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работы в группе (включая ситуации учебного сотрудничества и проектные формы работы).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операционального опыта (учебных знаний и умений).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82</w:t>
            </w:r>
          </w:p>
        </w:tc>
        <w:tc>
          <w:tcPr>
            <w:tcW w:w="713" w:type="dxa"/>
          </w:tcPr>
          <w:p w:rsidR="00850A2A" w:rsidRPr="008E5DF2" w:rsidRDefault="00850A2A" w:rsidP="0083426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категории состояния.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Общее значение, неизменяемость категории состояния</w:t>
            </w:r>
          </w:p>
        </w:tc>
        <w:tc>
          <w:tcPr>
            <w:tcW w:w="2663" w:type="dxa"/>
          </w:tcPr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Знать порядок морфологического разбора слов категории состояния.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состава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индивидуального и коллективного проектирования в ходе выполнения творческого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83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Категория состояния и другие части речи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Категория состояния. Наречие.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Знать признаки категории состояния как части речи, отличие категории состояния и наречия.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познавательного интереса в ходе проектной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84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 Подготовка к сжатому изложению №2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по тексту                            К. Паустовского «Обыкновенная земля».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приемами сжатия текста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писать сжатое изложение, применяя основные принципы сжатия текста, определять стиль текста, тип текста.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управлять поведением партнера (контроль, коррекция, оценка действия партнера,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коллективной аналитической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 Написание сжатого изложения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№2 по тексту К. Паустовского «Обыкновенная земля».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Принципы сжатия текста. Сжатое изложение.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писать сжатое изложение, применяя основные принципы сжатия текста, определять стиль текста, тип текста.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86</w:t>
            </w:r>
          </w:p>
        </w:tc>
        <w:tc>
          <w:tcPr>
            <w:tcW w:w="713" w:type="dxa"/>
          </w:tcPr>
          <w:p w:rsidR="00850A2A" w:rsidRPr="008E5DF2" w:rsidRDefault="00850A2A" w:rsidP="000E0F1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Повторение темы «Категория состояния».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Повторение изученного по теме. Контроль знаний.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Находить слова категории состояния, отличать слова категории состояния и наречия, выделять слова категории состояния как члены предложения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устанавливать рабочие отношения, эффективно сотрудничать и способствовать продуктивной кооперации.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 эмоциональных и функциональных состояний, т.е. формировать операциональный опыт.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конструирования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8E5DF2" w:rsidRDefault="00850A2A" w:rsidP="00135C5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35C5A">
              <w:rPr>
                <w:rFonts w:ascii="Times New Roman" w:hAnsi="Times New Roman"/>
                <w:b/>
                <w:sz w:val="20"/>
                <w:szCs w:val="20"/>
              </w:rPr>
              <w:t>Предлог ( 12ч)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87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Самостоятельные и служебные части речи.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Систематизация отличий служебных и самостоятельных частей речи</w:t>
            </w:r>
          </w:p>
        </w:tc>
        <w:tc>
          <w:tcPr>
            <w:tcW w:w="2663" w:type="dxa"/>
          </w:tcPr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Знать особенности самостоятельных и служебных частей речи.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различать самостоятельные и служебные части речи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Предлог как часть речи.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Понятие о предлоге как служебной части речи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отличать предлог от других частей речи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работы в группе (включая ситуации учебного сотрудничества и проектные формы работы).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конструирования словосочетаний.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исследовательской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Употребление предлогов.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Употребление предлогов в тексте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употреблять  и правильно писать  предлоги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познавательного интереса в ходе проектной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Непроизводные и производные предлоги.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Непроизводные предлоги. Производные предлоги. Самостоятельные части речи. Служебные части речи</w:t>
            </w:r>
          </w:p>
        </w:tc>
        <w:tc>
          <w:tcPr>
            <w:tcW w:w="2663" w:type="dxa"/>
          </w:tcPr>
          <w:p w:rsidR="00850A2A" w:rsidRPr="00AA55BD" w:rsidRDefault="00850A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Знать непроизводные и производные предлоги, способ образования производных предлогов.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речевых действий: использования адекватных языковых средств для отображения в форме устных и письменных речевых высказываний.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мобилизации сил и энергии, волевому усилию – к выбору в ситуации мотивационного конфликта, к преодолению 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морфологического разбора слова, анализа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изучению и закреплению нового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91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Непроизводные и производные предлоги. Закрепление темы.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Нахождение предлогов в тексте, определение из каких частей речи они произошли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распознавать производные и непроизводные предлоги, дифференцировать словосочетания с различными предлогами; анализировать производные предлоги по их происхождению; исправлять неправильное употребление предлогов.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речевых действий: использования адекватных языковых средств для отображения в форме устных и письменных речевых высказываний.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мобилизации сил и энергии, волевому усилию – к выбору в ситуации мотивационного конфликта, к преодолению 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морфологического разбора слова, анализа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изучению и закреплению нового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92</w:t>
            </w:r>
          </w:p>
        </w:tc>
        <w:tc>
          <w:tcPr>
            <w:tcW w:w="713" w:type="dxa"/>
          </w:tcPr>
          <w:p w:rsidR="00850A2A" w:rsidRPr="008E5DF2" w:rsidRDefault="00850A2A" w:rsidP="00AC646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27.02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Простые и составные предлоги.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Простые и составные предлоги. Предложные словосочетания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Распознавать простые и составные предлоги, дифференцировать словосочетания с различными предлогами; исправлять неправильное употребление предлогов.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исследовательской деятельности (анализу)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93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01.03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u w:val="single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предлога.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предлога. Предложные словосочетания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Производить морфологический разбор предлогов.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управлять поведением партнера (контроль, коррекция, оценка действия партнера,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 выполнения лингвистической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94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04.03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Слитное и раздельное написание производных предлогов.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Правила написания производных предлогов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правило слитного и раздельного написания производных предлогов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 групповой и самостоятельной работы.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изучению нового на основе составленного алгоритма выполнения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РрПодготовка к сочинению №2 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по картине А.В. Сайкиной «Детская спортивная школа».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материалами сочинения, составление текста сочинения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составлять тексты с описанием внешности и действий человека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написания творческой работы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применения алгоритма выполнения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96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 Написание сочинения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№2 по картине. А.В. Сайкиной «Детская спортивная школа».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материалами сочинения, составление текста сочинения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составлять тексты с описанием внешности и действий человека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написания творческой работы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применения алгоритма выполнения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97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Повторение  по теме «Предлог».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полученные знания при работе с текстом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анализе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98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Контрольный тест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Фонетика. Орфография. Морфология. Синтаксис. Пунктуация. Культура речи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проектировать и реализовывать индивидуальный маршрут восполнения проблемных зон в изученных темах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выполнения контрольной работы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8E5DF2" w:rsidRDefault="00850A2A" w:rsidP="00135C5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35C5A">
              <w:rPr>
                <w:rFonts w:ascii="Times New Roman" w:hAnsi="Times New Roman"/>
                <w:b/>
                <w:sz w:val="20"/>
                <w:szCs w:val="20"/>
              </w:rPr>
              <w:t>Союз (13ч)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99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 Союз как часть речи.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Понятие о союзе как части речи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отличать союзы от других частей речи и определять их роль в предложении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союзов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творческой деятельности по алгоритму, индивидуальному плану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Простые и составные союзы.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Различение простых и составных союзов.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различать союзы простые и составные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учебного сотрудничества в ходе индивидуальной и групповой работы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союзов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 в самостоятельной и коллективной практической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101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Союзы сочинительные и подчинительные.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Союз. Сочинительные и подчинительные союзы. Сложносочиненные сложноподчиненные предложения.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Распознавать сочинительные и подчинительные союзы, выписывать сложные предложения, дифференцируя их по союзам; составлять сложные предложения, используя разные союзы.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управлять поведением партнера (контроль, коррекция, оценка действия партнера,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 выполнения лингвистической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102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Запятая  в союзном сложном предложении.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Сложные предложения. Сложносочиненные предложения. Сложноподчиненные предложения. Сочинительные союзы.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применять правило постановки запятой между простыми предложениями в союзном сложном предложении, составлять схемы сложных предложений, составлять сложные предложения по схемам, отличать простые предложения с однородными членами от сложных предложений.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управлять поведением партнера (контроль, коррекция, оценка действия партнера,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 выполнения лингвистической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103</w:t>
            </w:r>
          </w:p>
        </w:tc>
        <w:tc>
          <w:tcPr>
            <w:tcW w:w="713" w:type="dxa"/>
          </w:tcPr>
          <w:p w:rsidR="00850A2A" w:rsidRPr="008E5DF2" w:rsidRDefault="00850A2A" w:rsidP="0098534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Сочинительные союзы и их роль в простом предложении и в сложном.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Соединительные, противительные, разделительные союзы.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Уметь опознавать разные по значению сочинительные союзы, составлять предложения по схемам, используя разные союзы; выделять однородные члены предложения и основы предложений; определять тип и стиль текста.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управлять своим поведением в процессе самостоятельной работы.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определять новый уровень отношения к самому себе как субъекту деятельности,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объяснять языковые явления, процессы, связи и отношения, выявляемые в ходе работы. 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104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22.03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Подчинительные союзы.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Подчинительные союзы. Группы подчинительных союзов: причинные, целевые, временные, условные, сравнительные, изъяснительные.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Знать разряды сочинительных и подчинительных союзов по значению. Уметь различать сочинительные и подчинительные союзы. Уметь конструировать сложноподчиненные предложения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работы в группе (включая ситуации учебного сотрудничества и проектные формы работы).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операционального опыта (учебных знаний и умений).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интеграции индивидуальной и коллективной учебно-познавательной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105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01.04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союза.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Закрепление темы «Подчинительные союзы».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союза.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 Уметь  находить необходимую информацию по предложенной теме, отбирать её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состава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познавательного интереса в ходе проектной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106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02.04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С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очинение- рассуждение №3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«Книга – наш друг и советчик»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Тема сочинения. План сочинения. Материалы к сочи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нению Рассуждение на дискуссионную тему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писать сочинение –рассуждение по заданной теме.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управлять поведением партнера (контроль, коррекция, оценка действия партнера,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 выполнения лингвистической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107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 Написание сочинения- рассуждения №3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«Книга – наш друг и советчик»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писать сочинение –рассуждение по заданной теме.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управлять своим поведением в процессе самостоятельной работы.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определять новый уровень отношения к самому себе как субъекту деятельности,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объяснять языковые явления, процессы, связи и отношения, выявляемые в ходе работы. 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108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Слитное написание союзов </w:t>
            </w:r>
            <w:r w:rsidRPr="00AA55BD">
              <w:rPr>
                <w:rFonts w:ascii="Times New Roman" w:hAnsi="Times New Roman"/>
                <w:i/>
                <w:sz w:val="20"/>
                <w:szCs w:val="20"/>
              </w:rPr>
              <w:t>также, тоже, чтобы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Союзы ТОЖЕ, ТАКЖЕ, ЧТОБЫ. Наречие с частицей  (ТАК ЖЕ, ТО ЖЕ, ЧТО БЫ).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Знать правило написания союзов также, тоже, чтобы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работы в группе (включая ситуации учебного сотрудничества и проектные формы работы).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операционального опыта (учебных знаний и умений).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интеграции индивидуальной и коллективной учебно-познавательной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109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08.04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Повторение сведений о предлогах и союзах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Повторение изученного о предлогах и союзах.</w:t>
            </w:r>
          </w:p>
        </w:tc>
        <w:tc>
          <w:tcPr>
            <w:tcW w:w="2663" w:type="dxa"/>
          </w:tcPr>
          <w:p w:rsidR="00850A2A" w:rsidRDefault="00850A2A">
            <w:pPr>
              <w:pStyle w:val="BodyText2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Уметь применять изученные орфограммы, соблюдать основные правила орфографии. 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использовать адекватные языковые средства для отображения в форме речевых высказываний с целью планирования, контроля и самооценки.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состава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познавательного интереса в ходе проектной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Контрольный диктант  №5 по теме «Союз»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Проверка знаний учащихся, контроль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и корректировать индивидуальный маршрут восполнения проблемных зон в изученных темах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препятствий и самокоррекции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выполнения контрольного диктанта и грамматического задания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изучению нового на основе составленного алгоритма выполнения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111</w:t>
            </w:r>
          </w:p>
        </w:tc>
        <w:tc>
          <w:tcPr>
            <w:tcW w:w="713" w:type="dxa"/>
          </w:tcPr>
          <w:p w:rsidR="00850A2A" w:rsidRPr="008E5DF2" w:rsidRDefault="00850A2A" w:rsidP="00136B4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Работа над ошибками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Анализ допущенных ошибок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и корректировать индивидуальный маршрут восполнения проблемных зон в изученных темах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учебного сотрудничества в ходе индивидуальной и групповой работы.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работы над ошибками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познавательного интереса к диагностической деятельности (самодиагностике результатов обучения)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6A739E" w:rsidRDefault="00850A2A" w:rsidP="006A73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A739E">
              <w:rPr>
                <w:rFonts w:ascii="Times New Roman" w:hAnsi="Times New Roman"/>
                <w:b/>
                <w:sz w:val="20"/>
                <w:szCs w:val="20"/>
              </w:rPr>
              <w:t>ЧАСТИЦА (11  Ч.)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112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Частица как часть речи.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Частица как часть речи.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отличать частицу от других частей речи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учебного сотрудничества в ходе индивидуальной и групповой работы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частиц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конструированию, творческому самовыражению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113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Формообразующие частицы.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Частица. Разряды частиц. Формообразующие частицы. Условное и повелительное наклонение глагола. Степени сравнения прилагательных и наречий.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Знать частицы, образующие формы слов или новые слова, понимать их роль в предложении и при образовании форм глагола, степеней сравнения прилагательных и наречий, неопределенных местоимений. 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владеть монологической и диалогической формами речи в соответствии с грамматическими и синтаксическими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определять новый уровень отношения к самому себе как субъекту деятельности,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простого предложения с однородными членами и обращениями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самостоятельной и коллективной аналитической деятельности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114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Смыслоразличительные частицы.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Разнообразие и функции смысловых частиц, их функционирование в определенных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стилях речи.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Понимать многообразие значений модальных частиц, уметь находить их в тексте, определять значение, употреблять в собственной речи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работы в группе (включая ситуации учебного сотрудничества и проектные формы работы).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операционального опыта (учебных знаний и умений).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Раздельное и дефисное написание частиц.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Правописание частиц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Знать о дефисном написании частиц –то, -ка. Уметь применять изученные орфографические правила, совершенствовать навык раздельного написания частиц бы, ли, же.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владеть монологической и диалогической формами речи в соответствии с грамматическими и синтаксическими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определять новый уровень отношения к самому себе как субъекту деятельности,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простого предложения с однородными членами и обращениями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индивидуального и коллективного проектирования в ходе выполнения творческого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116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Морфологический разбор частицы.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Морфологический разбор частицы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алгоритм проведения морфологического анализа частиц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самостоятельной работы с последующей самопроверкой.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применять методы информационного поиска, в том числе с помощью компьютерных средств.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тестовых заданий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117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Отрицательные частицы НЕ и НИ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Отрицательные частицы НЕ и НИ. Приставки НЕ- и НИ-.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различать написание отрицательных частиц не и ни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учебного сотрудничества в ходе индивидуальной и групповой работы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компрессии текста, выявления главной информации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6A739E" w:rsidRDefault="00850A2A" w:rsidP="008E5DF2">
            <w:pPr>
              <w:tabs>
                <w:tab w:val="left" w:pos="1335"/>
              </w:tabs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A739E">
              <w:rPr>
                <w:rFonts w:ascii="Times New Roman" w:hAnsi="Times New Roman"/>
                <w:sz w:val="20"/>
                <w:szCs w:val="20"/>
              </w:rPr>
              <w:t>118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Различение частицы не- и приставки не-.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Закрепление умения выбрать нужную частицу в соответствии с ее значением и ролью в предложении.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различать написание отрицательных частиц не и ни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владеть монологической и диалогической формами речи в соответствии с грамматическими и синтаксическими нормами родного языка.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определять новый уровень отношения к самому себе как субъекту деятельности, проектировать траектории развития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простого предложения с однородными членами и обращениями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индивидуального и коллективного проектирования в ходе выполнения творческого задания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119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С</w:t>
            </w: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очинение – рассказ по данному сюжету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Тема сочинения. План сочинения. Материалы к сочи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нению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Знать структуру текста повествования, особенности юмористического рассказа, уметь выразительно читать текст, отбирать необходимый языковой материал для написания сочинения.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устанавливать рабочие отношения, эффективно сотрудничать и способствовать продуктивной кооперации.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 эмоциональных и функциональных состояний, т.е. формировать операциональный опыт.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конструирования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изучению и закреплению нового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Рр Написание сочинения- рассказа по данному сюжету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Тема сочинения. План сочинения. Материалы к сочи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нению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Знать структуру текста повествования, особенности юмористического рассказа, уметь выразительно читать текст, отбирать необходимый языковой материал для написания сочинения.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добывать недостающую информацию с помощью вопросов (познавательная инициативность)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ситуацию саморегуляции, т.е. операциональный опыт (учебных знаний и умений), сотрудничать в совместном решении задач.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исследовательской деятельности (анализу)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121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Работа над ошибками.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Частица НИ, приставка НИ-, союз НИ-НИ.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Омонимичные лингвистические единицы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рассматривать слово с точки зрения его морфемного состава, различать написание частицы ни, приставки ни, союза ни-ни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управлять поведением партнера (контроль, коррекция, оценка действия партнера,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маршрут преодоления затруднений в обучении через включение в новые виды деятельности и формы сотрудничества.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исследования структуры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индивидуальной и коллективной исследовательской деятельности на основе алгоритма выполнения лингвистической задачи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122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30.04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Повторение по теме «Частица».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Анализ лингвистического текста. Повторение изученного о частицах. Проверка знаний учащихся, контроль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 находить необходимую информацию по предложенной теме, отбирать её, представлять в виде презентации, готовить монологические высказывания. И выступать перед аудиторией.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речевых действий: использования адекватных языковых средств для отображения в форме устных и письменных речевых высказываний.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осознавать самого себя как движущую силу своего научения, свою способность к мобилизации сил и энергии, волевому усилию – к выбору в ситуации мотивационного конфликта, к преодолению препятствий.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морфологического разбора слова, анализа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6A739E" w:rsidRDefault="00850A2A" w:rsidP="006A73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A739E">
              <w:rPr>
                <w:rFonts w:ascii="Times New Roman" w:hAnsi="Times New Roman"/>
                <w:b/>
                <w:sz w:val="20"/>
                <w:szCs w:val="20"/>
              </w:rPr>
              <w:t>МЕЖДОМЕТИЕ (2 Ч.)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123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Междометие как часть речи. Дефис в междометиях.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Понятие о междометии как особой части речи. Правописание междометий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определять междометие по его грамматическим признакам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Коммуникативные: управлять поведением партнера (контроль, коррекция, оценка действия партнера, умение убеждать).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Регулятивные: : осознавать самого себя как движущую силу своего научения к преодолению препятствий и самокоррекции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Познавательные: объяснять языковые явления, процессы, связи и отношения, выявляемые в ходе исследования междометий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124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 xml:space="preserve">Знаки препинания при междометиях. 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Знаки препинания при междометиях. Междометия и другие части речи.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правила дефисного написания наречий, постановки знаков препинания при междометиях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Коммуникативные: управлять своим поведением (контроль, самокоррекция, оценка своего действия)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Регулятивные: осознавать самого себя как движущую силу своего научения к преодолению препятствий и самокоррекции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Познавательные: объяснять языковые явления, процессы, связи и отношения, выявляемые в ходе исследования междометий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навыка развернутого анализа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15636" w:type="dxa"/>
            <w:gridSpan w:val="9"/>
          </w:tcPr>
          <w:p w:rsidR="00850A2A" w:rsidRPr="006A739E" w:rsidRDefault="00850A2A" w:rsidP="006A73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A739E">
              <w:rPr>
                <w:rFonts w:ascii="Times New Roman" w:hAnsi="Times New Roman"/>
                <w:b/>
                <w:sz w:val="20"/>
                <w:szCs w:val="20"/>
              </w:rPr>
              <w:t>ПОВТОРЕНИЕ И СИСТЕМАТИЗАЦИЯ ИЗУЧЕННОГО В 5-7 КЛАССАХ (12 Ч.)</w:t>
            </w: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713" w:type="dxa"/>
          </w:tcPr>
          <w:p w:rsidR="00850A2A" w:rsidRPr="008E5DF2" w:rsidRDefault="00850A2A" w:rsidP="00136B4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Разделы науки о русском языке.Фонетика и графика.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Разделы науки о языке (фонетика, лексика, словообразование, морфология, синтаксис)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фонетический анализ слова при объяснении орфограмм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: организовывать и планировать учебное сотрудничество с учителем и сверстниками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: осознавать самого себя как движущую силу своего научения к преодолению препятствий и самокоррекции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: объяснять языковые явления, процессы, связи и отношения, выявляемые в ходе анализа имен существительных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а также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126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08.05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Лексика и фразеология.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Лексикология. Фразеология. Лексическое и грамматическое значение слова. Синонимы. Антонимы. Омонимы. Заимствованные и исконно русские слова.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полученные знания при анализе и составлении текста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формировать навыки учебного сотрудничества в ходе индивидуальной и групповой работы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исследования и составления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а также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127-128</w:t>
            </w:r>
          </w:p>
        </w:tc>
        <w:tc>
          <w:tcPr>
            <w:tcW w:w="713" w:type="dxa"/>
          </w:tcPr>
          <w:p w:rsidR="00850A2A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10.05</w:t>
            </w:r>
          </w:p>
          <w:p w:rsidR="00850A2A" w:rsidRPr="008E5DF2" w:rsidRDefault="00850A2A" w:rsidP="0098534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Морфемика. Словообразование.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Морфемика. Словообразование. Строение слов. Образование слов.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полученные знания при морфемном и словообразовательном анализе слова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: формировать навыки учебного сотрудничества в ходе индивидуальной и групповой работы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 к преодолению препятствий и самокоррекции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: объяснять языковые явления, процессы, связи и отношения, выявляемые в ходе анализа состава слова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конструированию, творческому самовыражению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129-130</w:t>
            </w:r>
          </w:p>
        </w:tc>
        <w:tc>
          <w:tcPr>
            <w:tcW w:w="713" w:type="dxa"/>
          </w:tcPr>
          <w:p w:rsidR="00850A2A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14.05</w:t>
            </w:r>
          </w:p>
          <w:p w:rsidR="00850A2A" w:rsidRPr="008E5DF2" w:rsidRDefault="00850A2A" w:rsidP="00136B4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Морфология. Орфография.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Морфология. Самостоятельные и служебные части речи. Орфограмма Буквенные и небуквенные орфограммы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Уметь различать части речи, определять их морфологические и синтаксические признаки, соблюдать морфологические нормы.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самостоятельной работы с последующей самопроверкой.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применять методы информационного поиска, в том числе с помощью компьютерных средств.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тестовых заданий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rPr>
          <w:trHeight w:val="381"/>
        </w:trPr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131-132</w:t>
            </w:r>
          </w:p>
        </w:tc>
        <w:tc>
          <w:tcPr>
            <w:tcW w:w="713" w:type="dxa"/>
          </w:tcPr>
          <w:p w:rsidR="00850A2A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17.05</w:t>
            </w:r>
          </w:p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 w:rsidP="00067EC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Промежуточная аттестация.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(Выходной контроль.)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Орфография. Пунктуация. Грам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матические раз</w:t>
            </w:r>
            <w:r w:rsidRPr="00AA55BD">
              <w:rPr>
                <w:rFonts w:ascii="Times New Roman" w:hAnsi="Times New Roman"/>
                <w:sz w:val="20"/>
                <w:szCs w:val="20"/>
              </w:rPr>
              <w:softHyphen/>
              <w:t>боры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Знать пройденный материал за 7 класс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формировать навыки самостоятельной работы с последующей самопроверкой.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применять методы информационного поиска, в том числе с помощью компьютерных средств.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выполнения тестовых заданий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организации и анализа своей деятельности в составе группы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133-134</w:t>
            </w:r>
          </w:p>
        </w:tc>
        <w:tc>
          <w:tcPr>
            <w:tcW w:w="713" w:type="dxa"/>
          </w:tcPr>
          <w:p w:rsidR="00850A2A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21.05</w:t>
            </w:r>
          </w:p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Синтаксис. Пунктуация.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Синтаксис. Словосочетание. Предложение. Члены предложения. Обращение. Однородные члены предложения. Простое предложение. Сложное предложение.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применять полученные знания при синтаксическом разборе предложения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: 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проектировать маршрут преодоления затруднений в обучении через включение в новые виды деятельности и формы сотрудничества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объяснять языковые явления, процессы, связи и отношения, выявляемые в ходе анализа слова как части речи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а также навыков анализа, конструирования, проектной работы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135</w:t>
            </w:r>
          </w:p>
        </w:tc>
        <w:tc>
          <w:tcPr>
            <w:tcW w:w="713" w:type="dxa"/>
          </w:tcPr>
          <w:p w:rsidR="00850A2A" w:rsidRPr="008E5DF2" w:rsidRDefault="00850A2A" w:rsidP="00FA124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 xml:space="preserve"> Контрольный диктант №6 по теме «Повторение пройденного»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Проверка знаний учащихся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Проектировать и реализовывать индивидуальный маршрут восполнения проблемных зон в изученных темах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: организовывать и планировать учебное сотрудничество с учителем и сверстниками </w:t>
            </w: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</w:t>
            </w: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: объяснять языковые явления, процессы, связи и отношения, выявляемые в ходе самодиагностики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навыков развернутого анализа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50A2A" w:rsidRPr="00AA55BD">
        <w:tc>
          <w:tcPr>
            <w:tcW w:w="536" w:type="dxa"/>
          </w:tcPr>
          <w:p w:rsidR="00850A2A" w:rsidRPr="008E5DF2" w:rsidRDefault="00850A2A" w:rsidP="008E5DF2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136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27.05</w:t>
            </w:r>
          </w:p>
        </w:tc>
        <w:tc>
          <w:tcPr>
            <w:tcW w:w="713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9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sz w:val="20"/>
                <w:szCs w:val="20"/>
              </w:rPr>
              <w:t>Работа над ошибками</w:t>
            </w:r>
          </w:p>
        </w:tc>
        <w:tc>
          <w:tcPr>
            <w:tcW w:w="2131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Проверка знаний учащихся</w:t>
            </w:r>
          </w:p>
        </w:tc>
        <w:tc>
          <w:tcPr>
            <w:tcW w:w="2663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Научиться корректировать индивидуальный маршрут восполнения проблемных зон в изученных темах</w:t>
            </w:r>
          </w:p>
        </w:tc>
        <w:tc>
          <w:tcPr>
            <w:tcW w:w="4437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определять цели и функции участников, способы взаимодействия, планировать общие способы работы, обмениваться знаниями между членами группы для принятия эффективных совместных решений.</w:t>
            </w:r>
          </w:p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 xml:space="preserve"> осознавать самого себя как движущую силу своего научения, свою способность к преодолению </w:t>
            </w:r>
            <w:r w:rsidRPr="00AA55BD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</w:t>
            </w:r>
            <w:r w:rsidRPr="00AA55BD">
              <w:rPr>
                <w:rFonts w:ascii="Times New Roman" w:hAnsi="Times New Roman"/>
                <w:sz w:val="20"/>
                <w:szCs w:val="20"/>
              </w:rPr>
              <w:t>: объяснять языковые явления, процессы, связи и отношения, выявляемые в ходе исследования текста</w:t>
            </w:r>
          </w:p>
        </w:tc>
        <w:tc>
          <w:tcPr>
            <w:tcW w:w="1954" w:type="dxa"/>
          </w:tcPr>
          <w:p w:rsidR="00850A2A" w:rsidRPr="00AA55BD" w:rsidRDefault="00850A2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A55BD"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обучению, а также навыков анализа, конструирования, проектной деятельности по алгоритму с перспективой самодиагностики результатов</w:t>
            </w:r>
          </w:p>
        </w:tc>
        <w:tc>
          <w:tcPr>
            <w:tcW w:w="890" w:type="dxa"/>
          </w:tcPr>
          <w:p w:rsidR="00850A2A" w:rsidRPr="008E5DF2" w:rsidRDefault="00850A2A" w:rsidP="008E5DF2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850A2A" w:rsidRPr="008E5DF2" w:rsidRDefault="00850A2A" w:rsidP="008E5DF2">
      <w:pPr>
        <w:pStyle w:val="1"/>
        <w:rPr>
          <w:rFonts w:ascii="Times New Roman" w:hAnsi="Times New Roman"/>
          <w:b/>
          <w:sz w:val="20"/>
          <w:szCs w:val="20"/>
        </w:rPr>
      </w:pPr>
    </w:p>
    <w:p w:rsidR="00850A2A" w:rsidRPr="001A4488" w:rsidRDefault="00850A2A" w:rsidP="001A4488">
      <w:pPr>
        <w:spacing w:line="240" w:lineRule="auto"/>
        <w:jc w:val="center"/>
        <w:rPr>
          <w:rFonts w:ascii="Times New Roman" w:hAnsi="Times New Roman"/>
          <w:sz w:val="20"/>
          <w:szCs w:val="20"/>
        </w:rPr>
      </w:pPr>
      <w:r w:rsidRPr="001A4488">
        <w:rPr>
          <w:rFonts w:ascii="Times New Roman" w:hAnsi="Times New Roman"/>
          <w:b/>
          <w:sz w:val="20"/>
          <w:szCs w:val="20"/>
        </w:rPr>
        <w:t>7. Описание учебно-методического и материально-технического обеспечения образовательной деятельности</w:t>
      </w:r>
      <w:r w:rsidRPr="001A4488">
        <w:rPr>
          <w:rFonts w:ascii="Times New Roman" w:hAnsi="Times New Roman"/>
          <w:i/>
          <w:sz w:val="20"/>
          <w:szCs w:val="20"/>
        </w:rPr>
        <w:t>.</w:t>
      </w:r>
    </w:p>
    <w:p w:rsidR="00850A2A" w:rsidRPr="001A4488" w:rsidRDefault="00850A2A" w:rsidP="001A4488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0"/>
          <w:szCs w:val="20"/>
          <w:lang w:eastAsia="ru-RU"/>
        </w:rPr>
      </w:pPr>
      <w:r w:rsidRPr="001A4488">
        <w:rPr>
          <w:rFonts w:ascii="Times New Roman" w:hAnsi="Times New Roman"/>
          <w:b/>
          <w:bCs/>
          <w:sz w:val="20"/>
          <w:szCs w:val="20"/>
          <w:lang w:eastAsia="ru-RU"/>
        </w:rPr>
        <w:t xml:space="preserve">Учебник </w:t>
      </w:r>
    </w:p>
    <w:p w:rsidR="00850A2A" w:rsidRPr="001A4488" w:rsidRDefault="00850A2A" w:rsidP="001A4488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b/>
          <w:bCs/>
          <w:i/>
          <w:iCs/>
          <w:sz w:val="20"/>
          <w:szCs w:val="20"/>
          <w:lang w:eastAsia="ru-RU"/>
        </w:rPr>
        <w:t xml:space="preserve">Ладыженская Т.А., Баранов М. Т., Тростенцова Л.А. и др. </w:t>
      </w:r>
      <w:r w:rsidRPr="001A4488">
        <w:rPr>
          <w:rFonts w:ascii="Times New Roman" w:hAnsi="Times New Roman"/>
          <w:sz w:val="20"/>
          <w:szCs w:val="20"/>
          <w:lang w:eastAsia="ru-RU"/>
        </w:rPr>
        <w:t xml:space="preserve">Русский язык. </w:t>
      </w:r>
      <w:r>
        <w:rPr>
          <w:rFonts w:ascii="Times New Roman" w:hAnsi="Times New Roman"/>
          <w:sz w:val="20"/>
          <w:szCs w:val="20"/>
          <w:lang w:eastAsia="ru-RU"/>
        </w:rPr>
        <w:t>7</w:t>
      </w:r>
      <w:r w:rsidRPr="001A4488">
        <w:rPr>
          <w:rFonts w:ascii="Times New Roman" w:hAnsi="Times New Roman"/>
          <w:sz w:val="20"/>
          <w:szCs w:val="20"/>
          <w:lang w:eastAsia="ru-RU"/>
        </w:rPr>
        <w:t xml:space="preserve"> класс: Учебник для общеобразо</w:t>
      </w:r>
      <w:r w:rsidRPr="001A4488">
        <w:rPr>
          <w:rFonts w:ascii="Times New Roman" w:hAnsi="Times New Roman"/>
          <w:sz w:val="20"/>
          <w:szCs w:val="20"/>
          <w:lang w:eastAsia="ru-RU"/>
        </w:rPr>
        <w:softHyphen/>
        <w:t>вательных учреждений. –  М.: Просвещение, 2014.</w:t>
      </w:r>
    </w:p>
    <w:p w:rsidR="00850A2A" w:rsidRPr="001A4488" w:rsidRDefault="00850A2A" w:rsidP="001A4488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  <w:r w:rsidRPr="001A4488">
        <w:rPr>
          <w:rFonts w:ascii="Times New Roman" w:hAnsi="Times New Roman"/>
          <w:b/>
          <w:sz w:val="20"/>
          <w:szCs w:val="20"/>
          <w:lang w:eastAsia="ru-RU"/>
        </w:rPr>
        <w:t>Методические пособия</w:t>
      </w:r>
    </w:p>
    <w:p w:rsidR="00850A2A" w:rsidRPr="001A4488" w:rsidRDefault="00850A2A" w:rsidP="001A4488">
      <w:pPr>
        <w:widowControl w:val="0"/>
        <w:shd w:val="clear" w:color="auto" w:fill="FFFFFF"/>
        <w:tabs>
          <w:tab w:val="left" w:pos="888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pacing w:val="1"/>
          <w:sz w:val="20"/>
          <w:szCs w:val="20"/>
          <w:lang w:eastAsia="ru-RU"/>
        </w:rPr>
      </w:pPr>
      <w:r w:rsidRPr="001A4488">
        <w:rPr>
          <w:rFonts w:ascii="Times New Roman" w:hAnsi="Times New Roman"/>
          <w:color w:val="000000"/>
          <w:spacing w:val="1"/>
          <w:sz w:val="20"/>
          <w:szCs w:val="20"/>
          <w:lang w:eastAsia="ru-RU"/>
        </w:rPr>
        <w:t>Богданова</w:t>
      </w:r>
      <w:r>
        <w:rPr>
          <w:rFonts w:ascii="Times New Roman" w:hAnsi="Times New Roman"/>
          <w:color w:val="000000"/>
          <w:spacing w:val="1"/>
          <w:sz w:val="20"/>
          <w:szCs w:val="20"/>
          <w:lang w:eastAsia="ru-RU"/>
        </w:rPr>
        <w:t>, Г. А. Уроки русского языка в 7</w:t>
      </w:r>
      <w:r w:rsidRPr="001A4488">
        <w:rPr>
          <w:rFonts w:ascii="Times New Roman" w:hAnsi="Times New Roman"/>
          <w:color w:val="000000"/>
          <w:spacing w:val="1"/>
          <w:sz w:val="20"/>
          <w:szCs w:val="20"/>
          <w:lang w:eastAsia="ru-RU"/>
        </w:rPr>
        <w:t>кл. / Г. А. Богданова. – М: Просвещение, 2014.</w:t>
      </w:r>
    </w:p>
    <w:p w:rsidR="00850A2A" w:rsidRPr="001A4488" w:rsidRDefault="00850A2A" w:rsidP="00067EC4">
      <w:pPr>
        <w:widowControl w:val="0"/>
        <w:shd w:val="clear" w:color="auto" w:fill="FFFFFF"/>
        <w:tabs>
          <w:tab w:val="left" w:pos="86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pacing w:val="-34"/>
          <w:sz w:val="20"/>
          <w:szCs w:val="20"/>
          <w:lang w:eastAsia="ru-RU"/>
        </w:rPr>
      </w:pPr>
      <w:r w:rsidRPr="001A4488">
        <w:rPr>
          <w:rFonts w:ascii="Times New Roman" w:hAnsi="Times New Roman"/>
          <w:color w:val="000000"/>
          <w:spacing w:val="-1"/>
          <w:sz w:val="20"/>
          <w:szCs w:val="20"/>
          <w:lang w:eastAsia="ru-RU"/>
        </w:rPr>
        <w:t xml:space="preserve">Богданова, Г. А. Сборник диктантов по русскому языку: 5-9 классы. / Г. А. Богданова. – </w:t>
      </w:r>
      <w:r w:rsidRPr="001A4488">
        <w:rPr>
          <w:rFonts w:ascii="Times New Roman" w:hAnsi="Times New Roman"/>
          <w:color w:val="000000"/>
          <w:spacing w:val="-2"/>
          <w:sz w:val="20"/>
          <w:szCs w:val="20"/>
          <w:lang w:eastAsia="ru-RU"/>
        </w:rPr>
        <w:t>М.: Просвещение, 2014.</w:t>
      </w:r>
    </w:p>
    <w:p w:rsidR="00850A2A" w:rsidRPr="001A4488" w:rsidRDefault="00850A2A" w:rsidP="001A4488">
      <w:pPr>
        <w:shd w:val="clear" w:color="auto" w:fill="FFFFFF"/>
        <w:tabs>
          <w:tab w:val="left" w:pos="864"/>
        </w:tabs>
        <w:spacing w:after="0" w:line="240" w:lineRule="auto"/>
        <w:jc w:val="both"/>
        <w:rPr>
          <w:rFonts w:ascii="Times New Roman" w:hAnsi="Times New Roman"/>
          <w:color w:val="000000"/>
          <w:spacing w:val="-34"/>
          <w:sz w:val="20"/>
          <w:szCs w:val="20"/>
          <w:lang w:eastAsia="ru-RU"/>
        </w:rPr>
      </w:pPr>
      <w:r w:rsidRPr="001A4488">
        <w:rPr>
          <w:rFonts w:ascii="Times New Roman" w:hAnsi="Times New Roman"/>
          <w:color w:val="000000"/>
          <w:spacing w:val="5"/>
          <w:sz w:val="20"/>
          <w:szCs w:val="20"/>
          <w:lang w:eastAsia="ru-RU"/>
        </w:rPr>
        <w:t xml:space="preserve">Ладыженская, Т. А. Развивайте дар слова / Т. А. Ладыженская, Т. С. Зепалова. – </w:t>
      </w:r>
      <w:r w:rsidRPr="001A4488">
        <w:rPr>
          <w:rFonts w:ascii="Times New Roman" w:hAnsi="Times New Roman"/>
          <w:color w:val="000000"/>
          <w:spacing w:val="-7"/>
          <w:sz w:val="20"/>
          <w:szCs w:val="20"/>
          <w:lang w:eastAsia="ru-RU"/>
        </w:rPr>
        <w:t>М., 1990.</w:t>
      </w:r>
    </w:p>
    <w:p w:rsidR="00850A2A" w:rsidRPr="001A4488" w:rsidRDefault="00850A2A" w:rsidP="001A4488">
      <w:pPr>
        <w:shd w:val="clear" w:color="auto" w:fill="FFFFFF"/>
        <w:tabs>
          <w:tab w:val="left" w:pos="864"/>
        </w:tabs>
        <w:spacing w:after="0" w:line="240" w:lineRule="auto"/>
        <w:jc w:val="both"/>
        <w:rPr>
          <w:rFonts w:ascii="Times New Roman" w:hAnsi="Times New Roman"/>
          <w:color w:val="000000"/>
          <w:spacing w:val="-34"/>
          <w:sz w:val="20"/>
          <w:szCs w:val="20"/>
          <w:lang w:eastAsia="ru-RU"/>
        </w:rPr>
      </w:pPr>
      <w:r w:rsidRPr="001A4488">
        <w:rPr>
          <w:rFonts w:ascii="Times New Roman" w:hAnsi="Times New Roman"/>
          <w:color w:val="000000"/>
          <w:sz w:val="20"/>
          <w:szCs w:val="20"/>
          <w:lang w:eastAsia="ru-RU"/>
        </w:rPr>
        <w:t xml:space="preserve">Тростенцова, Л. А. Дидактические материалы по русскому языку: 5 класс: Книга для </w:t>
      </w:r>
      <w:r w:rsidRPr="001A4488">
        <w:rPr>
          <w:rFonts w:ascii="Times New Roman" w:hAnsi="Times New Roman"/>
          <w:color w:val="000000"/>
          <w:spacing w:val="2"/>
          <w:sz w:val="20"/>
          <w:szCs w:val="20"/>
          <w:lang w:eastAsia="ru-RU"/>
        </w:rPr>
        <w:t>учителя / Л. А. Тростенцова, М. М. Стракевич. –  М.: Просвещение, 2014.</w:t>
      </w:r>
    </w:p>
    <w:p w:rsidR="00850A2A" w:rsidRDefault="00850A2A" w:rsidP="001A4488">
      <w:pPr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</w:p>
    <w:p w:rsidR="00850A2A" w:rsidRPr="001A4488" w:rsidRDefault="00850A2A" w:rsidP="001A4488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  <w:r w:rsidRPr="001A4488">
        <w:rPr>
          <w:rFonts w:ascii="Times New Roman" w:hAnsi="Times New Roman"/>
          <w:b/>
          <w:sz w:val="20"/>
          <w:szCs w:val="20"/>
          <w:lang w:eastAsia="ru-RU"/>
        </w:rPr>
        <w:t>Цифровые образовательные ресурсы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Виртуальная школа Кирилла и Мефодия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hyperlink r:id="rId6" w:history="1">
        <w:r>
          <w:rPr>
            <w:b/>
            <w:bCs/>
          </w:rPr>
          <w:t>Ошибка! Недопустимый объект гиперссылки.</w:t>
        </w:r>
      </w:hyperlink>
      <w:r w:rsidRPr="001A4488">
        <w:rPr>
          <w:rFonts w:ascii="Times New Roman" w:hAnsi="Times New Roman"/>
          <w:b/>
          <w:sz w:val="20"/>
          <w:szCs w:val="20"/>
          <w:lang w:eastAsia="ru-RU"/>
        </w:rPr>
        <w:t xml:space="preserve"> - </w:t>
      </w:r>
      <w:r w:rsidRPr="001A4488">
        <w:rPr>
          <w:rFonts w:ascii="Times New Roman" w:hAnsi="Times New Roman"/>
          <w:sz w:val="20"/>
          <w:szCs w:val="20"/>
          <w:lang w:eastAsia="ru-RU"/>
        </w:rPr>
        <w:t>Серия учебных компьютерных программ '1С: Репетитор' по русскому языку, Контрольно-диагностические системы серии 'Репетитор. Тесты по пунктуации, орфографии и др.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hyperlink r:id="rId7" w:history="1"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eastAsia="ru-RU"/>
          </w:rPr>
          <w:t>http://www.school.edu.ru/</w:t>
        </w:r>
      </w:hyperlink>
      <w:r w:rsidRPr="001A4488">
        <w:rPr>
          <w:rFonts w:ascii="Times New Roman" w:hAnsi="Times New Roman"/>
          <w:sz w:val="20"/>
          <w:szCs w:val="20"/>
          <w:lang w:eastAsia="ru-RU"/>
        </w:rPr>
        <w:t xml:space="preserve"> -Российский образовательный портал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 xml:space="preserve">Русская фонетика: мультимедийный Интернет – учебник </w:t>
      </w:r>
      <w:hyperlink r:id="rId8" w:history="1"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eastAsia="ru-RU"/>
          </w:rPr>
          <w:t>http://www.philol.msu.ru/rus/galva-1/</w:t>
        </w:r>
      </w:hyperlink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 xml:space="preserve">Электронные пособия по русскому языку для школьников </w:t>
      </w:r>
      <w:hyperlink r:id="rId9" w:history="1"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eastAsia="ru-RU"/>
          </w:rPr>
          <w:t>http://learning-russian.gramota.ru</w:t>
        </w:r>
      </w:hyperlink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hyperlink r:id="rId10" w:history="1"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eastAsia="ru-RU"/>
          </w:rPr>
          <w:t>http://rusolimp.kopeisk.ru/</w:t>
        </w:r>
      </w:hyperlink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 xml:space="preserve"> http:// mon.gov.ru/ - сайт Министерства образования и науки РФ.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 xml:space="preserve"> http://standart.edu.ru – ФГОС общего образования и разработанные к ним документы.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 xml:space="preserve"> http://www.informika.ru /- сайт ФГУ «Государственный научно-исследовательский институт информационных технологий и телекоммуникаций».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http://school-collection.edu.ru/ -каталог Единой коллекции цифровых образовательных ресурсов.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http:// fcior.edu.ru –каталог электронных образовательных ресурсов Федерального центра.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http://window.edu.ru – электронные образовательные ресурсы.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http://katalog.iot.ru – электронные образовательные ресурсы.</w:t>
      </w:r>
    </w:p>
    <w:p w:rsidR="00850A2A" w:rsidRPr="001A4488" w:rsidRDefault="00850A2A" w:rsidP="001A4488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1A4488">
        <w:rPr>
          <w:rFonts w:ascii="Times New Roman" w:hAnsi="Times New Roman"/>
          <w:sz w:val="20"/>
          <w:szCs w:val="20"/>
          <w:lang w:eastAsia="ru-RU"/>
        </w:rPr>
        <w:t>http://www.it-n.ru/ - «Сеть творческих учителей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rPr>
          <w:rFonts w:ascii="Times New Roman" w:hAnsi="Times New Roman"/>
          <w:sz w:val="20"/>
          <w:szCs w:val="20"/>
        </w:rPr>
      </w:pPr>
      <w:r w:rsidRPr="001A4488">
        <w:rPr>
          <w:rFonts w:ascii="Times New Roman" w:hAnsi="Times New Roman"/>
          <w:sz w:val="20"/>
          <w:szCs w:val="20"/>
        </w:rPr>
        <w:t>Справочно-информационный портал «Русский язык» — ГРАМОТА.РУ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1320"/>
        <w:rPr>
          <w:rFonts w:ascii="Times New Roman" w:hAnsi="Times New Roman"/>
          <w:sz w:val="20"/>
          <w:szCs w:val="20"/>
        </w:rPr>
      </w:pPr>
      <w:hyperlink r:id="rId11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www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gramota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</w:t>
        </w:r>
      </w:hyperlink>
      <w:r w:rsidRPr="001A4488">
        <w:rPr>
          <w:rFonts w:ascii="Times New Roman" w:hAnsi="Times New Roman"/>
          <w:sz w:val="20"/>
          <w:szCs w:val="20"/>
        </w:rPr>
        <w:t>Сайт «Я иду на урок русского языка» и электронная версия газеты «Русский язык»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1320"/>
        <w:rPr>
          <w:rFonts w:ascii="Times New Roman" w:hAnsi="Times New Roman"/>
          <w:sz w:val="20"/>
          <w:szCs w:val="20"/>
        </w:rPr>
      </w:pPr>
      <w:hyperlink r:id="rId12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rus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.1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september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</w:t>
        </w:r>
      </w:hyperlink>
      <w:r w:rsidRPr="001A4488">
        <w:rPr>
          <w:rFonts w:ascii="Times New Roman" w:hAnsi="Times New Roman"/>
          <w:sz w:val="20"/>
          <w:szCs w:val="20"/>
        </w:rPr>
        <w:t>Коллекция диктантов по русскому языку Российского общеобразовательного портала</w:t>
      </w:r>
    </w:p>
    <w:p w:rsidR="00850A2A" w:rsidRPr="001A4488" w:rsidRDefault="00850A2A" w:rsidP="001A4488">
      <w:pPr>
        <w:numPr>
          <w:ilvl w:val="0"/>
          <w:numId w:val="9"/>
        </w:numPr>
        <w:spacing w:after="0" w:line="230" w:lineRule="exact"/>
        <w:rPr>
          <w:rFonts w:ascii="Times New Roman" w:hAnsi="Times New Roman"/>
          <w:sz w:val="20"/>
          <w:szCs w:val="20"/>
          <w:lang w:eastAsia="ru-RU"/>
        </w:rPr>
      </w:pPr>
      <w:hyperlink r:id="rId13" w:history="1"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eastAsia="ru-RU"/>
          </w:rPr>
          <w:t>://</w:t>
        </w:r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val="en-US"/>
          </w:rPr>
          <w:t>language</w:t>
        </w:r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eastAsia="ru-RU"/>
          </w:rPr>
          <w:t>.</w:t>
        </w:r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val="en-US"/>
          </w:rPr>
          <w:t>edu</w:t>
        </w:r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eastAsia="ru-RU"/>
          </w:rPr>
          <w:t>.</w:t>
        </w:r>
        <w:r w:rsidRPr="001A4488">
          <w:rPr>
            <w:rFonts w:ascii="Times New Roman" w:hAnsi="Times New Roman"/>
            <w:color w:val="0000FF"/>
            <w:sz w:val="20"/>
            <w:szCs w:val="20"/>
            <w:u w:val="single"/>
            <w:lang w:val="en-US"/>
          </w:rPr>
          <w:t>ru</w:t>
        </w:r>
      </w:hyperlink>
      <w:r w:rsidRPr="001A4488">
        <w:rPr>
          <w:rFonts w:ascii="Times New Roman" w:hAnsi="Times New Roman"/>
          <w:sz w:val="20"/>
          <w:szCs w:val="20"/>
          <w:lang w:eastAsia="ru-RU"/>
        </w:rPr>
        <w:t>Всероссийская олимпиада школьников по русскому языку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1320"/>
        <w:rPr>
          <w:rFonts w:ascii="Times New Roman" w:hAnsi="Times New Roman"/>
          <w:sz w:val="20"/>
          <w:szCs w:val="20"/>
        </w:rPr>
      </w:pPr>
      <w:hyperlink r:id="rId14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rus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rusolymp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</w:t>
        </w:r>
      </w:hyperlink>
      <w:r w:rsidRPr="001A4488">
        <w:rPr>
          <w:rFonts w:ascii="Times New Roman" w:hAnsi="Times New Roman"/>
          <w:sz w:val="20"/>
          <w:szCs w:val="20"/>
        </w:rPr>
        <w:t xml:space="preserve">Владимир Даль. Проект портала </w:t>
      </w:r>
      <w:r w:rsidRPr="001A4488">
        <w:rPr>
          <w:rFonts w:ascii="Times New Roman" w:hAnsi="Times New Roman"/>
          <w:sz w:val="20"/>
          <w:szCs w:val="20"/>
          <w:lang w:val="en-US"/>
        </w:rPr>
        <w:t>Philolog</w:t>
      </w:r>
      <w:r w:rsidRPr="001A4488">
        <w:rPr>
          <w:rFonts w:ascii="Times New Roman" w:hAnsi="Times New Roman"/>
          <w:sz w:val="20"/>
          <w:szCs w:val="20"/>
        </w:rPr>
        <w:t>.</w:t>
      </w:r>
      <w:r w:rsidRPr="001A4488">
        <w:rPr>
          <w:rFonts w:ascii="Times New Roman" w:hAnsi="Times New Roman"/>
          <w:sz w:val="20"/>
          <w:szCs w:val="20"/>
          <w:lang w:val="en-US"/>
        </w:rPr>
        <w:t>ru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1320"/>
        <w:rPr>
          <w:rFonts w:ascii="Times New Roman" w:hAnsi="Times New Roman"/>
          <w:sz w:val="20"/>
          <w:szCs w:val="20"/>
        </w:rPr>
      </w:pPr>
      <w:hyperlink r:id="rId15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www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philolog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dahl</w:t>
        </w:r>
      </w:hyperlink>
      <w:r w:rsidRPr="001A4488">
        <w:rPr>
          <w:rFonts w:ascii="Times New Roman" w:hAnsi="Times New Roman"/>
          <w:sz w:val="20"/>
          <w:szCs w:val="20"/>
        </w:rPr>
        <w:t>ЕГЭ по русскому языку: электронный репетитор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580"/>
        <w:rPr>
          <w:rFonts w:ascii="Times New Roman" w:hAnsi="Times New Roman"/>
          <w:sz w:val="20"/>
          <w:szCs w:val="20"/>
        </w:rPr>
      </w:pPr>
      <w:hyperlink r:id="rId16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www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rus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-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ege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com</w:t>
        </w:r>
      </w:hyperlink>
      <w:r w:rsidRPr="001A4488">
        <w:rPr>
          <w:rFonts w:ascii="Times New Roman" w:hAnsi="Times New Roman"/>
          <w:sz w:val="20"/>
          <w:szCs w:val="20"/>
        </w:rPr>
        <w:t>Институт русского языка им. В.В. Виноградова Российской академии наук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580"/>
        <w:rPr>
          <w:rFonts w:ascii="Times New Roman" w:hAnsi="Times New Roman"/>
          <w:sz w:val="20"/>
          <w:szCs w:val="20"/>
        </w:rPr>
      </w:pPr>
      <w:hyperlink r:id="rId17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www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ruslang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</w:t>
        </w:r>
      </w:hyperlink>
      <w:r w:rsidRPr="001A4488">
        <w:rPr>
          <w:rFonts w:ascii="Times New Roman" w:hAnsi="Times New Roman"/>
          <w:sz w:val="20"/>
          <w:szCs w:val="20"/>
        </w:rPr>
        <w:t xml:space="preserve">Интернет-проект исследователей-русистов </w:t>
      </w:r>
      <w:r w:rsidRPr="001A4488">
        <w:rPr>
          <w:rFonts w:ascii="Times New Roman" w:hAnsi="Times New Roman"/>
          <w:sz w:val="20"/>
          <w:szCs w:val="20"/>
          <w:lang w:val="en-US"/>
        </w:rPr>
        <w:t>Ruthenia</w:t>
      </w:r>
      <w:r w:rsidRPr="001A4488">
        <w:rPr>
          <w:rFonts w:ascii="Times New Roman" w:hAnsi="Times New Roman"/>
          <w:sz w:val="20"/>
          <w:szCs w:val="20"/>
        </w:rPr>
        <w:t>.</w:t>
      </w:r>
      <w:r w:rsidRPr="001A4488">
        <w:rPr>
          <w:rFonts w:ascii="Times New Roman" w:hAnsi="Times New Roman"/>
          <w:sz w:val="20"/>
          <w:szCs w:val="20"/>
          <w:lang w:val="en-US"/>
        </w:rPr>
        <w:t>ru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580"/>
        <w:rPr>
          <w:rFonts w:ascii="Times New Roman" w:hAnsi="Times New Roman"/>
          <w:sz w:val="20"/>
          <w:szCs w:val="20"/>
        </w:rPr>
      </w:pPr>
      <w:hyperlink r:id="rId18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www</w:t>
        </w:r>
      </w:hyperlink>
      <w:r w:rsidRPr="001A4488">
        <w:rPr>
          <w:rFonts w:ascii="Times New Roman" w:hAnsi="Times New Roman"/>
          <w:bCs/>
          <w:sz w:val="20"/>
          <w:szCs w:val="20"/>
          <w:lang w:val="en-US"/>
        </w:rPr>
        <w:t>ruthenia</w:t>
      </w:r>
      <w:r w:rsidRPr="001A4488">
        <w:rPr>
          <w:rFonts w:ascii="Times New Roman" w:hAnsi="Times New Roman"/>
          <w:bCs/>
          <w:sz w:val="20"/>
          <w:szCs w:val="20"/>
        </w:rPr>
        <w:t>.</w:t>
      </w:r>
      <w:r w:rsidRPr="001A4488">
        <w:rPr>
          <w:rFonts w:ascii="Times New Roman" w:hAnsi="Times New Roman"/>
          <w:bCs/>
          <w:sz w:val="20"/>
          <w:szCs w:val="20"/>
          <w:lang w:val="en-US"/>
        </w:rPr>
        <w:t>ru</w:t>
      </w:r>
      <w:r w:rsidRPr="001A4488">
        <w:rPr>
          <w:rFonts w:ascii="Times New Roman" w:hAnsi="Times New Roman"/>
          <w:sz w:val="20"/>
          <w:szCs w:val="20"/>
        </w:rPr>
        <w:t>Кабинет русского языка и литературы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1940"/>
        <w:rPr>
          <w:rFonts w:ascii="Times New Roman" w:hAnsi="Times New Roman"/>
          <w:sz w:val="20"/>
          <w:szCs w:val="20"/>
        </w:rPr>
      </w:pPr>
      <w:hyperlink r:id="rId19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ruslit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ioso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</w:t>
        </w:r>
      </w:hyperlink>
      <w:r w:rsidRPr="001A4488">
        <w:rPr>
          <w:rFonts w:ascii="Times New Roman" w:hAnsi="Times New Roman"/>
          <w:sz w:val="20"/>
          <w:szCs w:val="20"/>
        </w:rPr>
        <w:t>Конкурс «Русский Медвежонок — языкознание для всех»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3120"/>
        <w:rPr>
          <w:rFonts w:ascii="Times New Roman" w:hAnsi="Times New Roman"/>
          <w:sz w:val="20"/>
          <w:szCs w:val="20"/>
        </w:rPr>
      </w:pPr>
      <w:hyperlink r:id="rId20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www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rm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kirov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</w:t>
        </w:r>
      </w:hyperlink>
      <w:r w:rsidRPr="001A4488">
        <w:rPr>
          <w:rFonts w:ascii="Times New Roman" w:hAnsi="Times New Roman"/>
          <w:sz w:val="20"/>
          <w:szCs w:val="20"/>
        </w:rPr>
        <w:t xml:space="preserve">Культура письменной речи </w:t>
      </w:r>
    </w:p>
    <w:p w:rsidR="00850A2A" w:rsidRPr="001A4488" w:rsidRDefault="00850A2A" w:rsidP="001A4488">
      <w:pPr>
        <w:numPr>
          <w:ilvl w:val="0"/>
          <w:numId w:val="9"/>
        </w:numPr>
        <w:spacing w:after="160" w:line="230" w:lineRule="exact"/>
        <w:ind w:right="3120"/>
        <w:rPr>
          <w:rFonts w:ascii="Times New Roman" w:hAnsi="Times New Roman"/>
          <w:sz w:val="20"/>
          <w:szCs w:val="20"/>
        </w:rPr>
      </w:pPr>
      <w:hyperlink r:id="rId21" w:history="1"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http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://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www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gramma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</w:rPr>
          <w:t>.</w:t>
        </w:r>
        <w:r w:rsidRPr="001A4488">
          <w:rPr>
            <w:rFonts w:ascii="Times New Roman" w:hAnsi="Times New Roman"/>
            <w:bCs/>
            <w:color w:val="0000FF"/>
            <w:sz w:val="20"/>
            <w:szCs w:val="20"/>
            <w:u w:val="single"/>
            <w:lang w:val="en-US"/>
          </w:rPr>
          <w:t>ru</w:t>
        </w:r>
      </w:hyperlink>
      <w:r w:rsidRPr="001A4488">
        <w:rPr>
          <w:rFonts w:ascii="Times New Roman" w:hAnsi="Times New Roman"/>
          <w:sz w:val="20"/>
          <w:szCs w:val="20"/>
        </w:rPr>
        <w:t>Материалы по теории языка и литературе</w:t>
      </w:r>
    </w:p>
    <w:p w:rsidR="00850A2A" w:rsidRPr="001A4488" w:rsidRDefault="00850A2A" w:rsidP="001A4488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850A2A" w:rsidRPr="001A4488" w:rsidRDefault="00850A2A" w:rsidP="001A4488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850A2A" w:rsidRPr="001A4488" w:rsidRDefault="00850A2A" w:rsidP="001A4488">
      <w:pPr>
        <w:spacing w:after="0" w:line="240" w:lineRule="auto"/>
        <w:jc w:val="center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1A4488"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  <w:t xml:space="preserve">8. Планируемые результаты изучения учебного предмета 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bCs/>
          <w:i/>
          <w:sz w:val="20"/>
          <w:szCs w:val="20"/>
          <w:lang w:eastAsia="ru-RU"/>
        </w:rPr>
        <w:t>Речь и речевое общение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использовать различные виды монолога (повествование, описание, рассуждение; сочетание разных видов монолога) в различных ситуациях общения;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использовать различные виды диалога в ситуациях формального и неформального, межличностного и межкультурного общения;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соблюдать нормы речевого поведения в типичных ситуациях общения;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оценивать образцы устной монологической и диалогической речи с точки зрения соответствия ситуации речевого общения, достижения коммуникативных целей речевого взаимодействия, уместности использованных языковых средств;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предупреждать коммуникативные неудачи в процессе речевого общения.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16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выступать перед аудиторией с небольшим докладом; публично представлять проект, реферат, публично защищать свою позицию;</w:t>
      </w:r>
    </w:p>
    <w:p w:rsidR="00850A2A" w:rsidRPr="00067EC4" w:rsidRDefault="00850A2A" w:rsidP="00067EC4">
      <w:pPr>
        <w:numPr>
          <w:ilvl w:val="0"/>
          <w:numId w:val="16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участвовать в коллективном обсуждении проблем, аргументировать собственную позицию, доказывать её, убеждать;</w:t>
      </w:r>
    </w:p>
    <w:p w:rsidR="00850A2A" w:rsidRPr="00067EC4" w:rsidRDefault="00850A2A" w:rsidP="00067EC4">
      <w:pPr>
        <w:numPr>
          <w:ilvl w:val="0"/>
          <w:numId w:val="16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понимать основные причины коммуникативных неудач и уметь их объяснять.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bCs/>
          <w:i/>
          <w:sz w:val="20"/>
          <w:szCs w:val="20"/>
          <w:lang w:eastAsia="ru-RU"/>
        </w:rPr>
        <w:t>Речевая деятельность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i/>
          <w:sz w:val="20"/>
          <w:szCs w:val="20"/>
          <w:lang w:eastAsia="ru-RU"/>
        </w:rPr>
        <w:t>Аудирование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 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различным видам аудирования (с полным пониманием аудиотекста, с пониманием основного содержания, с выборочным извлечением информации); передавать содержание аудиотекста в соответствии с заданной коммуникативной задачей в устной форме;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понимать и формулировать в устной форме тему, коммуникативную задачу, основную мысль, логику изложения учебно-научного, публицистического, официально-делового, художественного аудиотекстов, распознавать в них основную и дополнительную информацию, комментировать её в устной форме;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передавать содержание учебно-научного, публицистического, официально-делового, художественного аудиотекстов в форме плана, тезисов, ученического изложения (подробного, выборочного, сжатого).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17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понимать явную и скрытую (подтекстовую) информацию публицистического 9в том числе текстов СМИ), анализировать  и комментировать её в устной форме.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i/>
          <w:sz w:val="20"/>
          <w:szCs w:val="20"/>
          <w:lang w:eastAsia="ru-RU"/>
        </w:rPr>
        <w:t>Чтение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понимать содержание прочитанных учебно-научных, публицистических (информационных и аналитических, художественно-публицистического жанров), художественных текстов и воспроизводить их в устной форме в соответствии с ситуацией общения, а также в форме ученического изложения (подробного, выборочного, сжатого), в форме плана, тезисов (в устной и письменной форме);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использовать практические умения ознакомительного, изучающего, просмотрового способов (видов) чтения в соответствии с поставленной коммуникативной задачей;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передавать схематически представленную информацию в виде связного текста;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использовать приёмы работы с учебной книгой, справочниками и другими информационными источниками, включая СМИ и ресурсы Интернета;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отбирать и систематизировать материал на определённую тему, анализировать отобранную информацию и интерпретировать её в соответствии с поставленной коммуникативной задачей.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17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понимать, анализировать, оценивать явную и скрытую (подтекстовую) информацию прочитанных текстов разной функционально-стилевой и жанровой принадлежности;</w:t>
      </w:r>
    </w:p>
    <w:p w:rsidR="00850A2A" w:rsidRPr="00067EC4" w:rsidRDefault="00850A2A" w:rsidP="00067EC4">
      <w:pPr>
        <w:numPr>
          <w:ilvl w:val="0"/>
          <w:numId w:val="17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извлекать информацию по заданной проблеме (включая противоположные точки зрения на её решение) из различных источников (учебно-научных текстов, текстов СМИ, в том числе представленных в электронном виде на различных информационных носителях, официально-деловых текстов), высказывать собственную точку зрения на решение проблемы.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i/>
          <w:sz w:val="20"/>
          <w:szCs w:val="20"/>
          <w:lang w:eastAsia="ru-RU"/>
        </w:rPr>
        <w:t>Говорение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создавать устные монологические и диалогические высказывания (в том числе оценочного характера) на актуальные социально-культурные, нравственно-этические, бытовые, учебные темы (в том числе лингвистические, а также темы, связанные с содержанием других изучаемых учебных предметов) разной коммуникативной направленности в соответствии с целями и ситуацией общения (сообщение, небольшой доклад в ситуации учебно-научного общения, бытовой рассказ о событии, история, участие в беседе, споре);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обсуждать и чётко формулировать цели, план совместной групповой учебной деятельности, распределение частей работы;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извлекать из различных источников, систематизировать и анализировать материал на определённую тему и передавать его в устной форме с учётом заданных условий общения;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соблюдать в практике устного речевого общения основные орфоэпические, лексические, грамматические нормы современного русского литературного языка; стилистически корректно использовать лексику и фразеологию, правила речевого этикета.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18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создавать устные монологические и диалогические высказывания различных типов и жанров в учебно-научной (на материале изучаемых учебных дисциплин), социально-культурной и деловой сферах общения;</w:t>
      </w:r>
    </w:p>
    <w:p w:rsidR="00850A2A" w:rsidRPr="00067EC4" w:rsidRDefault="00850A2A" w:rsidP="00067EC4">
      <w:pPr>
        <w:numPr>
          <w:ilvl w:val="0"/>
          <w:numId w:val="18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выступать перед аудиторией с докладом; публично защищать проект, реферат;</w:t>
      </w:r>
    </w:p>
    <w:p w:rsidR="00850A2A" w:rsidRPr="00067EC4" w:rsidRDefault="00850A2A" w:rsidP="00067EC4">
      <w:pPr>
        <w:numPr>
          <w:ilvl w:val="0"/>
          <w:numId w:val="18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участвовать в дискуссии на учебно- научные темы, соблюдая нормы учебно-научного общения;</w:t>
      </w:r>
    </w:p>
    <w:p w:rsidR="00850A2A" w:rsidRPr="00067EC4" w:rsidRDefault="00850A2A" w:rsidP="00067EC4">
      <w:pPr>
        <w:numPr>
          <w:ilvl w:val="0"/>
          <w:numId w:val="18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анализировать и оценивать речевые высказывания с точки зрения их успешности в достижении прогнозируемого результата.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i/>
          <w:sz w:val="20"/>
          <w:szCs w:val="20"/>
          <w:lang w:eastAsia="ru-RU"/>
        </w:rPr>
        <w:t xml:space="preserve">Письмо 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 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создавать письменные монологические высказывания разной коммуникативной направленности с учётом целей и ситуации общения (ученическое сочинение на социально-культурные, нравственно-этические, бытовые и учебные темы, рассказ о событии, тезисы, неофициальное письмо, отзыв, расписка, доверенность, заявление);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излагать содержание прослушанного или прочитанного текста (подробно, сжато, выборочно) в форме ученического изложения, а также тезисов, плана;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соблюдать в практике письма основные лексические, грамматические, орфографические и пунктуационные нормы современного русского литературного языка; стилистически корректно использовать лексику и фразеологию.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19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писать рецензии, рефераты;</w:t>
      </w:r>
    </w:p>
    <w:p w:rsidR="00850A2A" w:rsidRPr="00067EC4" w:rsidRDefault="00850A2A" w:rsidP="00067EC4">
      <w:pPr>
        <w:numPr>
          <w:ilvl w:val="0"/>
          <w:numId w:val="19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составлять аннотации, тезисы выступления, конспекты;</w:t>
      </w:r>
    </w:p>
    <w:p w:rsidR="00850A2A" w:rsidRPr="00067EC4" w:rsidRDefault="00850A2A" w:rsidP="00067EC4">
      <w:pPr>
        <w:numPr>
          <w:ilvl w:val="0"/>
          <w:numId w:val="19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писать резюме, деловые письма, объявления с учетом внеязыковых требований, предъявляемым к ним, и в соответствии со спецификой употребления языковых средств.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bCs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bCs/>
          <w:sz w:val="20"/>
          <w:szCs w:val="20"/>
          <w:lang w:eastAsia="ru-RU"/>
        </w:rPr>
        <w:t>Текст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анализировать и характеризовать тексты различных типов речи, стилей, жанров с точки зрения смыслового содержания и структуры, а также требований, предъявляемых к тексту как речевому произведению;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осуществлять информационную переработку текста, передавая его содержание в виде плана (простого, сложного), тезисов, схемы, таблицы и т. п.;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создавать и редактировать собственные тексты различных типов речи, стилей, жанров с учётом требований к построению связного текста.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0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создавать в устной и письменной форме учебно-научные тексты (аннотация, рецензия, реферат, тезисы, конспект, участие в беседе, дискуссии), официально-деловые тексты (резюме, деловое письмо, объявление) с учетом внеязыковых требований, предъявляемых к ним, и в соответствии со спецификой употребления в них языковых средств.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bCs/>
          <w:i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bCs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bCs/>
          <w:i/>
          <w:sz w:val="20"/>
          <w:szCs w:val="20"/>
          <w:lang w:eastAsia="ru-RU"/>
        </w:rPr>
        <w:t>Функциональные разновидности языка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 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владеть практическими умениями различать тексты разговорного характера, научные, публицистические, официально-деловые, тексты художественной литературы (экстралингвистические особенности, лингвистические особенности на уровне употребления лексических средств, типичных синтаксических конструкций);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различать и анализировать тексты разных жанров научного (учебно-научного), публицистического, официально-делового стилей, разговорной речи (отзыв, сообщение, доклад как жанры научного стиля; выступление, статья, интервью, очерк как жанры публицистического стиля; расписка, доверенность, заявление как жанры официально-делового стиля; рассказ, беседа, спор как жанры разговорной речи);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создавать устные и письменные высказывания разных стилей, жанров и типов речи (отзыв, сообщение, доклад как жанры научного стиля; выступление, интервью, репортаж как жанры публицистического стиля; расписка, доверенность, заявление как жанры официально-делового стиля; рассказ, беседа, спор как жанры разговорной речи; тексты повествовательного характера, рассуждение, описание; тексты, сочетающие разные функционально-смысловые типы речи);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исправлять речевые недостатки, редактировать текст;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выступать перед аудиторией сверстников с небольшими информационными сообщениями, сообщением и небольшим докладом на учебно-научную тему.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0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различать и анализировать тексты разговорного характера, научные, публицистические, официально-деловые, тексты художественной литературы с точки зрения специфики использования в них лексических, морфологических, синтаксических средств;</w:t>
      </w:r>
    </w:p>
    <w:p w:rsidR="00850A2A" w:rsidRPr="00067EC4" w:rsidRDefault="00850A2A" w:rsidP="00067EC4">
      <w:pPr>
        <w:numPr>
          <w:ilvl w:val="0"/>
          <w:numId w:val="20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создавать тексты различных функциональных стилей и жанров (аннотация, рецензия, реферат, тезисы, конспект как жанры учебно-научного стиля, участие в дискуссиях на учебно-научные темы; резюме, деловое письмо, объявление как жанры официально-делового стиля; выступление, информационная заметка, сочинение-рассуждение в публицистическом стиле; принимать участие в беседах, разговорах, спорах в бытовой сфере общения, соблюдая нормы речевого поведения; создавать бытовые рассказы, истории, писать дружеские письма с учетом внеязыковых требований, предъявляемым к ним, и в соответствии со спецификой употребления языковых средств;</w:t>
      </w:r>
    </w:p>
    <w:p w:rsidR="00850A2A" w:rsidRPr="00067EC4" w:rsidRDefault="00850A2A" w:rsidP="00067EC4">
      <w:pPr>
        <w:numPr>
          <w:ilvl w:val="0"/>
          <w:numId w:val="20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анализировать образцы публичной речи с точки зрения её композиции, аргументации, языкового оформления, достижения поставленных коммуникативных задач;</w:t>
      </w:r>
    </w:p>
    <w:p w:rsidR="00850A2A" w:rsidRPr="00067EC4" w:rsidRDefault="00850A2A" w:rsidP="00067EC4">
      <w:pPr>
        <w:numPr>
          <w:ilvl w:val="0"/>
          <w:numId w:val="20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выступать перед аудиторией сверстников с небольшой протокольно-этикетной, развлекательной, убеждающей речью.</w:t>
      </w:r>
    </w:p>
    <w:p w:rsidR="00850A2A" w:rsidRPr="00067EC4" w:rsidRDefault="00850A2A" w:rsidP="00067EC4">
      <w:pPr>
        <w:spacing w:after="0" w:line="240" w:lineRule="auto"/>
        <w:ind w:left="1117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bCs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bCs/>
          <w:i/>
          <w:sz w:val="20"/>
          <w:szCs w:val="20"/>
          <w:lang w:eastAsia="ru-RU"/>
        </w:rPr>
        <w:t>Общие сведения о языке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характеризовать основные социальные функции русского языка в России и мире, место русского языка среди славянских языков, роль старославянского (церковнославянского) языка в развитии русского языка;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определять различия между литературным языком и диалектами, просторечием, профессиональными разновидностями языка, жаргоном и характеризовать эти различия;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i/>
          <w:sz w:val="20"/>
          <w:szCs w:val="20"/>
          <w:lang w:eastAsia="ru-RU"/>
        </w:rPr>
        <w:t>• </w:t>
      </w:r>
      <w:r w:rsidRPr="00067EC4">
        <w:rPr>
          <w:rFonts w:ascii="Times New Roman" w:hAnsi="Times New Roman"/>
          <w:sz w:val="20"/>
          <w:szCs w:val="20"/>
          <w:lang w:eastAsia="ru-RU"/>
        </w:rPr>
        <w:t>оценивать использование основных изобразительных средств языка.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характеризовать вклад выдающихся лингвистов в развитие русистики.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i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bCs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bCs/>
          <w:i/>
          <w:sz w:val="20"/>
          <w:szCs w:val="20"/>
          <w:lang w:eastAsia="ru-RU"/>
        </w:rPr>
        <w:t>Фонетика и орфоэпия. Графика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bCs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 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проводить фонетический анализ слова;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соблюдать основные орфоэпические правила современного русского литературного языка;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извлекать необходимую информацию из орфоэпических словарей и справочников; использовать её в различных видах деятельности.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опознавать основные выразительные средства фонетики (звукопись);</w:t>
      </w:r>
    </w:p>
    <w:p w:rsidR="00850A2A" w:rsidRPr="00067EC4" w:rsidRDefault="00850A2A" w:rsidP="00067EC4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выразительно читать прозаические и поэтические тексты;</w:t>
      </w:r>
    </w:p>
    <w:p w:rsidR="00850A2A" w:rsidRPr="00067EC4" w:rsidRDefault="00850A2A" w:rsidP="00067EC4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извлекать необходимую информацию из мультимедийных орфоэпических словарей и справочников; использовать её в различных видах деятельности.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i/>
          <w:sz w:val="20"/>
          <w:szCs w:val="20"/>
          <w:lang w:eastAsia="ru-RU"/>
        </w:rPr>
        <w:t>Морфемика и словообразование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делить слова на морфемы на основе смыслового, грамматического и словообразовательного анализа слова;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различать изученные способы словообразования;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анализировать и самостоятельно составлять словообразовательные пары и словообразовательные цепочки слов;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применять знания и умения по морфемике и словообразованию в практике правописания, а также при проведении грамматического и лексического анализа слов.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2"/>
        </w:numPr>
        <w:tabs>
          <w:tab w:val="num" w:pos="720"/>
        </w:tabs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характеризовать словообразовательные цепочки и словообразовательные гнёзда, устанавливая смысловую и структурную связь однокоренных слов;</w:t>
      </w:r>
    </w:p>
    <w:p w:rsidR="00850A2A" w:rsidRPr="00067EC4" w:rsidRDefault="00850A2A" w:rsidP="00067EC4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опознавать основные выразительные средства словообразования в художественной речи и оценивать их;</w:t>
      </w:r>
    </w:p>
    <w:p w:rsidR="00850A2A" w:rsidRPr="00067EC4" w:rsidRDefault="00850A2A" w:rsidP="00067EC4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извлекать необходимую информацию из морфемных, словообразовательных и этимологических словарей и справочников, в том числе и мультимедийных;</w:t>
      </w:r>
    </w:p>
    <w:p w:rsidR="00850A2A" w:rsidRPr="00067EC4" w:rsidRDefault="00850A2A" w:rsidP="00067EC4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использовать этимологическую справку для объяснения правописания и лексического значения слова.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bCs/>
          <w:i/>
          <w:sz w:val="20"/>
          <w:szCs w:val="20"/>
          <w:lang w:eastAsia="ru-RU"/>
        </w:rPr>
        <w:t>Лексикология и фразеология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проводить лексический анализ слова, характеризуя лексическое значение, принадлежность слова к группе однозначных или многозначных слов, указывая прямое и переносное значение слова, принадлежность слова к активной или пассивной лексике, а также указывая сферу употребления и стилистическую окраску слова;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группировать слова по тематическим группам;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подбирать к словам синонимы, антонимы;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опознавать фразеологические обороты;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соблюдать лексические нормы в устных и письменных высказываниях;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использовать лексическую синонимию как средство исправления неоправданного повтора в речи и как средство связи предложений в тексте;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опознавать основные виды тропов, построенных на переносном значении слова (метафора, эпитет, олицетворение);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пользоваться различными видами лексических словарей (толковым словарём, словарём синонимов, антонимов, фразеологическим словарём и др.) и использовать полученную информацию в различных видах деятельности.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3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объяснять общие принципы классификации словарного состава русского языка;</w:t>
      </w:r>
    </w:p>
    <w:p w:rsidR="00850A2A" w:rsidRPr="00067EC4" w:rsidRDefault="00850A2A" w:rsidP="00067EC4">
      <w:pPr>
        <w:numPr>
          <w:ilvl w:val="0"/>
          <w:numId w:val="23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аргументировать различие лексического и грамматического значений слова;</w:t>
      </w:r>
    </w:p>
    <w:p w:rsidR="00850A2A" w:rsidRPr="00067EC4" w:rsidRDefault="00850A2A" w:rsidP="00067EC4">
      <w:pPr>
        <w:numPr>
          <w:ilvl w:val="0"/>
          <w:numId w:val="23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опознавать омонимы разных видов;</w:t>
      </w:r>
    </w:p>
    <w:p w:rsidR="00850A2A" w:rsidRPr="00067EC4" w:rsidRDefault="00850A2A" w:rsidP="00067EC4">
      <w:pPr>
        <w:numPr>
          <w:ilvl w:val="0"/>
          <w:numId w:val="23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оценивать собственную и чужую речь с точки зрения точного, уместного и выразительного словоупотребления;</w:t>
      </w:r>
    </w:p>
    <w:p w:rsidR="00850A2A" w:rsidRPr="00067EC4" w:rsidRDefault="00850A2A" w:rsidP="00067EC4">
      <w:pPr>
        <w:numPr>
          <w:ilvl w:val="0"/>
          <w:numId w:val="23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опознавать основные выразительные средства лексики и фразеологии в публицистической и художественной речи и оценивать их; объяснять особенности употребления лексических средств в текстах научного и официально-делового стилей речи;</w:t>
      </w:r>
    </w:p>
    <w:p w:rsidR="00850A2A" w:rsidRPr="00067EC4" w:rsidRDefault="00850A2A" w:rsidP="00067EC4">
      <w:pPr>
        <w:numPr>
          <w:ilvl w:val="0"/>
          <w:numId w:val="23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извлекать необходимую информацию из лексических словарей разного типа (толкового словаря, словарей синонимов, антонимов, устаревших слов, иностранных слов, фразеологического словаря и др.) и справочников, в том числе и мультимедийных; использовать эту информацию в разных видах деятельности.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i/>
          <w:sz w:val="20"/>
          <w:szCs w:val="20"/>
          <w:lang w:eastAsia="ru-RU"/>
        </w:rPr>
        <w:t>Морфология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i/>
          <w:sz w:val="20"/>
          <w:szCs w:val="20"/>
          <w:lang w:eastAsia="ru-RU"/>
        </w:rPr>
        <w:t>• </w:t>
      </w:r>
      <w:r w:rsidRPr="00067EC4">
        <w:rPr>
          <w:rFonts w:ascii="Times New Roman" w:hAnsi="Times New Roman"/>
          <w:sz w:val="20"/>
          <w:szCs w:val="20"/>
          <w:lang w:eastAsia="ru-RU"/>
        </w:rPr>
        <w:t>опознавать самостоятельные (знаменательные) части речи и их формы, служебные части речи;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i/>
          <w:sz w:val="20"/>
          <w:szCs w:val="20"/>
          <w:lang w:eastAsia="ru-RU"/>
        </w:rPr>
        <w:t>• </w:t>
      </w:r>
      <w:r w:rsidRPr="00067EC4">
        <w:rPr>
          <w:rFonts w:ascii="Times New Roman" w:hAnsi="Times New Roman"/>
          <w:sz w:val="20"/>
          <w:szCs w:val="20"/>
          <w:lang w:eastAsia="ru-RU"/>
        </w:rPr>
        <w:t>анализировать слово с точки зрения его принадлежности к той или иной части речи;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i/>
          <w:sz w:val="20"/>
          <w:szCs w:val="20"/>
          <w:lang w:eastAsia="ru-RU"/>
        </w:rPr>
        <w:t>• </w:t>
      </w:r>
      <w:r w:rsidRPr="00067EC4">
        <w:rPr>
          <w:rFonts w:ascii="Times New Roman" w:hAnsi="Times New Roman"/>
          <w:sz w:val="20"/>
          <w:szCs w:val="20"/>
          <w:lang w:eastAsia="ru-RU"/>
        </w:rPr>
        <w:t>употреблять формы слов различных частей речи в соответствии с нормами современного русского литературного языка;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i/>
          <w:sz w:val="20"/>
          <w:szCs w:val="20"/>
          <w:lang w:eastAsia="ru-RU"/>
        </w:rPr>
        <w:t>• </w:t>
      </w:r>
      <w:r w:rsidRPr="00067EC4">
        <w:rPr>
          <w:rFonts w:ascii="Times New Roman" w:hAnsi="Times New Roman"/>
          <w:sz w:val="20"/>
          <w:szCs w:val="20"/>
          <w:lang w:eastAsia="ru-RU"/>
        </w:rPr>
        <w:t>применять морфологические знания и умения в практике правописания, в различных видах анализа;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i/>
          <w:sz w:val="20"/>
          <w:szCs w:val="20"/>
          <w:lang w:eastAsia="ru-RU"/>
        </w:rPr>
        <w:t>• </w:t>
      </w:r>
      <w:r w:rsidRPr="00067EC4">
        <w:rPr>
          <w:rFonts w:ascii="Times New Roman" w:hAnsi="Times New Roman"/>
          <w:sz w:val="20"/>
          <w:szCs w:val="20"/>
          <w:lang w:eastAsia="ru-RU"/>
        </w:rPr>
        <w:t>распознавать явления грамматической омонимии, существенные для решения орфографических и пунктуационных задач.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4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анализировать синонимические средства морфологии;</w:t>
      </w:r>
    </w:p>
    <w:p w:rsidR="00850A2A" w:rsidRPr="00067EC4" w:rsidRDefault="00850A2A" w:rsidP="00067EC4">
      <w:pPr>
        <w:numPr>
          <w:ilvl w:val="0"/>
          <w:numId w:val="24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различать грамматические омонимы;</w:t>
      </w:r>
    </w:p>
    <w:p w:rsidR="00850A2A" w:rsidRPr="00067EC4" w:rsidRDefault="00850A2A" w:rsidP="00067EC4">
      <w:pPr>
        <w:numPr>
          <w:ilvl w:val="0"/>
          <w:numId w:val="24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опознавать основные выразительные средства морфологии в публицистической и художественной речи и оценивать их; объяснять особенности употребления морфологических средств в текстах научного и официально-делового стилей речи4</w:t>
      </w:r>
    </w:p>
    <w:p w:rsidR="00850A2A" w:rsidRPr="00067EC4" w:rsidRDefault="00850A2A" w:rsidP="00067EC4">
      <w:pPr>
        <w:numPr>
          <w:ilvl w:val="0"/>
          <w:numId w:val="24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извлекать необходимую информацию из словарей грамматических трудностей, в том числе и мультимедийных; использовать эту информацию в различных видах деятельности.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i/>
          <w:sz w:val="20"/>
          <w:szCs w:val="20"/>
          <w:lang w:eastAsia="ru-RU"/>
        </w:rPr>
        <w:t>Синтаксис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опознавать основные единицы синтаксиса (словосочетание, предложение) и их виды;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анализировать различные виды словосочетаний и предложений с точки зрения структурной и смысловой организации, функциональной предназначенности;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употреблять синтаксические единицы в соответствии с нормами современного русского литературного языка;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использовать разнообразные синонимические синтаксические конструкции в собственной речевой практике;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i/>
          <w:sz w:val="20"/>
          <w:szCs w:val="20"/>
          <w:lang w:eastAsia="ru-RU"/>
        </w:rPr>
        <w:t>• </w:t>
      </w:r>
      <w:r w:rsidRPr="00067EC4">
        <w:rPr>
          <w:rFonts w:ascii="Times New Roman" w:hAnsi="Times New Roman"/>
          <w:sz w:val="20"/>
          <w:szCs w:val="20"/>
          <w:lang w:eastAsia="ru-RU"/>
        </w:rPr>
        <w:t>применять синтаксические знания и умения в практике правописания, в различных видах анализа.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5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анализировать синонимические средства синтаксиса;</w:t>
      </w:r>
    </w:p>
    <w:p w:rsidR="00850A2A" w:rsidRPr="00067EC4" w:rsidRDefault="00850A2A" w:rsidP="00067EC4">
      <w:pPr>
        <w:numPr>
          <w:ilvl w:val="0"/>
          <w:numId w:val="25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опознавать основные выразительные средства синтаксиса в публицистической и художественной речи и оценивать их; объяснять особенности употребления синтаксических конструкций в текстах научного и официально-делового стилей речи;</w:t>
      </w:r>
    </w:p>
    <w:p w:rsidR="00850A2A" w:rsidRPr="00067EC4" w:rsidRDefault="00850A2A" w:rsidP="00067EC4">
      <w:pPr>
        <w:numPr>
          <w:ilvl w:val="0"/>
          <w:numId w:val="25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анализировать особенности употребления синтаксических конструкций с точки зрения их функционально-стилистических качеств, требований выразительности речи.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i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i/>
          <w:sz w:val="20"/>
          <w:szCs w:val="20"/>
          <w:lang w:eastAsia="ru-RU"/>
        </w:rPr>
        <w:t>Правописание: орфография и пунктуация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соблюдать орфографические и пунктуационные нормы в процессе письма (в объёме содержания курса);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объяснять выбор написания в устной форме (рассуждение) и письменной форме (с помощью графических символов);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обнаруживать и исправлять орфографические и пунктуационные ошибки;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извлекать необходимую информацию из орфографических словарей и справочников; использовать её в процессе письма.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демонстрировать роль орфографии и пунктуации в передаче смысловой стороны речи;</w:t>
      </w:r>
    </w:p>
    <w:p w:rsidR="00850A2A" w:rsidRPr="00067EC4" w:rsidRDefault="00850A2A" w:rsidP="00067EC4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извлекать необходимую информацию из мультимедийных орфографических словарей и справочников по правописанию; использовать эту информацию в процессе письма.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i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i/>
          <w:sz w:val="20"/>
          <w:szCs w:val="20"/>
          <w:lang w:eastAsia="ru-RU"/>
        </w:rPr>
        <w:t>Язык и культура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>Выпускник научится: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i/>
          <w:sz w:val="20"/>
          <w:szCs w:val="20"/>
          <w:lang w:eastAsia="ru-RU"/>
        </w:rPr>
        <w:t>• </w:t>
      </w:r>
      <w:r w:rsidRPr="00067EC4">
        <w:rPr>
          <w:rFonts w:ascii="Times New Roman" w:hAnsi="Times New Roman"/>
          <w:sz w:val="20"/>
          <w:szCs w:val="20"/>
          <w:lang w:eastAsia="ru-RU"/>
        </w:rPr>
        <w:t>выявлять единицы языка с национально-культурным компонентом значения в произведениях устного народного творчества, в художественной литературе и исторических текстах;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приводить примеры, которые доказывают, что изучение языка позволяет лучше узнать историю и культуру страны;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• уместно использовать правила русского речевого этикета в учебной деятельности и повседневной жизни.</w:t>
      </w: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:rsidR="00850A2A" w:rsidRPr="00067EC4" w:rsidRDefault="00850A2A" w:rsidP="00067EC4">
      <w:pPr>
        <w:spacing w:after="0" w:line="240" w:lineRule="auto"/>
        <w:rPr>
          <w:rFonts w:ascii="Times New Roman" w:hAnsi="Times New Roman"/>
          <w:b/>
          <w:sz w:val="20"/>
          <w:szCs w:val="20"/>
          <w:lang w:eastAsia="ru-RU"/>
        </w:rPr>
      </w:pPr>
      <w:r w:rsidRPr="00067EC4">
        <w:rPr>
          <w:rFonts w:ascii="Times New Roman" w:hAnsi="Times New Roman"/>
          <w:b/>
          <w:sz w:val="20"/>
          <w:szCs w:val="20"/>
          <w:lang w:eastAsia="ru-RU"/>
        </w:rPr>
        <w:t xml:space="preserve">       Выпускник получит возможность научиться:</w:t>
      </w:r>
    </w:p>
    <w:p w:rsidR="00850A2A" w:rsidRPr="00067EC4" w:rsidRDefault="00850A2A" w:rsidP="00067EC4">
      <w:pPr>
        <w:numPr>
          <w:ilvl w:val="0"/>
          <w:numId w:val="27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характеризовать на отдельных примерах взаимосвязь языка, культуры и истории народа-носителя языка;</w:t>
      </w:r>
    </w:p>
    <w:p w:rsidR="00850A2A" w:rsidRPr="00985342" w:rsidRDefault="00850A2A" w:rsidP="00985342">
      <w:pPr>
        <w:numPr>
          <w:ilvl w:val="0"/>
          <w:numId w:val="27"/>
        </w:num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067EC4">
        <w:rPr>
          <w:rFonts w:ascii="Times New Roman" w:hAnsi="Times New Roman"/>
          <w:sz w:val="20"/>
          <w:szCs w:val="20"/>
          <w:lang w:eastAsia="ru-RU"/>
        </w:rPr>
        <w:t>анализировать и сравнивать русский речевой этикет с речевым этикетом отдельных народов России и мира.</w:t>
      </w:r>
    </w:p>
    <w:sectPr w:rsidR="00850A2A" w:rsidRPr="00985342" w:rsidSect="001A448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ewton-Regula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cs="Times New Roman"/>
      </w:rPr>
    </w:lvl>
  </w:abstractNum>
  <w:abstractNum w:abstractNumId="1">
    <w:nsid w:val="0000000C"/>
    <w:multiLevelType w:val="multilevel"/>
    <w:tmpl w:val="0000000C"/>
    <w:name w:val="WW8Num12"/>
    <w:lvl w:ilvl="0">
      <w:start w:val="1"/>
      <w:numFmt w:val="decimal"/>
      <w:lvlText w:val="%1)"/>
      <w:lvlJc w:val="left"/>
      <w:pPr>
        <w:tabs>
          <w:tab w:val="num" w:pos="0"/>
        </w:tabs>
      </w:pPr>
      <w:rPr>
        <w:rFonts w:ascii="Symbol" w:hAnsi="Symbol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">
    <w:nsid w:val="018B5A1E"/>
    <w:multiLevelType w:val="hybridMultilevel"/>
    <w:tmpl w:val="B37C256A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028D7A4E"/>
    <w:multiLevelType w:val="hybridMultilevel"/>
    <w:tmpl w:val="B16E52CA"/>
    <w:lvl w:ilvl="0" w:tplc="04190001">
      <w:start w:val="1"/>
      <w:numFmt w:val="bullet"/>
      <w:lvlText w:val=""/>
      <w:lvlJc w:val="left"/>
      <w:pPr>
        <w:tabs>
          <w:tab w:val="num" w:pos="994"/>
        </w:tabs>
        <w:ind w:left="99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14"/>
        </w:tabs>
        <w:ind w:left="1714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34"/>
        </w:tabs>
        <w:ind w:left="243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54"/>
        </w:tabs>
        <w:ind w:left="315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74"/>
        </w:tabs>
        <w:ind w:left="3874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94"/>
        </w:tabs>
        <w:ind w:left="459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14"/>
        </w:tabs>
        <w:ind w:left="531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34"/>
        </w:tabs>
        <w:ind w:left="6034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54"/>
        </w:tabs>
        <w:ind w:left="6754" w:hanging="360"/>
      </w:pPr>
      <w:rPr>
        <w:rFonts w:ascii="Wingdings" w:hAnsi="Wingdings" w:hint="default"/>
      </w:rPr>
    </w:lvl>
  </w:abstractNum>
  <w:abstractNum w:abstractNumId="4">
    <w:nsid w:val="06F053F7"/>
    <w:multiLevelType w:val="hybridMultilevel"/>
    <w:tmpl w:val="EEE8D91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7CF33F5"/>
    <w:multiLevelType w:val="hybridMultilevel"/>
    <w:tmpl w:val="7DF47DD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FA9709B"/>
    <w:multiLevelType w:val="hybridMultilevel"/>
    <w:tmpl w:val="8444977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34B5A7F"/>
    <w:multiLevelType w:val="hybridMultilevel"/>
    <w:tmpl w:val="6BD4470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>
    <w:nsid w:val="27F47AB3"/>
    <w:multiLevelType w:val="hybridMultilevel"/>
    <w:tmpl w:val="B73881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8405F1D"/>
    <w:multiLevelType w:val="hybridMultilevel"/>
    <w:tmpl w:val="35E2811A"/>
    <w:lvl w:ilvl="0" w:tplc="04190001">
      <w:start w:val="1"/>
      <w:numFmt w:val="bullet"/>
      <w:lvlText w:val=""/>
      <w:lvlJc w:val="left"/>
      <w:pPr>
        <w:tabs>
          <w:tab w:val="num" w:pos="1117"/>
        </w:tabs>
        <w:ind w:left="111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0">
    <w:nsid w:val="2A2F060C"/>
    <w:multiLevelType w:val="hybridMultilevel"/>
    <w:tmpl w:val="3490077E"/>
    <w:lvl w:ilvl="0" w:tplc="E1AAE1F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F016847"/>
    <w:multiLevelType w:val="hybridMultilevel"/>
    <w:tmpl w:val="88DAAB9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4F478EC"/>
    <w:multiLevelType w:val="hybridMultilevel"/>
    <w:tmpl w:val="7AF2F42C"/>
    <w:lvl w:ilvl="0" w:tplc="04190001">
      <w:start w:val="1"/>
      <w:numFmt w:val="bullet"/>
      <w:lvlText w:val=""/>
      <w:lvlJc w:val="left"/>
      <w:pPr>
        <w:tabs>
          <w:tab w:val="num" w:pos="1117"/>
        </w:tabs>
        <w:ind w:left="111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3">
    <w:nsid w:val="455A5B24"/>
    <w:multiLevelType w:val="hybridMultilevel"/>
    <w:tmpl w:val="F4BC8CFA"/>
    <w:lvl w:ilvl="0" w:tplc="04190001">
      <w:start w:val="1"/>
      <w:numFmt w:val="bullet"/>
      <w:lvlText w:val=""/>
      <w:lvlJc w:val="left"/>
      <w:pPr>
        <w:tabs>
          <w:tab w:val="num" w:pos="1117"/>
        </w:tabs>
        <w:ind w:left="111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4">
    <w:nsid w:val="47AC4BB9"/>
    <w:multiLevelType w:val="hybridMultilevel"/>
    <w:tmpl w:val="68FE5318"/>
    <w:lvl w:ilvl="0" w:tplc="04190001">
      <w:start w:val="1"/>
      <w:numFmt w:val="bullet"/>
      <w:lvlText w:val=""/>
      <w:lvlJc w:val="left"/>
      <w:pPr>
        <w:tabs>
          <w:tab w:val="num" w:pos="994"/>
        </w:tabs>
        <w:ind w:left="99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14"/>
        </w:tabs>
        <w:ind w:left="1714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34"/>
        </w:tabs>
        <w:ind w:left="243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54"/>
        </w:tabs>
        <w:ind w:left="315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74"/>
        </w:tabs>
        <w:ind w:left="3874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94"/>
        </w:tabs>
        <w:ind w:left="459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14"/>
        </w:tabs>
        <w:ind w:left="531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34"/>
        </w:tabs>
        <w:ind w:left="6034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54"/>
        </w:tabs>
        <w:ind w:left="6754" w:hanging="360"/>
      </w:pPr>
      <w:rPr>
        <w:rFonts w:ascii="Wingdings" w:hAnsi="Wingdings" w:hint="default"/>
      </w:rPr>
    </w:lvl>
  </w:abstractNum>
  <w:abstractNum w:abstractNumId="15">
    <w:nsid w:val="4A404089"/>
    <w:multiLevelType w:val="hybridMultilevel"/>
    <w:tmpl w:val="2F08C494"/>
    <w:lvl w:ilvl="0" w:tplc="04190001">
      <w:start w:val="1"/>
      <w:numFmt w:val="bullet"/>
      <w:lvlText w:val=""/>
      <w:lvlJc w:val="left"/>
      <w:pPr>
        <w:tabs>
          <w:tab w:val="num" w:pos="1117"/>
        </w:tabs>
        <w:ind w:left="111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6">
    <w:nsid w:val="4CAA5DF0"/>
    <w:multiLevelType w:val="hybridMultilevel"/>
    <w:tmpl w:val="7FAEA0BA"/>
    <w:lvl w:ilvl="0" w:tplc="0419000B">
      <w:start w:val="1"/>
      <w:numFmt w:val="bullet"/>
      <w:lvlText w:val=""/>
      <w:lvlJc w:val="left"/>
      <w:pPr>
        <w:ind w:left="862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7">
    <w:nsid w:val="4D270DFD"/>
    <w:multiLevelType w:val="hybridMultilevel"/>
    <w:tmpl w:val="DEBC7C4C"/>
    <w:lvl w:ilvl="0" w:tplc="04190001">
      <w:start w:val="1"/>
      <w:numFmt w:val="bullet"/>
      <w:lvlText w:val=""/>
      <w:lvlJc w:val="left"/>
      <w:pPr>
        <w:tabs>
          <w:tab w:val="num" w:pos="1117"/>
        </w:tabs>
        <w:ind w:left="111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8">
    <w:nsid w:val="56E85AF6"/>
    <w:multiLevelType w:val="hybridMultilevel"/>
    <w:tmpl w:val="A84C1180"/>
    <w:lvl w:ilvl="0" w:tplc="CA3E3B70"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D427B95"/>
    <w:multiLevelType w:val="hybridMultilevel"/>
    <w:tmpl w:val="F3E8BB5C"/>
    <w:lvl w:ilvl="0" w:tplc="2F982836">
      <w:start w:val="1"/>
      <w:numFmt w:val="decimal"/>
      <w:lvlText w:val="%1)"/>
      <w:lvlJc w:val="left"/>
      <w:pPr>
        <w:ind w:left="720" w:hanging="360"/>
      </w:pPr>
      <w:rPr>
        <w:rFonts w:cs="Times New Roman"/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>
    <w:nsid w:val="633815D3"/>
    <w:multiLevelType w:val="hybridMultilevel"/>
    <w:tmpl w:val="A4F82EF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6824CC5"/>
    <w:multiLevelType w:val="multilevel"/>
    <w:tmpl w:val="AA0E8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6E07B85"/>
    <w:multiLevelType w:val="hybridMultilevel"/>
    <w:tmpl w:val="06F437B0"/>
    <w:lvl w:ilvl="0" w:tplc="04190001">
      <w:start w:val="1"/>
      <w:numFmt w:val="bullet"/>
      <w:lvlText w:val=""/>
      <w:lvlJc w:val="left"/>
      <w:pPr>
        <w:tabs>
          <w:tab w:val="num" w:pos="1117"/>
        </w:tabs>
        <w:ind w:left="111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23">
    <w:nsid w:val="6A7F698B"/>
    <w:multiLevelType w:val="hybridMultilevel"/>
    <w:tmpl w:val="A26CADEA"/>
    <w:lvl w:ilvl="0" w:tplc="04190001">
      <w:start w:val="1"/>
      <w:numFmt w:val="bullet"/>
      <w:lvlText w:val=""/>
      <w:lvlJc w:val="left"/>
      <w:pPr>
        <w:tabs>
          <w:tab w:val="num" w:pos="1117"/>
        </w:tabs>
        <w:ind w:left="111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24">
    <w:nsid w:val="6F613506"/>
    <w:multiLevelType w:val="multilevel"/>
    <w:tmpl w:val="B25A9C20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5">
    <w:nsid w:val="6F8F16BB"/>
    <w:multiLevelType w:val="hybridMultilevel"/>
    <w:tmpl w:val="90929A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6">
    <w:nsid w:val="77595133"/>
    <w:multiLevelType w:val="hybridMultilevel"/>
    <w:tmpl w:val="CAE0A050"/>
    <w:lvl w:ilvl="0" w:tplc="04190001">
      <w:start w:val="1"/>
      <w:numFmt w:val="bullet"/>
      <w:lvlText w:val=""/>
      <w:lvlJc w:val="left"/>
      <w:pPr>
        <w:tabs>
          <w:tab w:val="num" w:pos="1117"/>
        </w:tabs>
        <w:ind w:left="111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20"/>
  </w:num>
  <w:num w:numId="8">
    <w:abstractNumId w:val="18"/>
  </w:num>
  <w:num w:numId="9">
    <w:abstractNumId w:val="4"/>
  </w:num>
  <w:num w:numId="10">
    <w:abstractNumId w:val="10"/>
  </w:num>
  <w:num w:numId="11">
    <w:abstractNumId w:val="6"/>
  </w:num>
  <w:num w:numId="12">
    <w:abstractNumId w:val="21"/>
  </w:num>
  <w:num w:numId="13">
    <w:abstractNumId w:val="0"/>
  </w:num>
  <w:num w:numId="14">
    <w:abstractNumId w:val="1"/>
  </w:num>
  <w:num w:numId="15">
    <w:abstractNumId w:val="16"/>
  </w:num>
  <w:num w:numId="16">
    <w:abstractNumId w:val="11"/>
  </w:num>
  <w:num w:numId="17">
    <w:abstractNumId w:val="5"/>
  </w:num>
  <w:num w:numId="18">
    <w:abstractNumId w:val="14"/>
  </w:num>
  <w:num w:numId="19">
    <w:abstractNumId w:val="3"/>
  </w:num>
  <w:num w:numId="20">
    <w:abstractNumId w:val="13"/>
  </w:num>
  <w:num w:numId="21">
    <w:abstractNumId w:val="17"/>
  </w:num>
  <w:num w:numId="22">
    <w:abstractNumId w:val="22"/>
  </w:num>
  <w:num w:numId="23">
    <w:abstractNumId w:val="23"/>
  </w:num>
  <w:num w:numId="24">
    <w:abstractNumId w:val="26"/>
  </w:num>
  <w:num w:numId="25">
    <w:abstractNumId w:val="15"/>
  </w:num>
  <w:num w:numId="26">
    <w:abstractNumId w:val="12"/>
  </w:num>
  <w:num w:numId="27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E220B"/>
    <w:rsid w:val="00030AF5"/>
    <w:rsid w:val="00067EC4"/>
    <w:rsid w:val="000E0F11"/>
    <w:rsid w:val="00100A52"/>
    <w:rsid w:val="00105BC6"/>
    <w:rsid w:val="00135C5A"/>
    <w:rsid w:val="00136B4D"/>
    <w:rsid w:val="001A4488"/>
    <w:rsid w:val="001B521A"/>
    <w:rsid w:val="0025185D"/>
    <w:rsid w:val="003B6BB5"/>
    <w:rsid w:val="00400E46"/>
    <w:rsid w:val="00462C97"/>
    <w:rsid w:val="005C0012"/>
    <w:rsid w:val="005D78A1"/>
    <w:rsid w:val="005F5BF8"/>
    <w:rsid w:val="006014AC"/>
    <w:rsid w:val="006A739E"/>
    <w:rsid w:val="00740109"/>
    <w:rsid w:val="0081065C"/>
    <w:rsid w:val="0081332A"/>
    <w:rsid w:val="00834262"/>
    <w:rsid w:val="0083780D"/>
    <w:rsid w:val="00850A2A"/>
    <w:rsid w:val="008A4215"/>
    <w:rsid w:val="008B64E8"/>
    <w:rsid w:val="008E5DF2"/>
    <w:rsid w:val="0091173B"/>
    <w:rsid w:val="009249AF"/>
    <w:rsid w:val="009818EF"/>
    <w:rsid w:val="00985342"/>
    <w:rsid w:val="00A44966"/>
    <w:rsid w:val="00AA5156"/>
    <w:rsid w:val="00AA55BD"/>
    <w:rsid w:val="00AC6460"/>
    <w:rsid w:val="00B15416"/>
    <w:rsid w:val="00B556D1"/>
    <w:rsid w:val="00BA262E"/>
    <w:rsid w:val="00BD7935"/>
    <w:rsid w:val="00C82B5D"/>
    <w:rsid w:val="00C978C1"/>
    <w:rsid w:val="00CA2A48"/>
    <w:rsid w:val="00D172A9"/>
    <w:rsid w:val="00DA0AE7"/>
    <w:rsid w:val="00E31052"/>
    <w:rsid w:val="00E76FFD"/>
    <w:rsid w:val="00F4292E"/>
    <w:rsid w:val="00FA1245"/>
    <w:rsid w:val="00FE22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C0012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">
    <w:name w:val="Основной текст_"/>
    <w:link w:val="2"/>
    <w:uiPriority w:val="99"/>
    <w:locked/>
    <w:rsid w:val="001A4488"/>
    <w:rPr>
      <w:sz w:val="19"/>
      <w:shd w:val="clear" w:color="auto" w:fill="FFFFFF"/>
    </w:rPr>
  </w:style>
  <w:style w:type="paragraph" w:customStyle="1" w:styleId="2">
    <w:name w:val="Основной текст2"/>
    <w:basedOn w:val="Normal"/>
    <w:link w:val="a"/>
    <w:uiPriority w:val="99"/>
    <w:rsid w:val="001A4488"/>
    <w:pPr>
      <w:widowControl w:val="0"/>
      <w:shd w:val="clear" w:color="auto" w:fill="FFFFFF"/>
      <w:spacing w:after="180" w:line="216" w:lineRule="exact"/>
      <w:ind w:hanging="200"/>
      <w:jc w:val="both"/>
    </w:pPr>
    <w:rPr>
      <w:sz w:val="19"/>
      <w:szCs w:val="19"/>
      <w:shd w:val="clear" w:color="auto" w:fill="FFFFFF"/>
      <w:lang w:eastAsia="ru-RU"/>
    </w:rPr>
  </w:style>
  <w:style w:type="character" w:customStyle="1" w:styleId="20">
    <w:name w:val="Основной текст (2)_"/>
    <w:link w:val="21"/>
    <w:uiPriority w:val="99"/>
    <w:locked/>
    <w:rsid w:val="001A4488"/>
    <w:rPr>
      <w:b/>
      <w:shd w:val="clear" w:color="auto" w:fill="FFFFFF"/>
    </w:rPr>
  </w:style>
  <w:style w:type="paragraph" w:customStyle="1" w:styleId="21">
    <w:name w:val="Основной текст (2)"/>
    <w:basedOn w:val="Normal"/>
    <w:link w:val="20"/>
    <w:uiPriority w:val="99"/>
    <w:rsid w:val="001A4488"/>
    <w:pPr>
      <w:widowControl w:val="0"/>
      <w:shd w:val="clear" w:color="auto" w:fill="FFFFFF"/>
      <w:spacing w:before="180" w:after="0" w:line="216" w:lineRule="exact"/>
      <w:jc w:val="center"/>
    </w:pPr>
    <w:rPr>
      <w:b/>
      <w:bCs/>
      <w:sz w:val="20"/>
      <w:szCs w:val="20"/>
      <w:shd w:val="clear" w:color="auto" w:fill="FFFFFF"/>
      <w:lang w:eastAsia="ru-RU"/>
    </w:rPr>
  </w:style>
  <w:style w:type="character" w:customStyle="1" w:styleId="dash0410005f0431005f0437005f0430005f0446005f0020005f0441005f043f005f0438005f0441005f043a005f0430005f005fchar1char1">
    <w:name w:val="dash0410_005f0431_005f0437_005f0430_005f0446_005f0020_005f0441_005f043f_005f0438_005f0441_005f043a_005f0430_005f_005fchar1__char1"/>
    <w:uiPriority w:val="99"/>
    <w:rsid w:val="001A4488"/>
    <w:rPr>
      <w:rFonts w:ascii="Times New Roman" w:hAnsi="Times New Roman"/>
      <w:sz w:val="24"/>
      <w:u w:val="none"/>
      <w:effect w:val="none"/>
    </w:rPr>
  </w:style>
  <w:style w:type="paragraph" w:styleId="Header">
    <w:name w:val="header"/>
    <w:basedOn w:val="Normal"/>
    <w:link w:val="HeaderChar"/>
    <w:uiPriority w:val="99"/>
    <w:rsid w:val="001A4488"/>
    <w:pPr>
      <w:tabs>
        <w:tab w:val="center" w:pos="4677"/>
        <w:tab w:val="right" w:pos="9355"/>
      </w:tabs>
      <w:spacing w:after="0" w:line="240" w:lineRule="auto"/>
    </w:pPr>
    <w:rPr>
      <w:rFonts w:eastAsia="Times New Roman"/>
    </w:rPr>
  </w:style>
  <w:style w:type="character" w:customStyle="1" w:styleId="HeaderChar">
    <w:name w:val="Header Char"/>
    <w:basedOn w:val="DefaultParagraphFont"/>
    <w:link w:val="Header"/>
    <w:uiPriority w:val="99"/>
    <w:locked/>
    <w:rsid w:val="001A4488"/>
    <w:rPr>
      <w:rFonts w:ascii="Calibri" w:hAnsi="Calibri" w:cs="Times New Roman"/>
    </w:rPr>
  </w:style>
  <w:style w:type="paragraph" w:styleId="Footer">
    <w:name w:val="footer"/>
    <w:basedOn w:val="Normal"/>
    <w:link w:val="FooterChar"/>
    <w:uiPriority w:val="99"/>
    <w:rsid w:val="001A4488"/>
    <w:pPr>
      <w:tabs>
        <w:tab w:val="center" w:pos="4677"/>
        <w:tab w:val="right" w:pos="9355"/>
      </w:tabs>
      <w:spacing w:after="0" w:line="240" w:lineRule="auto"/>
    </w:pPr>
    <w:rPr>
      <w:rFonts w:eastAsia="Times New Roman"/>
    </w:rPr>
  </w:style>
  <w:style w:type="character" w:customStyle="1" w:styleId="FooterChar">
    <w:name w:val="Footer Char"/>
    <w:basedOn w:val="DefaultParagraphFont"/>
    <w:link w:val="Footer"/>
    <w:uiPriority w:val="99"/>
    <w:locked/>
    <w:rsid w:val="001A4488"/>
    <w:rPr>
      <w:rFonts w:ascii="Calibri" w:hAnsi="Calibri" w:cs="Times New Roman"/>
    </w:rPr>
  </w:style>
  <w:style w:type="paragraph" w:customStyle="1" w:styleId="1">
    <w:name w:val="Абзац списка1"/>
    <w:basedOn w:val="Normal"/>
    <w:uiPriority w:val="99"/>
    <w:rsid w:val="001A4488"/>
    <w:pPr>
      <w:ind w:left="720"/>
    </w:pPr>
  </w:style>
  <w:style w:type="paragraph" w:customStyle="1" w:styleId="22">
    <w:name w:val="Абзац списка2"/>
    <w:basedOn w:val="Normal"/>
    <w:uiPriority w:val="99"/>
    <w:rsid w:val="001A4488"/>
    <w:pPr>
      <w:ind w:left="720"/>
    </w:pPr>
    <w:rPr>
      <w:rFonts w:eastAsia="Times New Roman"/>
    </w:rPr>
  </w:style>
  <w:style w:type="character" w:styleId="Hyperlink">
    <w:name w:val="Hyperlink"/>
    <w:basedOn w:val="DefaultParagraphFont"/>
    <w:uiPriority w:val="99"/>
    <w:rsid w:val="001A4488"/>
    <w:rPr>
      <w:rFonts w:cs="Times New Roman"/>
      <w:color w:val="0000FF"/>
      <w:u w:val="single"/>
    </w:rPr>
  </w:style>
  <w:style w:type="character" w:customStyle="1" w:styleId="5">
    <w:name w:val="Основной текст (5)"/>
    <w:uiPriority w:val="99"/>
    <w:rsid w:val="001A4488"/>
    <w:rPr>
      <w:rFonts w:ascii="Times New Roman" w:hAnsi="Times New Roman"/>
      <w:spacing w:val="0"/>
      <w:sz w:val="18"/>
    </w:rPr>
  </w:style>
  <w:style w:type="paragraph" w:customStyle="1" w:styleId="59">
    <w:name w:val="Основной текст59"/>
    <w:basedOn w:val="Normal"/>
    <w:uiPriority w:val="99"/>
    <w:rsid w:val="001A4488"/>
    <w:pPr>
      <w:shd w:val="clear" w:color="auto" w:fill="FFFFFF"/>
      <w:spacing w:before="300" w:after="0" w:line="230" w:lineRule="exact"/>
      <w:ind w:hanging="280"/>
      <w:jc w:val="both"/>
    </w:pPr>
    <w:rPr>
      <w:sz w:val="18"/>
      <w:szCs w:val="18"/>
      <w:lang w:eastAsia="ru-RU"/>
    </w:rPr>
  </w:style>
  <w:style w:type="character" w:customStyle="1" w:styleId="50">
    <w:name w:val="Основной текст (5) + Не полужирный"/>
    <w:uiPriority w:val="99"/>
    <w:rsid w:val="001A4488"/>
    <w:rPr>
      <w:rFonts w:ascii="Times New Roman" w:hAnsi="Times New Roman"/>
      <w:b/>
      <w:spacing w:val="0"/>
      <w:sz w:val="18"/>
      <w:lang w:val="en-US"/>
    </w:rPr>
  </w:style>
  <w:style w:type="paragraph" w:customStyle="1" w:styleId="10">
    <w:name w:val="Текст выноски1"/>
    <w:basedOn w:val="Normal"/>
    <w:next w:val="BalloonText"/>
    <w:link w:val="a0"/>
    <w:uiPriority w:val="99"/>
    <w:semiHidden/>
    <w:rsid w:val="001A44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0">
    <w:name w:val="Текст выноски Знак"/>
    <w:basedOn w:val="DefaultParagraphFont"/>
    <w:link w:val="10"/>
    <w:uiPriority w:val="99"/>
    <w:semiHidden/>
    <w:locked/>
    <w:rsid w:val="001A4488"/>
    <w:rPr>
      <w:rFonts w:ascii="Tahoma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rsid w:val="001A44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A448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1A4488"/>
    <w:pPr>
      <w:spacing w:after="0" w:line="240" w:lineRule="auto"/>
      <w:ind w:left="72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3">
    <w:name w:val="c23"/>
    <w:basedOn w:val="DefaultParagraphFont"/>
    <w:uiPriority w:val="99"/>
    <w:rsid w:val="00400E46"/>
    <w:rPr>
      <w:rFonts w:cs="Times New Roman"/>
    </w:rPr>
  </w:style>
  <w:style w:type="paragraph" w:customStyle="1" w:styleId="c5c36">
    <w:name w:val="c5 c36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6">
    <w:name w:val="c16"/>
    <w:basedOn w:val="DefaultParagraphFont"/>
    <w:uiPriority w:val="99"/>
    <w:rsid w:val="00400E46"/>
    <w:rPr>
      <w:rFonts w:cs="Times New Roman"/>
    </w:rPr>
  </w:style>
  <w:style w:type="character" w:customStyle="1" w:styleId="apple-converted-space">
    <w:name w:val="apple-converted-space"/>
    <w:basedOn w:val="DefaultParagraphFont"/>
    <w:uiPriority w:val="99"/>
    <w:rsid w:val="00400E46"/>
    <w:rPr>
      <w:rFonts w:cs="Times New Roman"/>
    </w:rPr>
  </w:style>
  <w:style w:type="character" w:customStyle="1" w:styleId="c48">
    <w:name w:val="c48"/>
    <w:basedOn w:val="DefaultParagraphFont"/>
    <w:uiPriority w:val="99"/>
    <w:rsid w:val="00400E46"/>
    <w:rPr>
      <w:rFonts w:cs="Times New Roman"/>
    </w:rPr>
  </w:style>
  <w:style w:type="paragraph" w:customStyle="1" w:styleId="c24c5">
    <w:name w:val="c24 c5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5c24">
    <w:name w:val="c5 c24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4c5c68">
    <w:name w:val="c24 c5 c68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4c5c57">
    <w:name w:val="c24 c5 c57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4c5c53">
    <w:name w:val="c24 c5 c53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4c5c83">
    <w:name w:val="c24 c5 c83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4c5c81">
    <w:name w:val="c24 c5 c81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4c5c50">
    <w:name w:val="c24 c5 c50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4c5c52">
    <w:name w:val="c24 c5 c52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4c5c69">
    <w:name w:val="c24 c5 c69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4c5c82">
    <w:name w:val="c24 c5 c82"/>
    <w:basedOn w:val="Normal"/>
    <w:uiPriority w:val="99"/>
    <w:rsid w:val="00400E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NoSpacing">
    <w:name w:val="No Spacing"/>
    <w:uiPriority w:val="99"/>
    <w:qFormat/>
    <w:rsid w:val="008B64E8"/>
    <w:rPr>
      <w:lang w:eastAsia="en-US"/>
    </w:rPr>
  </w:style>
  <w:style w:type="paragraph" w:customStyle="1" w:styleId="3">
    <w:name w:val="Абзац списка3"/>
    <w:basedOn w:val="Normal"/>
    <w:uiPriority w:val="99"/>
    <w:rsid w:val="008E5DF2"/>
    <w:pPr>
      <w:ind w:left="720"/>
    </w:pPr>
    <w:rPr>
      <w:rFonts w:eastAsia="Times New Roman"/>
    </w:rPr>
  </w:style>
  <w:style w:type="character" w:customStyle="1" w:styleId="c2">
    <w:name w:val="c2"/>
    <w:basedOn w:val="DefaultParagraphFont"/>
    <w:uiPriority w:val="99"/>
    <w:rsid w:val="008E5DF2"/>
    <w:rPr>
      <w:rFonts w:ascii="Times New Roman" w:hAnsi="Times New Roman" w:cs="Times New Roman"/>
    </w:rPr>
  </w:style>
  <w:style w:type="paragraph" w:styleId="BodyText2">
    <w:name w:val="Body Text 2"/>
    <w:basedOn w:val="Normal"/>
    <w:link w:val="BodyText2Char"/>
    <w:uiPriority w:val="99"/>
    <w:semiHidden/>
    <w:rsid w:val="006A739E"/>
    <w:pPr>
      <w:spacing w:after="120" w:line="480" w:lineRule="auto"/>
    </w:pPr>
    <w:rPr>
      <w:sz w:val="24"/>
      <w:szCs w:val="24"/>
      <w:lang w:eastAsia="ru-RU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sid w:val="006A739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16960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60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hilol.msu.ru/rus/galva-1/" TargetMode="External"/><Relationship Id="rId13" Type="http://schemas.openxmlformats.org/officeDocument/2006/relationships/hyperlink" Target="http://language.edu.ru" TargetMode="External"/><Relationship Id="rId18" Type="http://schemas.openxmlformats.org/officeDocument/2006/relationships/hyperlink" Target="http://www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gramma.ru" TargetMode="External"/><Relationship Id="rId7" Type="http://schemas.openxmlformats.org/officeDocument/2006/relationships/hyperlink" Target="http://www.school.edu.ru/" TargetMode="External"/><Relationship Id="rId12" Type="http://schemas.openxmlformats.org/officeDocument/2006/relationships/hyperlink" Target="http://rus.1september.ru" TargetMode="External"/><Relationship Id="rId17" Type="http://schemas.openxmlformats.org/officeDocument/2006/relationships/hyperlink" Target="http://www.ruslang.ru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rus-ege.com" TargetMode="External"/><Relationship Id="rId20" Type="http://schemas.openxmlformats.org/officeDocument/2006/relationships/hyperlink" Target="http://www.rm.kirov.ru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repetitor.1c.ru/" TargetMode="External"/><Relationship Id="rId11" Type="http://schemas.openxmlformats.org/officeDocument/2006/relationships/hyperlink" Target="http://www.gramota.ru" TargetMode="External"/><Relationship Id="rId5" Type="http://schemas.openxmlformats.org/officeDocument/2006/relationships/image" Target="media/image1.emf"/><Relationship Id="rId15" Type="http://schemas.openxmlformats.org/officeDocument/2006/relationships/hyperlink" Target="http://www.philolog.ru/dahl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://rusolimp.kopeisk.ru/" TargetMode="External"/><Relationship Id="rId19" Type="http://schemas.openxmlformats.org/officeDocument/2006/relationships/hyperlink" Target="http://ruslit.ioso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learning-russian.gramota.ru/" TargetMode="External"/><Relationship Id="rId14" Type="http://schemas.openxmlformats.org/officeDocument/2006/relationships/hyperlink" Target="http://rus.rusolymp.ru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7538</TotalTime>
  <Pages>53</Pages>
  <Words>18662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User</cp:lastModifiedBy>
  <cp:revision>25</cp:revision>
  <dcterms:created xsi:type="dcterms:W3CDTF">2016-09-05T16:57:00Z</dcterms:created>
  <dcterms:modified xsi:type="dcterms:W3CDTF">2018-12-10T08:08:00Z</dcterms:modified>
</cp:coreProperties>
</file>