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D4B06" w:rsidRPr="003D4204" w:rsidRDefault="002D4B06" w:rsidP="005475AB">
      <w:pPr>
        <w:suppressAutoHyphens/>
        <w:spacing w:after="0" w:line="240" w:lineRule="auto"/>
        <w:jc w:val="center"/>
        <w:rPr>
          <w:rFonts w:ascii="Times New Roman" w:hAnsi="Times New Roman"/>
          <w:b/>
          <w:kern w:val="2"/>
          <w:sz w:val="24"/>
          <w:szCs w:val="24"/>
          <w:lang w:eastAsia="ar-SA"/>
        </w:rPr>
      </w:pPr>
      <w:r w:rsidRPr="003D4204">
        <w:rPr>
          <w:rFonts w:ascii="Times New Roman" w:hAnsi="Times New Roman"/>
          <w:b/>
          <w:kern w:val="2"/>
          <w:sz w:val="24"/>
          <w:szCs w:val="24"/>
          <w:lang w:eastAsia="ar-SA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673.5pt;height:480pt">
            <v:imagedata r:id="rId5" o:title=""/>
          </v:shape>
        </w:pict>
      </w:r>
    </w:p>
    <w:p w:rsidR="002D4B06" w:rsidRPr="00AF2C13" w:rsidRDefault="002D4B06" w:rsidP="005475AB">
      <w:pPr>
        <w:suppressAutoHyphens/>
        <w:spacing w:after="0" w:line="240" w:lineRule="auto"/>
        <w:jc w:val="center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2D4B06" w:rsidRPr="00AF2C13" w:rsidRDefault="002D4B06" w:rsidP="005475AB">
      <w:pPr>
        <w:suppressAutoHyphens/>
        <w:spacing w:after="0" w:line="240" w:lineRule="auto"/>
        <w:jc w:val="center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2D4B06" w:rsidRPr="00AF2C13" w:rsidRDefault="002D4B06" w:rsidP="005475AB">
      <w:pPr>
        <w:suppressAutoHyphens/>
        <w:spacing w:after="0" w:line="240" w:lineRule="auto"/>
        <w:jc w:val="center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2D4B06" w:rsidRPr="00AF2C13" w:rsidRDefault="002D4B06" w:rsidP="005475AB">
      <w:pPr>
        <w:suppressAutoHyphens/>
        <w:spacing w:after="0" w:line="240" w:lineRule="auto"/>
        <w:jc w:val="center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2D4B06" w:rsidRPr="00AF2C13" w:rsidRDefault="002D4B06" w:rsidP="005475AB">
      <w:pPr>
        <w:suppressAutoHyphens/>
        <w:spacing w:after="0" w:line="240" w:lineRule="auto"/>
        <w:jc w:val="center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2D4B06" w:rsidRPr="00AF2C13" w:rsidRDefault="002D4B06" w:rsidP="005475AB">
      <w:pPr>
        <w:suppressAutoHyphens/>
        <w:spacing w:after="0" w:line="240" w:lineRule="auto"/>
        <w:jc w:val="center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2D4B06" w:rsidRPr="00AF2C13" w:rsidRDefault="002D4B06" w:rsidP="005475AB">
      <w:pPr>
        <w:suppressAutoHyphens/>
        <w:spacing w:after="0" w:line="240" w:lineRule="auto"/>
        <w:jc w:val="center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2D4B06" w:rsidRDefault="002D4B06" w:rsidP="00FF0F2E">
      <w:pPr>
        <w:suppressAutoHyphens/>
        <w:spacing w:after="0" w:line="240" w:lineRule="auto"/>
        <w:rPr>
          <w:rFonts w:ascii="Times New Roman" w:hAnsi="Times New Roman"/>
          <w:b/>
          <w:kern w:val="2"/>
          <w:sz w:val="24"/>
          <w:szCs w:val="24"/>
          <w:lang w:eastAsia="ar-SA"/>
        </w:rPr>
      </w:pPr>
    </w:p>
    <w:p w:rsidR="002D4B06" w:rsidRPr="002B6B5D" w:rsidRDefault="002D4B06" w:rsidP="00FF0F2E">
      <w:pPr>
        <w:suppressAutoHyphens/>
        <w:spacing w:after="0" w:line="240" w:lineRule="auto"/>
        <w:ind w:left="3540" w:firstLine="708"/>
        <w:rPr>
          <w:rFonts w:ascii="Times New Roman" w:hAnsi="Times New Roman"/>
          <w:b/>
          <w:kern w:val="2"/>
          <w:sz w:val="24"/>
          <w:szCs w:val="24"/>
          <w:lang w:eastAsia="ar-SA"/>
        </w:rPr>
      </w:pPr>
      <w:r w:rsidRPr="002B6B5D">
        <w:rPr>
          <w:rFonts w:ascii="Times New Roman" w:hAnsi="Times New Roman"/>
          <w:b/>
          <w:kern w:val="2"/>
          <w:sz w:val="24"/>
          <w:szCs w:val="24"/>
          <w:lang w:eastAsia="ar-SA"/>
        </w:rPr>
        <w:t>Пояснительная  записка</w:t>
      </w:r>
      <w:r>
        <w:rPr>
          <w:rFonts w:ascii="Times New Roman" w:hAnsi="Times New Roman"/>
          <w:b/>
          <w:kern w:val="2"/>
          <w:sz w:val="24"/>
          <w:szCs w:val="24"/>
          <w:lang w:eastAsia="ar-SA"/>
        </w:rPr>
        <w:t>.</w:t>
      </w:r>
    </w:p>
    <w:p w:rsidR="002D4B06" w:rsidRPr="002B6B5D" w:rsidRDefault="002D4B06" w:rsidP="005475AB">
      <w:pPr>
        <w:suppressAutoHyphens/>
        <w:spacing w:after="0" w:line="240" w:lineRule="auto"/>
        <w:jc w:val="both"/>
        <w:rPr>
          <w:rFonts w:ascii="Times New Roman" w:hAnsi="Times New Roman"/>
          <w:kern w:val="2"/>
          <w:sz w:val="24"/>
          <w:szCs w:val="24"/>
          <w:lang w:eastAsia="ar-SA"/>
        </w:rPr>
      </w:pPr>
    </w:p>
    <w:p w:rsidR="002D4B06" w:rsidRDefault="002D4B06" w:rsidP="004C2DBF">
      <w:pPr>
        <w:suppressAutoHyphens/>
        <w:spacing w:after="0" w:line="240" w:lineRule="auto"/>
        <w:jc w:val="both"/>
        <w:rPr>
          <w:rFonts w:ascii="Times New Roman" w:hAnsi="Times New Roman"/>
          <w:kern w:val="2"/>
          <w:sz w:val="24"/>
          <w:szCs w:val="24"/>
          <w:lang w:eastAsia="ar-SA"/>
        </w:rPr>
      </w:pPr>
      <w:r>
        <w:rPr>
          <w:rFonts w:ascii="Times New Roman" w:hAnsi="Times New Roman"/>
          <w:kern w:val="2"/>
          <w:sz w:val="24"/>
          <w:szCs w:val="24"/>
          <w:lang w:eastAsia="ar-SA"/>
        </w:rPr>
        <w:t xml:space="preserve">Рабочая программа </w:t>
      </w:r>
      <w:r w:rsidRPr="002B6B5D">
        <w:rPr>
          <w:rFonts w:ascii="Times New Roman" w:hAnsi="Times New Roman"/>
          <w:kern w:val="2"/>
          <w:sz w:val="24"/>
          <w:szCs w:val="24"/>
          <w:lang w:eastAsia="ar-SA"/>
        </w:rPr>
        <w:t xml:space="preserve"> по физической культуре для </w:t>
      </w:r>
      <w:r w:rsidRPr="002B6B5D">
        <w:rPr>
          <w:rFonts w:ascii="Times New Roman" w:hAnsi="Times New Roman"/>
          <w:b/>
          <w:kern w:val="2"/>
          <w:sz w:val="24"/>
          <w:szCs w:val="24"/>
          <w:lang w:eastAsia="ar-SA"/>
        </w:rPr>
        <w:t>6 класс</w:t>
      </w:r>
      <w:r>
        <w:rPr>
          <w:rFonts w:ascii="Times New Roman" w:hAnsi="Times New Roman"/>
          <w:b/>
          <w:kern w:val="2"/>
          <w:sz w:val="24"/>
          <w:szCs w:val="24"/>
          <w:lang w:eastAsia="ar-SA"/>
        </w:rPr>
        <w:t>а</w:t>
      </w:r>
      <w:r>
        <w:rPr>
          <w:rFonts w:ascii="Times New Roman" w:hAnsi="Times New Roman"/>
          <w:kern w:val="2"/>
          <w:sz w:val="24"/>
          <w:szCs w:val="24"/>
          <w:lang w:eastAsia="ar-SA"/>
        </w:rPr>
        <w:t xml:space="preserve"> составлена на основе: </w:t>
      </w:r>
    </w:p>
    <w:p w:rsidR="002D4B06" w:rsidRDefault="002D4B06" w:rsidP="004C2DBF">
      <w:pPr>
        <w:suppressAutoHyphens/>
        <w:spacing w:after="0" w:line="240" w:lineRule="auto"/>
        <w:jc w:val="both"/>
        <w:rPr>
          <w:rFonts w:ascii="Times New Roman" w:hAnsi="Times New Roman"/>
          <w:kern w:val="2"/>
          <w:sz w:val="24"/>
          <w:szCs w:val="24"/>
          <w:lang w:eastAsia="ar-SA"/>
        </w:rPr>
      </w:pPr>
      <w:r>
        <w:rPr>
          <w:rFonts w:ascii="Times New Roman" w:hAnsi="Times New Roman"/>
          <w:kern w:val="2"/>
          <w:sz w:val="24"/>
          <w:szCs w:val="24"/>
          <w:lang w:eastAsia="ar-SA"/>
        </w:rPr>
        <w:t xml:space="preserve"> Приказа Министерства образования и науки России от 17.12.2010г. № 1897» Об утверждении федерального государственного образовательного стандарта основного общего образования ( в редакции от 31.12.2015г.)</w:t>
      </w:r>
      <w:r w:rsidRPr="002B6B5D">
        <w:rPr>
          <w:rFonts w:ascii="Times New Roman" w:hAnsi="Times New Roman"/>
          <w:kern w:val="2"/>
          <w:sz w:val="24"/>
          <w:szCs w:val="24"/>
          <w:lang w:eastAsia="ar-SA"/>
        </w:rPr>
        <w:t xml:space="preserve"> </w:t>
      </w:r>
    </w:p>
    <w:p w:rsidR="002D4B06" w:rsidRDefault="002D4B06" w:rsidP="00CD643F">
      <w:pPr>
        <w:rPr>
          <w:sz w:val="20"/>
          <w:szCs w:val="20"/>
        </w:rPr>
      </w:pPr>
      <w:r>
        <w:t>СанПИн 2.4.2 2821-10 п.10.5, п.1020</w:t>
      </w:r>
      <w:r>
        <w:rPr>
          <w:sz w:val="20"/>
          <w:szCs w:val="20"/>
        </w:rPr>
        <w:t>,</w:t>
      </w:r>
    </w:p>
    <w:p w:rsidR="002D4B06" w:rsidRPr="00650896" w:rsidRDefault="002D4B06" w:rsidP="00650896">
      <w:pPr>
        <w:pStyle w:val="ListParagraph"/>
        <w:numPr>
          <w:ilvl w:val="0"/>
          <w:numId w:val="4"/>
        </w:num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Планируемые результаты в освоении учебного курса.</w:t>
      </w:r>
    </w:p>
    <w:p w:rsidR="002D4B06" w:rsidRPr="002B6B5D" w:rsidRDefault="002D4B06" w:rsidP="005475AB">
      <w:pPr>
        <w:rPr>
          <w:rFonts w:ascii="Times New Roman" w:hAnsi="Times New Roman"/>
          <w:b/>
          <w:bCs/>
          <w:sz w:val="24"/>
          <w:szCs w:val="24"/>
        </w:rPr>
      </w:pPr>
      <w:r w:rsidRPr="002B6B5D">
        <w:rPr>
          <w:rFonts w:ascii="Times New Roman" w:hAnsi="Times New Roman"/>
          <w:b/>
          <w:bCs/>
          <w:sz w:val="24"/>
          <w:szCs w:val="24"/>
        </w:rPr>
        <w:t>Личностные,</w:t>
      </w:r>
      <w:r w:rsidRPr="00AF4AD2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2B6B5D">
        <w:rPr>
          <w:rFonts w:ascii="Times New Roman" w:hAnsi="Times New Roman"/>
          <w:b/>
          <w:bCs/>
          <w:sz w:val="24"/>
          <w:szCs w:val="24"/>
        </w:rPr>
        <w:t xml:space="preserve"> метапредметные и предметные результаты   освоения учебного предмета.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 xml:space="preserve">             Результаты освоения содержания предмета «Физическая культура» определяют те итоговые результаты, которые должны демонстрировать школьники по завершении обучения в основной школе.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Требования к результатам изучения учебного предмета выполняют двоякую функцию. Они, с одной стороны, предназначены для оценки успешности овладения программным содержанием, а с другой стороны, устанавливают минимальное содержание образования, которое в обязательном порядке должно быть освоено каждым ребенком, оканчивающим основную школу.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Результаты освоения программного материала по предмету «Физическая культура» в основной школе оцениваются по трем базовым уровням, исходя из принципа «общее — частное — конкретное», и представлены соответственно метапредметными, предметными и личностными результатами.</w:t>
      </w:r>
    </w:p>
    <w:p w:rsidR="002D4B06" w:rsidRDefault="002D4B06" w:rsidP="005475AB">
      <w:pPr>
        <w:rPr>
          <w:rFonts w:ascii="Times New Roman" w:hAnsi="Times New Roman"/>
          <w:b/>
          <w:bCs/>
          <w:sz w:val="24"/>
          <w:szCs w:val="24"/>
        </w:rPr>
      </w:pPr>
      <w:r w:rsidRPr="002B6B5D">
        <w:rPr>
          <w:rFonts w:ascii="Times New Roman" w:hAnsi="Times New Roman"/>
          <w:b/>
          <w:sz w:val="24"/>
          <w:szCs w:val="24"/>
        </w:rPr>
        <w:t>Личностные результаты</w:t>
      </w:r>
      <w:r w:rsidRPr="002B6B5D">
        <w:rPr>
          <w:rFonts w:ascii="Times New Roman" w:hAnsi="Times New Roman"/>
          <w:b/>
          <w:bCs/>
          <w:sz w:val="24"/>
          <w:szCs w:val="24"/>
        </w:rPr>
        <w:t xml:space="preserve"> освоения предмета физической культуры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b/>
          <w:bCs/>
          <w:sz w:val="24"/>
          <w:szCs w:val="24"/>
        </w:rPr>
        <w:t>.</w:t>
      </w:r>
      <w:r w:rsidRPr="002B6B5D">
        <w:rPr>
          <w:rFonts w:ascii="Times New Roman" w:hAnsi="Times New Roman"/>
          <w:sz w:val="24"/>
          <w:szCs w:val="24"/>
        </w:rPr>
        <w:t>Личностные результаты отражаются в индивидуальных качественных свойствах учащихся, которые приобретаются в процессе освоения учебного предмета «Физическая культура». Эти качественные свойства проявляются, прежде всего, в положительном отношении учащихся к занятиям двигательной (физкультурной) деятельностью, накоплении необходимых знаний, а также в умении использовать ценности физической культуры для удовлетворения индивидуальных интересов и потребностей, достижения личностно значимых результатов в физическом совершенстве.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Личностные результаты могут проявляться в разных областях культуры.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познавательной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знаниями об индивидуальных особенностях физического развития и физической подготовленности, о соответствии их возрастным и половым нормативам;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знаниями об особенностях индивидуального здоровья и о функциональных возможностях организма, способах профилактики заболеваний и перенапряжения средствами физической культуры;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знаниями по основам организации и проведения занятий физической культурой оздоровительной и тренировочной направленности, составлению содержания занятий в соответствии с собственными задачами, индивидуальными особенностями физического развития и физической подготовленности.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нравственной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управлять своими эмоциями, проявлять культуру общения и взаимодействия в процессе занятий физической культурой, игровой и соревновательной деятельности;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активно включаться в совместные физкультурно-оздоровительные и спортивные мероприятия, принимать участие в их организации и проведении;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умением предупреждать конфликтные ситуации во время совместных занятий физической культурой и спортом, разрешать спорные проблемы на основе уважительного и доброжелательного отношения к окружающим.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трудовой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умение планировать режим дня, обеспечивать оптимальное сочетание нагрузки и отдыха;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умение проводить туристские пешие походы, готовить снаряжение, организовывать и благоустраивать места стоянок, соблюдать правила безопасности;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умение содержать в порядке спортивный инвентарь и оборудование, спортивную одежду, осуществлять их подготовку к занятиям и спортивным соревнованиям.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эстетической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красивая (правильная) осанка, умение ее длительно со-хранять при разнообразных формах движения и пере движений;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хорошее телосложение, желание поддерживать его в рамках принятых норм и представлений посредством занятий физической культурой;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культура движения, умение передвигаться красиво, легко и непринужденно.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коммуникативной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умением осуществлять поиск информации по вопросам развития современных оздоровительных систем, обобщать, анализировать и творчески применять полученные знания в самостоятельных занятиях физической культурой;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умением достаточно полно и точно формулировать цель и задачи совместных с другими детьми занятий физкультурно-оздоровительной и спортивно-оздоровительной деятельностью, излагать их содержание;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умением оценивать ситуацию и оперативно принимать решения, находить адекватные способы поведения и взаимодействия с партнерами во время учебной и игровой деятельности.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физической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навыками выполнения жизненно важных двигательных умений (ходьба, бег, прыжки, лазанья и др.) различными способами, в различных изменяющихся внешних условиях;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навыками выполнения разнообразных физических упражнений различной функциональной направленности, технических действий базовых видов спорта, а также применения их в игровой и соревновательной деятельности;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умение максимально проявлять физические способности (качества) при выполнении тестовых упражнений по физической культуре.</w:t>
      </w:r>
    </w:p>
    <w:p w:rsidR="002D4B06" w:rsidRPr="002B6B5D" w:rsidRDefault="002D4B06" w:rsidP="005475AB">
      <w:pPr>
        <w:pStyle w:val="ListParagraph"/>
        <w:spacing w:line="240" w:lineRule="auto"/>
        <w:ind w:left="540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pStyle w:val="ListParagraph"/>
        <w:spacing w:line="240" w:lineRule="auto"/>
        <w:ind w:left="54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b/>
          <w:sz w:val="24"/>
          <w:szCs w:val="24"/>
        </w:rPr>
        <w:t>Метапредметные</w:t>
      </w:r>
      <w:r w:rsidRPr="002B6B5D">
        <w:rPr>
          <w:rFonts w:ascii="Times New Roman" w:hAnsi="Times New Roman"/>
          <w:sz w:val="24"/>
          <w:szCs w:val="24"/>
        </w:rPr>
        <w:t xml:space="preserve">  </w:t>
      </w:r>
      <w:r w:rsidRPr="002B6B5D">
        <w:rPr>
          <w:rFonts w:ascii="Times New Roman" w:hAnsi="Times New Roman"/>
          <w:b/>
          <w:sz w:val="24"/>
          <w:szCs w:val="24"/>
        </w:rPr>
        <w:t>результаты</w:t>
      </w:r>
      <w:r w:rsidRPr="002B6B5D">
        <w:rPr>
          <w:rFonts w:ascii="Times New Roman" w:hAnsi="Times New Roman"/>
          <w:b/>
          <w:bCs/>
          <w:sz w:val="24"/>
          <w:szCs w:val="24"/>
        </w:rPr>
        <w:t xml:space="preserve"> освоения физической культуры.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Метапредметные результаты характеризуют уровень сформированности качественных универсальных способностей учащихся, проявляющихся в активном применении знаний и умений в познавательной и предметно-практической деятельности. Приобретенные на базе освоения содержания предмета «Физическая культура», в единстве с освоением программного материала других образовательных дисциплин, универсальные способности потребуются как в рамках образовательного процесса (умение учиться), так и в реальной повседневной жизни учащихся.</w:t>
      </w:r>
    </w:p>
    <w:p w:rsidR="002D4B06" w:rsidRPr="002B6B5D" w:rsidRDefault="002D4B06" w:rsidP="005475AB">
      <w:pPr>
        <w:rPr>
          <w:rFonts w:ascii="Times New Roman" w:hAnsi="Times New Roman"/>
          <w:b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Метапредметные результаты проявляются в различных областях культуры</w:t>
      </w:r>
      <w:r w:rsidRPr="002B6B5D">
        <w:rPr>
          <w:rFonts w:ascii="Times New Roman" w:hAnsi="Times New Roman"/>
          <w:b/>
          <w:sz w:val="24"/>
          <w:szCs w:val="24"/>
        </w:rPr>
        <w:t>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познавательной культуры:</w:t>
      </w:r>
    </w:p>
    <w:p w:rsidR="002D4B06" w:rsidRPr="002B6B5D" w:rsidRDefault="002D4B06" w:rsidP="005475AB">
      <w:pPr>
        <w:pStyle w:val="ListParagraph"/>
        <w:numPr>
          <w:ilvl w:val="0"/>
          <w:numId w:val="1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понимание физической культуры как явления культуры, способствующего развитию целостной личности человека, сознания и мышления, физических,  психических и нравственных качеств;</w:t>
      </w:r>
    </w:p>
    <w:p w:rsidR="002D4B06" w:rsidRPr="002B6B5D" w:rsidRDefault="002D4B06" w:rsidP="005475AB">
      <w:pPr>
        <w:pStyle w:val="ListParagraph"/>
        <w:numPr>
          <w:ilvl w:val="0"/>
          <w:numId w:val="1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понимание здоровья как важнейшего условия саморазвития и самореализации человека, расширяющего свободу выбора профессиональной деятельности и обеспечивающего долгую сохранность творческой активности;</w:t>
      </w:r>
    </w:p>
    <w:p w:rsidR="002D4B06" w:rsidRPr="002B6B5D" w:rsidRDefault="002D4B06" w:rsidP="005475AB">
      <w:pPr>
        <w:pStyle w:val="ListParagraph"/>
        <w:numPr>
          <w:ilvl w:val="0"/>
          <w:numId w:val="1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понимание физической культуры как средства организации здорового образа жизни, профилактики вредных привычек и девиантного (отклоняющегося) поведения.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нравственной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ind w:left="0" w:firstLine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бережное отношение к собственному здоровью и здоровью окружающих, проявление доброжелательности и отзывчивости к людям, имеющим ограниченные возможности и нарушения в состоянии здоровья;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уважительное отношение к окружающим, проявление культуры взаимодействия, терпимости и толерантности в достижении общих целей при совместной деятельности;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ответственное отношение к порученному делу, проявление осознанной дисциплинированности и готовности отстаивать собственные позиции, отвечать за результаты собственной деятельности.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трудовой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добросовестное выполнение учебных заданий, осознанное стремление к освоению новых знаний и умений, качественно повышающих результативность выполнения заданий;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рациональное планирование учебной деятельности, умение организовывать места занятий и обеспечивать их безопасность;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поддержание оптимального уровня работоспособности в процессе учебной деятельности, активное использование занятий физической культурой для профилактики психического и физического утомления.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эстетической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восприятие красоты телосложения и осанки человека в соответствии с культурными образцами и эстетическими канонами, формирование физической красоты с позиций укрепления и сохранения здоровья;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понимание культуры движений человека, постижение жизненно важных двигательных умений в соответствии с их целесообразностью и эстетической привлекательностью;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восприятие спортивного соревнования как культурно-массового зрелищного мероприятия, проявление адекватных норм поведения, неантагонистических способов общения и взаимодействия.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коммуникативной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культурой речи, ведение диалога в доброжелательной и открытой форме, проявление к собеседнику внимания, интереса и уважения;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умением вести дискуссию, обсуждать содержание и результаты совместной деятельности, находить компромиссы при принятии общих решений;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умением логически грамотно излагать, аргументировать и обосновывать собственную точку зрения, доводить ее до собеседника.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физической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способами организации и проведения разнообразных форм занятий физической культурой, их планирования и содержательного наполнения;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широким арсеналом двигательных действий и физических упражнений из базовых видов спорта и оздоровительной физической культуры, активное их использование в самостоятельно организуемой спортивно-оздоровительной и физкультурно-оздоровительной деятельности;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владение способами наблюдения за показателями индивидуального здоровья, физического развития и физической подготовленности, использование этих показателей в организации и проведении самостоятельных форм занятий физической культурой.</w:t>
      </w:r>
    </w:p>
    <w:p w:rsidR="002D4B06" w:rsidRPr="002B6B5D" w:rsidRDefault="002D4B06" w:rsidP="005475AB">
      <w:pPr>
        <w:spacing w:line="240" w:lineRule="auto"/>
        <w:rPr>
          <w:rFonts w:ascii="Times New Roman" w:hAnsi="Times New Roman"/>
          <w:sz w:val="24"/>
          <w:szCs w:val="24"/>
        </w:rPr>
      </w:pPr>
      <w:r w:rsidRPr="00D67C72">
        <w:rPr>
          <w:rFonts w:ascii="Times New Roman" w:hAnsi="Times New Roman"/>
          <w:b/>
          <w:sz w:val="24"/>
          <w:szCs w:val="24"/>
        </w:rPr>
        <w:t>П</w:t>
      </w:r>
      <w:r w:rsidRPr="002B6B5D">
        <w:rPr>
          <w:rFonts w:ascii="Times New Roman" w:hAnsi="Times New Roman"/>
          <w:b/>
          <w:sz w:val="24"/>
          <w:szCs w:val="24"/>
        </w:rPr>
        <w:t>редметные</w:t>
      </w:r>
      <w:r w:rsidRPr="002B6B5D">
        <w:rPr>
          <w:rFonts w:ascii="Times New Roman" w:hAnsi="Times New Roman"/>
          <w:sz w:val="24"/>
          <w:szCs w:val="24"/>
        </w:rPr>
        <w:t xml:space="preserve">  </w:t>
      </w:r>
      <w:r w:rsidRPr="002B6B5D">
        <w:rPr>
          <w:rFonts w:ascii="Times New Roman" w:hAnsi="Times New Roman"/>
          <w:b/>
          <w:sz w:val="24"/>
          <w:szCs w:val="24"/>
        </w:rPr>
        <w:t>результаты</w:t>
      </w:r>
      <w:r w:rsidRPr="002B6B5D">
        <w:rPr>
          <w:rFonts w:ascii="Times New Roman" w:hAnsi="Times New Roman"/>
          <w:b/>
          <w:bCs/>
          <w:sz w:val="24"/>
          <w:szCs w:val="24"/>
        </w:rPr>
        <w:t xml:space="preserve"> освоения физической культуры.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Предметные результаты характеризуют опыт учащихся в творческой двигательной деятельности, который приобретается и закрепляется в процессе освоения учебного предмета «Физическая культура». Приобретаемый опыт проявляется в знаниях и способах двигательной деятельности, умениях творчески их применять при решении практических задач, связанных с организацией и проведением самостоятельных занятий физической культурой.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Предметные результаты, так же как и метапредметные, проявляются в разных областях культуры.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познавательной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знания по истории и развитию спорта и олимпийского движения, о положительном их влиянии на укрепление мира и дружбы между народами;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знание основных направлений развития физической культуры в обществе, их целей, задач и форм организации;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знания о здоровом образе жизни, его связи с укреплением здоровья и профилактикой вредных привычек, о роли и месте физической культуры в организации здорового образа жизни.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нравственной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проявлять инициативу и творчество при организации совместных занятий физической культурой, доброжелательное и уважительное отношение к занимающимся, независимо от особенностей их здоровья, физической и технической подготовленности;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умение оказывать помощь занимающимся при освоении новых двигательных действий, корректно объяснять и объективно оценивать технику их выполнения;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проявлять дисциплинированность и уважительное отношение к сопернику в условиях игровой и соревновательной деятельности, соблюдать правила игры и соревнований.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трудовой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преодолевать трудности, выполнять учебные задания по технической и физической подготовке в полном объеме;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организовывать самостоятельные занятия физической культурой разной направленности, обеспечивать безопасность мест занятий, спортивного инвентаря и оборудования, спортивной одежды;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самостоятельно организовывать и проводить занятия профессионально-прикладной физической подготовкой, подбирать физические упражнения в зависимости от индивидуальной ориентации на будущую профессиональную деятельность.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эстетической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организовывать самостоятельные занятия физической культурой по формированию телосложения и правильной осанки, подбирать комплексы физических упражнений и режимы физической нагрузки в зависимости от индивидуальных особенностей физического развития;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организовывать самостоятельные занятия по формированию культуры движений, подбирать упражнения координационной, ритмической и пластической направленности, режимы физической нагрузки в зависимости от индивидуальных особенностей физической подготовленности;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вести наблюдения за динамикой показателей физического развития и осанки, объективно оценивать их, соотнося с общепринятыми нормами и представлениями.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коммуникативной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интересно и доступно излагать знания о физической культуре, грамотно пользоваться понятийным аппаратом;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формулировать цели и задачи занятий физическими упражнениями, аргументировано вести диалог по основам их организации и проведения;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осуществлять судейство соревнований по одному из видов спорта, владеть информационными жестами судьи.</w:t>
      </w:r>
    </w:p>
    <w:p w:rsidR="002D4B06" w:rsidRPr="002B6B5D" w:rsidRDefault="002D4B06" w:rsidP="005475AB">
      <w:pPr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 области физической культуры: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отбирать физические упражнения по их функциональной направленности, составлять из них индивидуальные комплексы для оздоровительной гимнастики и физической подготовки;</w:t>
      </w:r>
    </w:p>
    <w:p w:rsidR="002D4B06" w:rsidRPr="002B6B5D" w:rsidRDefault="002D4B06" w:rsidP="005475AB">
      <w:pPr>
        <w:pStyle w:val="ListParagraph"/>
        <w:numPr>
          <w:ilvl w:val="0"/>
          <w:numId w:val="2"/>
        </w:numPr>
        <w:spacing w:line="240" w:lineRule="auto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способность составлять планы занятий физической культурой с различной педагогической направленностью, регулировать величину физической нагрузки в зависимости от задач занятия и индивидуальных особенностей организма</w:t>
      </w:r>
    </w:p>
    <w:p w:rsidR="002D4B06" w:rsidRPr="002B6B5D" w:rsidRDefault="002D4B06" w:rsidP="005475AB">
      <w:pPr>
        <w:tabs>
          <w:tab w:val="left" w:pos="720"/>
        </w:tabs>
        <w:suppressAutoHyphens/>
        <w:spacing w:after="0" w:line="240" w:lineRule="auto"/>
        <w:ind w:left="720" w:hanging="360"/>
        <w:jc w:val="both"/>
        <w:rPr>
          <w:rFonts w:ascii="Times New Roman" w:hAnsi="Times New Roman"/>
          <w:kern w:val="2"/>
          <w:sz w:val="24"/>
          <w:szCs w:val="24"/>
          <w:lang w:eastAsia="ar-SA"/>
        </w:rPr>
      </w:pPr>
    </w:p>
    <w:p w:rsidR="002D4B06" w:rsidRPr="002B6B5D" w:rsidRDefault="002D4B06" w:rsidP="005475AB">
      <w:pPr>
        <w:spacing w:after="0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</w:t>
      </w:r>
      <w:r w:rsidRPr="002B6B5D">
        <w:rPr>
          <w:rFonts w:ascii="Times New Roman" w:hAnsi="Times New Roman"/>
          <w:b/>
          <w:sz w:val="24"/>
          <w:szCs w:val="24"/>
          <w:lang w:val="en-US"/>
        </w:rPr>
        <w:t>I</w:t>
      </w:r>
      <w:r w:rsidRPr="002B6B5D">
        <w:rPr>
          <w:rFonts w:ascii="Times New Roman" w:hAnsi="Times New Roman"/>
          <w:b/>
          <w:sz w:val="24"/>
          <w:szCs w:val="24"/>
        </w:rPr>
        <w:t xml:space="preserve"> .  Содержание учебного курса.</w:t>
      </w:r>
    </w:p>
    <w:p w:rsidR="002D4B06" w:rsidRPr="00D9110C" w:rsidRDefault="002D4B06" w:rsidP="005475AB">
      <w:pPr>
        <w:shd w:val="clear" w:color="auto" w:fill="FFFFFF"/>
        <w:spacing w:after="0"/>
        <w:ind w:firstLine="426"/>
        <w:rPr>
          <w:rFonts w:ascii="Times New Roman" w:hAnsi="Times New Roman"/>
          <w:b/>
          <w:i/>
          <w:sz w:val="24"/>
          <w:szCs w:val="24"/>
        </w:rPr>
      </w:pPr>
      <w:r>
        <w:rPr>
          <w:rFonts w:ascii="Times New Roman" w:hAnsi="Times New Roman"/>
          <w:b/>
          <w:i/>
          <w:sz w:val="24"/>
          <w:szCs w:val="24"/>
        </w:rPr>
        <w:t>Знания о физической культуре.</w:t>
      </w:r>
    </w:p>
    <w:p w:rsidR="002D4B06" w:rsidRPr="002B6B5D" w:rsidRDefault="002D4B06" w:rsidP="005475AB">
      <w:pPr>
        <w:shd w:val="clear" w:color="auto" w:fill="FFFFFF"/>
        <w:spacing w:after="0"/>
        <w:ind w:firstLine="426"/>
        <w:rPr>
          <w:rFonts w:ascii="Times New Roman" w:hAnsi="Times New Roman"/>
          <w:b/>
          <w:bCs/>
          <w:sz w:val="24"/>
          <w:szCs w:val="24"/>
        </w:rPr>
      </w:pPr>
      <w:r w:rsidRPr="002B6B5D">
        <w:rPr>
          <w:rFonts w:ascii="Times New Roman" w:hAnsi="Times New Roman"/>
          <w:b/>
          <w:bCs/>
          <w:sz w:val="24"/>
          <w:szCs w:val="24"/>
        </w:rPr>
        <w:t xml:space="preserve">История физической культуры. 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b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Олимпийские игры древности.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Возрождение Олимпийских игр и олимпийского движения.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История зарождения олимпийского движения в России. Олимпийское движение в России (СССР). Выдающиеся достижения отечественных спортсменов на Олимпийских играх.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Краткая характеристика видов спорта, входящих в программу Олимпийских игр.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Физическая культура в современном обществе.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Организация и проведение пеших туристских походов. Требования к технике безопасности и бережное отношение к природе (экологические требования).</w:t>
      </w:r>
    </w:p>
    <w:p w:rsidR="002D4B06" w:rsidRPr="002B6B5D" w:rsidRDefault="002D4B06" w:rsidP="005475AB">
      <w:pPr>
        <w:shd w:val="clear" w:color="auto" w:fill="FFFFFF"/>
        <w:spacing w:after="0"/>
        <w:ind w:firstLine="426"/>
        <w:rPr>
          <w:rFonts w:ascii="Times New Roman" w:hAnsi="Times New Roman"/>
          <w:b/>
          <w:bCs/>
          <w:sz w:val="24"/>
          <w:szCs w:val="24"/>
        </w:rPr>
      </w:pPr>
      <w:r w:rsidRPr="002B6B5D">
        <w:rPr>
          <w:rFonts w:ascii="Times New Roman" w:hAnsi="Times New Roman"/>
          <w:b/>
          <w:bCs/>
          <w:sz w:val="24"/>
          <w:szCs w:val="24"/>
        </w:rPr>
        <w:t xml:space="preserve">Физическая культура (основные понятия). 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Физическое развитие человека.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Физическая подготовка и ее связь с укреплением здоровья, развитием физических качеств.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Организация и планирование самостоятельных занятий по развитию физических качеств.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Техническая подготовка. Техника движений и ее основные показатели.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Всестороннее и гармоничное физическое развитие.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Адаптивная физическая культура.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Спортивная подготовка.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Здоровье и здоровый образ жизни.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Профессионально-прикладная физическая подготовка.</w:t>
      </w:r>
    </w:p>
    <w:p w:rsidR="002D4B06" w:rsidRPr="002B6B5D" w:rsidRDefault="002D4B06" w:rsidP="005475AB">
      <w:pPr>
        <w:shd w:val="clear" w:color="auto" w:fill="FFFFFF"/>
        <w:spacing w:after="0"/>
        <w:ind w:firstLine="510"/>
        <w:rPr>
          <w:rFonts w:ascii="Times New Roman" w:hAnsi="Times New Roman"/>
          <w:b/>
          <w:bCs/>
          <w:sz w:val="24"/>
          <w:szCs w:val="24"/>
        </w:rPr>
      </w:pPr>
      <w:r w:rsidRPr="002B6B5D">
        <w:rPr>
          <w:rFonts w:ascii="Times New Roman" w:hAnsi="Times New Roman"/>
          <w:b/>
          <w:bCs/>
          <w:sz w:val="24"/>
          <w:szCs w:val="24"/>
        </w:rPr>
        <w:t xml:space="preserve">Физическая культура человека. 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Режим дня, его основное содержание и правила планирования.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Закаливание организма. Правила безопасности и гигиенические требования.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Влияние занятий физической культурой на формирование положительных качеств личности.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Проведение самостоятельных занятий по коррекции осанки и телосложения.</w:t>
      </w:r>
    </w:p>
    <w:p w:rsidR="002D4B06" w:rsidRPr="002B6B5D" w:rsidRDefault="002D4B06" w:rsidP="005475AB">
      <w:pPr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Восстановительный массаж.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Проведение банных процедур.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Доврачебная помощь во время занятий физической культурой и спортом.</w:t>
      </w:r>
    </w:p>
    <w:p w:rsidR="002D4B06" w:rsidRPr="002B6B5D" w:rsidRDefault="002D4B06" w:rsidP="005475AB">
      <w:pPr>
        <w:shd w:val="clear" w:color="auto" w:fill="FFFFFF"/>
        <w:spacing w:after="0"/>
        <w:ind w:firstLine="510"/>
        <w:rPr>
          <w:rFonts w:ascii="Times New Roman" w:hAnsi="Times New Roman"/>
          <w:b/>
          <w:sz w:val="24"/>
          <w:szCs w:val="24"/>
        </w:rPr>
      </w:pPr>
      <w:r w:rsidRPr="002B6B5D">
        <w:rPr>
          <w:rFonts w:ascii="Times New Roman" w:hAnsi="Times New Roman"/>
          <w:b/>
          <w:sz w:val="24"/>
          <w:szCs w:val="24"/>
        </w:rPr>
        <w:t>Способы двигательной (физкультурной) деятельности</w:t>
      </w:r>
    </w:p>
    <w:p w:rsidR="002D4B06" w:rsidRPr="002B6B5D" w:rsidRDefault="002D4B06" w:rsidP="005475AB">
      <w:pPr>
        <w:shd w:val="clear" w:color="auto" w:fill="FFFFFF"/>
        <w:spacing w:after="0"/>
        <w:ind w:firstLine="510"/>
        <w:rPr>
          <w:rFonts w:ascii="Times New Roman" w:hAnsi="Times New Roman"/>
          <w:b/>
          <w:bCs/>
          <w:sz w:val="24"/>
          <w:szCs w:val="24"/>
        </w:rPr>
      </w:pPr>
      <w:r w:rsidRPr="002B6B5D">
        <w:rPr>
          <w:rFonts w:ascii="Times New Roman" w:hAnsi="Times New Roman"/>
          <w:b/>
          <w:bCs/>
          <w:sz w:val="24"/>
          <w:szCs w:val="24"/>
        </w:rPr>
        <w:t xml:space="preserve">Организация и проведение самостоятельных занятий физической культурой. 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Подготовка к занятиям физической культурой.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Выбор упражнений и составление индивидуальных комплексов для утренней зарядки, физкультминуток, физкульт - пауз (подвижных перемен).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Планирование занятий физической культурой.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Проведение самостоятельных занятий прикладной физической подготовкой.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Организация досуга средствами физической культуры.</w:t>
      </w:r>
    </w:p>
    <w:p w:rsidR="002D4B06" w:rsidRPr="002B6B5D" w:rsidRDefault="002D4B06" w:rsidP="005475AB">
      <w:pPr>
        <w:shd w:val="clear" w:color="auto" w:fill="FFFFFF"/>
        <w:spacing w:after="0"/>
        <w:ind w:firstLine="510"/>
        <w:rPr>
          <w:rFonts w:ascii="Times New Roman" w:hAnsi="Times New Roman"/>
          <w:b/>
          <w:bCs/>
          <w:sz w:val="24"/>
          <w:szCs w:val="24"/>
        </w:rPr>
      </w:pPr>
      <w:r w:rsidRPr="002B6B5D">
        <w:rPr>
          <w:rFonts w:ascii="Times New Roman" w:hAnsi="Times New Roman"/>
          <w:b/>
          <w:bCs/>
          <w:sz w:val="24"/>
          <w:szCs w:val="24"/>
        </w:rPr>
        <w:t xml:space="preserve">Оценка эффективности занятий физической культурой. </w:t>
      </w:r>
    </w:p>
    <w:p w:rsidR="002D4B06" w:rsidRPr="002B6B5D" w:rsidRDefault="002D4B06" w:rsidP="005475AB">
      <w:pPr>
        <w:shd w:val="clear" w:color="auto" w:fill="FFFFFF"/>
        <w:spacing w:after="0"/>
        <w:ind w:firstLine="51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Самонаблюдение и самоконтроль.</w:t>
      </w:r>
    </w:p>
    <w:p w:rsidR="002D4B06" w:rsidRPr="002B6B5D" w:rsidRDefault="002D4B06" w:rsidP="005475AB">
      <w:pPr>
        <w:shd w:val="clear" w:color="auto" w:fill="FFFFFF"/>
        <w:spacing w:after="0"/>
        <w:ind w:firstLine="51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Оценка эффективности занятий физкультурно-оздоровительной деятельностью. Оценка техники движений, способы выявления и устранения ошибок в технике выполнения (технических ошибок).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Измерение резервов организма и состояния здоровья с помощью функциональных проб.</w:t>
      </w:r>
    </w:p>
    <w:p w:rsidR="002D4B06" w:rsidRPr="002B6B5D" w:rsidRDefault="002D4B06" w:rsidP="005475AB">
      <w:pPr>
        <w:shd w:val="clear" w:color="auto" w:fill="FFFFFF"/>
        <w:spacing w:after="0"/>
        <w:rPr>
          <w:rFonts w:ascii="Times New Roman" w:hAnsi="Times New Roman"/>
          <w:b/>
          <w:sz w:val="24"/>
          <w:szCs w:val="24"/>
        </w:rPr>
      </w:pPr>
      <w:r w:rsidRPr="002B6B5D">
        <w:rPr>
          <w:rFonts w:ascii="Times New Roman" w:hAnsi="Times New Roman"/>
          <w:b/>
          <w:sz w:val="24"/>
          <w:szCs w:val="24"/>
        </w:rPr>
        <w:t xml:space="preserve">         Физическое совершенствование</w:t>
      </w:r>
    </w:p>
    <w:p w:rsidR="002D4B06" w:rsidRPr="002B6B5D" w:rsidRDefault="002D4B06" w:rsidP="005475AB">
      <w:pPr>
        <w:shd w:val="clear" w:color="auto" w:fill="FFFFFF"/>
        <w:spacing w:after="0"/>
        <w:ind w:firstLine="51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b/>
          <w:bCs/>
          <w:sz w:val="24"/>
          <w:szCs w:val="24"/>
        </w:rPr>
        <w:t xml:space="preserve">Физкультурно-оздоровительная деятельность. </w:t>
      </w:r>
      <w:r w:rsidRPr="002B6B5D">
        <w:rPr>
          <w:rFonts w:ascii="Times New Roman" w:hAnsi="Times New Roman"/>
          <w:sz w:val="24"/>
          <w:szCs w:val="24"/>
        </w:rPr>
        <w:t>Оздоровительные формы занятий в режиме учебного дня и учебной недели.</w:t>
      </w:r>
    </w:p>
    <w:p w:rsidR="002D4B06" w:rsidRPr="002B6B5D" w:rsidRDefault="002D4B06" w:rsidP="005475AB">
      <w:pPr>
        <w:pStyle w:val="ListParagraph"/>
        <w:spacing w:line="240" w:lineRule="auto"/>
        <w:ind w:left="54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sz w:val="24"/>
          <w:szCs w:val="24"/>
        </w:rPr>
        <w:t>Индивидуальные комплексы адаптивной (лечебной) и корригирующей физической культуры</w:t>
      </w:r>
    </w:p>
    <w:p w:rsidR="002D4B06" w:rsidRPr="002B6B5D" w:rsidRDefault="002D4B06" w:rsidP="005475AB">
      <w:pPr>
        <w:widowControl w:val="0"/>
        <w:autoSpaceDE w:val="0"/>
        <w:autoSpaceDN w:val="0"/>
        <w:adjustRightInd w:val="0"/>
        <w:rPr>
          <w:rFonts w:ascii="Times New Roman" w:hAnsi="Times New Roman"/>
          <w:b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>Легкая атлетика.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color w:val="000000"/>
          <w:spacing w:val="-1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 xml:space="preserve">Техника </w:t>
      </w:r>
      <w:r w:rsidRPr="002B6B5D">
        <w:rPr>
          <w:rFonts w:ascii="Times New Roman" w:hAnsi="Times New Roman"/>
          <w:b/>
          <w:color w:val="000000"/>
          <w:spacing w:val="3"/>
          <w:sz w:val="24"/>
          <w:szCs w:val="24"/>
        </w:rPr>
        <w:t>спринтерско</w:t>
      </w:r>
      <w:r w:rsidRPr="002B6B5D">
        <w:rPr>
          <w:rFonts w:ascii="Times New Roman" w:hAnsi="Times New Roman"/>
          <w:b/>
          <w:color w:val="000000"/>
          <w:spacing w:val="3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1"/>
          <w:sz w:val="24"/>
          <w:szCs w:val="24"/>
        </w:rPr>
        <w:t>го бега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t xml:space="preserve">: 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высокий    старт </w:t>
      </w:r>
      <w:r w:rsidRPr="002B6B5D">
        <w:rPr>
          <w:rFonts w:ascii="Times New Roman" w:hAnsi="Times New Roman"/>
          <w:color w:val="000000"/>
          <w:spacing w:val="-1"/>
          <w:sz w:val="24"/>
          <w:szCs w:val="24"/>
        </w:rPr>
        <w:t>от 15 до 30 м</w:t>
      </w:r>
      <w:r w:rsidRPr="002B6B5D">
        <w:rPr>
          <w:rFonts w:ascii="Times New Roman" w:hAnsi="Times New Roman"/>
          <w:color w:val="000000"/>
          <w:spacing w:val="8"/>
          <w:sz w:val="24"/>
          <w:szCs w:val="24"/>
        </w:rPr>
        <w:t xml:space="preserve">. 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>Бег с ускорени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 xml:space="preserve">ем от 30 до 50 м. 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 xml:space="preserve">Скоростной бег </w:t>
      </w:r>
      <w:r w:rsidRPr="002B6B5D">
        <w:rPr>
          <w:rFonts w:ascii="Times New Roman" w:hAnsi="Times New Roman"/>
          <w:color w:val="000000"/>
          <w:spacing w:val="8"/>
          <w:sz w:val="24"/>
          <w:szCs w:val="24"/>
        </w:rPr>
        <w:t xml:space="preserve">до 50 м. </w:t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 xml:space="preserve">Бег на результат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>60 м.</w:t>
      </w:r>
    </w:p>
    <w:p w:rsidR="002D4B06" w:rsidRPr="002B6B5D" w:rsidRDefault="002D4B06" w:rsidP="005475AB">
      <w:pPr>
        <w:shd w:val="clear" w:color="auto" w:fill="FFFFFF"/>
        <w:ind w:right="18"/>
        <w:rPr>
          <w:rFonts w:ascii="Times New Roman" w:hAnsi="Times New Roman"/>
          <w:color w:val="000000"/>
          <w:spacing w:val="6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>Техника</w:t>
      </w:r>
      <w:r w:rsidRPr="002B6B5D">
        <w:rPr>
          <w:rFonts w:ascii="Times New Roman" w:hAnsi="Times New Roman"/>
          <w:b/>
          <w:color w:val="000000"/>
          <w:spacing w:val="-6"/>
          <w:sz w:val="24"/>
          <w:szCs w:val="24"/>
        </w:rPr>
        <w:t xml:space="preserve"> длительного бега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t>: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 xml:space="preserve"> бег в равномер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 xml:space="preserve">ном темпе </w:t>
      </w:r>
      <w:r w:rsidRPr="002B6B5D">
        <w:rPr>
          <w:rFonts w:ascii="Times New Roman" w:hAnsi="Times New Roman"/>
          <w:color w:val="000000"/>
          <w:spacing w:val="8"/>
          <w:sz w:val="24"/>
          <w:szCs w:val="24"/>
        </w:rPr>
        <w:t>до 15 мин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. </w:t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t>Бег на 1200 м.</w:t>
      </w:r>
    </w:p>
    <w:p w:rsidR="002D4B06" w:rsidRPr="002B6B5D" w:rsidRDefault="002D4B06" w:rsidP="005475AB">
      <w:pPr>
        <w:shd w:val="clear" w:color="auto" w:fill="FFFFFF"/>
        <w:ind w:right="18"/>
        <w:rPr>
          <w:rFonts w:ascii="Times New Roman" w:hAnsi="Times New Roman"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 xml:space="preserve">Техника </w:t>
      </w:r>
      <w:r w:rsidRPr="002B6B5D">
        <w:rPr>
          <w:rFonts w:ascii="Times New Roman" w:hAnsi="Times New Roman"/>
          <w:b/>
          <w:color w:val="000000"/>
          <w:spacing w:val="1"/>
          <w:sz w:val="24"/>
          <w:szCs w:val="24"/>
        </w:rPr>
        <w:t xml:space="preserve">прыжка в </w:t>
      </w: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>длину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t>:</w:t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t xml:space="preserve"> прыжки в дли</w:t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 xml:space="preserve">ну с 7—9 шагов </w:t>
      </w:r>
      <w:r w:rsidRPr="002B6B5D">
        <w:rPr>
          <w:rFonts w:ascii="Times New Roman" w:hAnsi="Times New Roman"/>
          <w:color w:val="000000"/>
          <w:spacing w:val="-3"/>
          <w:sz w:val="24"/>
          <w:szCs w:val="24"/>
        </w:rPr>
        <w:t>разбега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способом «согнув ноги».</w:t>
      </w:r>
    </w:p>
    <w:p w:rsidR="002D4B06" w:rsidRPr="002B6B5D" w:rsidRDefault="002D4B06" w:rsidP="005475AB">
      <w:pPr>
        <w:shd w:val="clear" w:color="auto" w:fill="FFFFFF"/>
        <w:ind w:right="54"/>
        <w:rPr>
          <w:rFonts w:ascii="Times New Roman" w:hAnsi="Times New Roman"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-1"/>
          <w:sz w:val="24"/>
          <w:szCs w:val="24"/>
        </w:rPr>
        <w:t xml:space="preserve">Техника </w:t>
      </w:r>
      <w:r w:rsidRPr="002B6B5D">
        <w:rPr>
          <w:rFonts w:ascii="Times New Roman" w:hAnsi="Times New Roman"/>
          <w:b/>
          <w:color w:val="000000"/>
          <w:spacing w:val="1"/>
          <w:sz w:val="24"/>
          <w:szCs w:val="24"/>
        </w:rPr>
        <w:t xml:space="preserve">прыжка в </w:t>
      </w:r>
      <w:r w:rsidRPr="002B6B5D">
        <w:rPr>
          <w:rFonts w:ascii="Times New Roman" w:hAnsi="Times New Roman"/>
          <w:b/>
          <w:color w:val="000000"/>
          <w:spacing w:val="-4"/>
          <w:sz w:val="24"/>
          <w:szCs w:val="24"/>
        </w:rPr>
        <w:t>высоту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t>:</w:t>
      </w:r>
      <w:r w:rsidRPr="002B6B5D">
        <w:rPr>
          <w:rFonts w:ascii="Times New Roman" w:hAnsi="Times New Roman"/>
          <w:color w:val="000000"/>
          <w:spacing w:val="7"/>
          <w:sz w:val="24"/>
          <w:szCs w:val="24"/>
        </w:rPr>
        <w:t xml:space="preserve"> прыжки  в вы</w:t>
      </w:r>
      <w:r w:rsidRPr="002B6B5D">
        <w:rPr>
          <w:rFonts w:ascii="Times New Roman" w:hAnsi="Times New Roman"/>
          <w:color w:val="000000"/>
          <w:spacing w:val="7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соту с 3—5 ша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z w:val="24"/>
          <w:szCs w:val="24"/>
        </w:rPr>
        <w:t>гов   разбега способом «перешагивание».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>Техни</w:t>
      </w:r>
      <w:r w:rsidRPr="002B6B5D">
        <w:rPr>
          <w:rFonts w:ascii="Times New Roman" w:hAnsi="Times New Roman"/>
          <w:b/>
          <w:color w:val="000000"/>
          <w:spacing w:val="5"/>
          <w:sz w:val="24"/>
          <w:szCs w:val="24"/>
        </w:rPr>
        <w:t>ка метания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t xml:space="preserve">  </w:t>
      </w:r>
      <w:r w:rsidRPr="002B6B5D">
        <w:rPr>
          <w:rFonts w:ascii="Times New Roman" w:hAnsi="Times New Roman"/>
          <w:b/>
          <w:color w:val="000000"/>
          <w:spacing w:val="5"/>
          <w:sz w:val="24"/>
          <w:szCs w:val="24"/>
        </w:rPr>
        <w:t>малого мяча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t>: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 xml:space="preserve"> метание      тен</w:t>
      </w:r>
      <w:r w:rsidRPr="002B6B5D">
        <w:rPr>
          <w:rFonts w:ascii="Times New Roman" w:hAnsi="Times New Roman"/>
          <w:color w:val="000000"/>
          <w:spacing w:val="8"/>
          <w:sz w:val="24"/>
          <w:szCs w:val="24"/>
        </w:rPr>
        <w:t>нисного  мяча с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>места   на   даль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>ность отскока от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стены, на  заданное  расстояние,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B6B5D">
        <w:rPr>
          <w:rFonts w:ascii="Times New Roman" w:hAnsi="Times New Roman"/>
          <w:color w:val="000000"/>
          <w:spacing w:val="7"/>
          <w:sz w:val="24"/>
          <w:szCs w:val="24"/>
        </w:rPr>
        <w:t>на дальность,  в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коридор 5—6 м,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>в    горизонталь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>ную    и    верти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кальную       цель </w:t>
      </w:r>
      <w:r w:rsidRPr="002B6B5D">
        <w:rPr>
          <w:rFonts w:ascii="Times New Roman" w:hAnsi="Times New Roman"/>
          <w:color w:val="000000"/>
          <w:spacing w:val="33"/>
          <w:sz w:val="24"/>
          <w:szCs w:val="24"/>
        </w:rPr>
        <w:t>(</w:t>
      </w:r>
      <w:r w:rsidRPr="002B6B5D">
        <w:rPr>
          <w:rFonts w:ascii="Times New Roman" w:hAnsi="Times New Roman"/>
          <w:color w:val="000000"/>
          <w:spacing w:val="33"/>
          <w:sz w:val="24"/>
          <w:szCs w:val="24"/>
          <w:lang w:val="en-US"/>
        </w:rPr>
        <w:t>lxl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  </w:t>
      </w:r>
      <w:r w:rsidRPr="002B6B5D">
        <w:rPr>
          <w:rFonts w:ascii="Times New Roman" w:hAnsi="Times New Roman"/>
          <w:color w:val="000000"/>
          <w:spacing w:val="-3"/>
          <w:sz w:val="24"/>
          <w:szCs w:val="24"/>
        </w:rPr>
        <w:t>м)   с   рас</w:t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t>стояния 6-8 м,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 </w:t>
      </w:r>
      <w:r w:rsidRPr="002B6B5D">
        <w:rPr>
          <w:rFonts w:ascii="Times New Roman" w:hAnsi="Times New Roman"/>
          <w:color w:val="000000"/>
          <w:spacing w:val="-3"/>
          <w:sz w:val="24"/>
          <w:szCs w:val="24"/>
        </w:rPr>
        <w:t>с 4-5 бросковых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>шагов   на  даль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ность и заданное  </w:t>
      </w:r>
      <w:r w:rsidRPr="002B6B5D">
        <w:rPr>
          <w:rFonts w:ascii="Times New Roman" w:hAnsi="Times New Roman"/>
          <w:color w:val="000000"/>
          <w:spacing w:val="-2"/>
          <w:sz w:val="24"/>
          <w:szCs w:val="24"/>
        </w:rPr>
        <w:t>расстояние.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color w:val="000000"/>
          <w:spacing w:val="3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1"/>
          <w:sz w:val="24"/>
          <w:szCs w:val="24"/>
        </w:rPr>
        <w:t xml:space="preserve">Развитие </w:t>
      </w:r>
      <w:r w:rsidRPr="002B6B5D">
        <w:rPr>
          <w:rFonts w:ascii="Times New Roman" w:hAnsi="Times New Roman"/>
          <w:b/>
          <w:color w:val="000000"/>
          <w:spacing w:val="-1"/>
          <w:sz w:val="24"/>
          <w:szCs w:val="24"/>
        </w:rPr>
        <w:t>выносливос</w:t>
      </w:r>
      <w:r w:rsidRPr="002B6B5D">
        <w:rPr>
          <w:rFonts w:ascii="Times New Roman" w:hAnsi="Times New Roman"/>
          <w:b/>
          <w:color w:val="000000"/>
          <w:spacing w:val="-1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-4"/>
          <w:sz w:val="24"/>
          <w:szCs w:val="24"/>
        </w:rPr>
        <w:t>ти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t>:</w:t>
      </w:r>
      <w:r w:rsidRPr="002B6B5D">
        <w:rPr>
          <w:rFonts w:ascii="Times New Roman" w:hAnsi="Times New Roman"/>
          <w:color w:val="000000"/>
          <w:spacing w:val="-4"/>
          <w:sz w:val="24"/>
          <w:szCs w:val="24"/>
        </w:rPr>
        <w:t xml:space="preserve"> 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 xml:space="preserve">кросс до 15 мин, бег с препятствиями и на местности,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>минутный бег, эстафеты, круговая тренировка.</w:t>
      </w:r>
    </w:p>
    <w:p w:rsidR="002D4B06" w:rsidRPr="002B6B5D" w:rsidRDefault="002D4B06" w:rsidP="005475AB">
      <w:pPr>
        <w:rPr>
          <w:rFonts w:ascii="Times New Roman" w:hAnsi="Times New Roman"/>
          <w:color w:val="000000"/>
          <w:spacing w:val="3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3"/>
          <w:sz w:val="24"/>
          <w:szCs w:val="24"/>
        </w:rPr>
        <w:t xml:space="preserve">Развитие 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t>скоростно-</w:t>
      </w:r>
      <w:r w:rsidRPr="002B6B5D">
        <w:rPr>
          <w:rFonts w:ascii="Times New Roman" w:hAnsi="Times New Roman"/>
          <w:b/>
          <w:color w:val="000000"/>
          <w:spacing w:val="4"/>
          <w:sz w:val="24"/>
          <w:szCs w:val="24"/>
        </w:rPr>
        <w:t>силовых спо</w:t>
      </w:r>
      <w:r w:rsidRPr="002B6B5D">
        <w:rPr>
          <w:rFonts w:ascii="Times New Roman" w:hAnsi="Times New Roman"/>
          <w:b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-1"/>
          <w:sz w:val="24"/>
          <w:szCs w:val="24"/>
        </w:rPr>
        <w:t>собностей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t>: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 xml:space="preserve"> прыжки и многоскоки, метания в цель и на дальность разных снарядов из разных и. п., толчки и </w:t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t>броски набивных мячей весом до 3 кг.</w:t>
      </w:r>
    </w:p>
    <w:p w:rsidR="002D4B06" w:rsidRPr="002B6B5D" w:rsidRDefault="002D4B06" w:rsidP="005475AB">
      <w:pPr>
        <w:rPr>
          <w:rFonts w:ascii="Times New Roman" w:hAnsi="Times New Roman"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3"/>
          <w:sz w:val="24"/>
          <w:szCs w:val="24"/>
        </w:rPr>
        <w:t>Развитие</w:t>
      </w:r>
      <w:r w:rsidRPr="002B6B5D">
        <w:rPr>
          <w:rFonts w:ascii="Times New Roman" w:hAnsi="Times New Roman"/>
          <w:b/>
          <w:color w:val="000000"/>
          <w:spacing w:val="4"/>
          <w:sz w:val="24"/>
          <w:szCs w:val="24"/>
        </w:rPr>
        <w:t xml:space="preserve"> </w:t>
      </w: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>скоростных</w:t>
      </w:r>
      <w:r w:rsidRPr="002B6B5D">
        <w:rPr>
          <w:rFonts w:ascii="Times New Roman" w:hAnsi="Times New Roman"/>
          <w:color w:val="000000"/>
          <w:spacing w:val="-2"/>
          <w:sz w:val="24"/>
          <w:szCs w:val="24"/>
        </w:rPr>
        <w:t xml:space="preserve"> </w:t>
      </w: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>и координационных</w:t>
      </w:r>
      <w:r w:rsidRPr="002B6B5D">
        <w:rPr>
          <w:rFonts w:ascii="Times New Roman" w:hAnsi="Times New Roman"/>
          <w:color w:val="000000"/>
          <w:spacing w:val="-2"/>
          <w:sz w:val="24"/>
          <w:szCs w:val="24"/>
        </w:rPr>
        <w:t xml:space="preserve">   </w:t>
      </w:r>
      <w:r w:rsidRPr="002B6B5D">
        <w:rPr>
          <w:rFonts w:ascii="Times New Roman" w:hAnsi="Times New Roman"/>
          <w:b/>
          <w:color w:val="000000"/>
          <w:spacing w:val="4"/>
          <w:sz w:val="24"/>
          <w:szCs w:val="24"/>
        </w:rPr>
        <w:t>спо</w:t>
      </w:r>
      <w:r w:rsidRPr="002B6B5D">
        <w:rPr>
          <w:rFonts w:ascii="Times New Roman" w:hAnsi="Times New Roman"/>
          <w:b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-1"/>
          <w:sz w:val="24"/>
          <w:szCs w:val="24"/>
        </w:rPr>
        <w:t>собностей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t>:</w:t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t xml:space="preserve"> эстафеты, старты из различных и. п., бег с ускорением, с максимальной </w:t>
      </w:r>
      <w:r w:rsidRPr="002B6B5D">
        <w:rPr>
          <w:rFonts w:ascii="Times New Roman" w:hAnsi="Times New Roman"/>
          <w:color w:val="000000"/>
          <w:spacing w:val="-2"/>
          <w:sz w:val="24"/>
          <w:szCs w:val="24"/>
        </w:rPr>
        <w:t>скоростью.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 xml:space="preserve"> Варианты челночного бега, бега с изменением направ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>ления, скорости, способа перемещения, бег с преодоле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t>нием препятствий и на местности, прыжки через пре</w:t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softHyphen/>
        <w:t xml:space="preserve">пятствия, на точность приземления и в зоны, метания </w:t>
      </w:r>
      <w:r w:rsidRPr="002B6B5D">
        <w:rPr>
          <w:rFonts w:ascii="Times New Roman" w:hAnsi="Times New Roman"/>
          <w:color w:val="000000"/>
          <w:spacing w:val="11"/>
          <w:sz w:val="24"/>
          <w:szCs w:val="24"/>
        </w:rPr>
        <w:t xml:space="preserve">различных снарядов из различных и. п. в цель и на 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>дальность.</w:t>
      </w:r>
    </w:p>
    <w:p w:rsidR="002D4B06" w:rsidRPr="002B6B5D" w:rsidRDefault="002D4B06" w:rsidP="005475AB">
      <w:pPr>
        <w:rPr>
          <w:rFonts w:ascii="Times New Roman" w:hAnsi="Times New Roman"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iCs/>
          <w:color w:val="000000"/>
          <w:sz w:val="24"/>
          <w:szCs w:val="24"/>
        </w:rPr>
        <w:t>Спортивные игры.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b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>Баскетбол.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color w:val="000000"/>
          <w:spacing w:val="-2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1"/>
          <w:sz w:val="24"/>
          <w:szCs w:val="24"/>
        </w:rPr>
        <w:t>Техни</w:t>
      </w:r>
      <w:r w:rsidRPr="002B6B5D">
        <w:rPr>
          <w:rFonts w:ascii="Times New Roman" w:hAnsi="Times New Roman"/>
          <w:b/>
          <w:color w:val="000000"/>
          <w:spacing w:val="1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5"/>
          <w:sz w:val="24"/>
          <w:szCs w:val="24"/>
        </w:rPr>
        <w:t>ка пере</w:t>
      </w:r>
      <w:r w:rsidRPr="002B6B5D">
        <w:rPr>
          <w:rFonts w:ascii="Times New Roman" w:hAnsi="Times New Roman"/>
          <w:b/>
          <w:color w:val="000000"/>
          <w:spacing w:val="5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z w:val="24"/>
          <w:szCs w:val="24"/>
        </w:rPr>
        <w:t xml:space="preserve">движений, </w:t>
      </w:r>
      <w:r w:rsidRPr="002B6B5D">
        <w:rPr>
          <w:rFonts w:ascii="Times New Roman" w:hAnsi="Times New Roman"/>
          <w:b/>
          <w:color w:val="000000"/>
          <w:spacing w:val="-1"/>
          <w:sz w:val="24"/>
          <w:szCs w:val="24"/>
        </w:rPr>
        <w:t xml:space="preserve">остановок, </w:t>
      </w:r>
      <w:r w:rsidRPr="002B6B5D">
        <w:rPr>
          <w:rFonts w:ascii="Times New Roman" w:hAnsi="Times New Roman"/>
          <w:b/>
          <w:color w:val="000000"/>
          <w:spacing w:val="4"/>
          <w:sz w:val="24"/>
          <w:szCs w:val="24"/>
        </w:rPr>
        <w:t xml:space="preserve">поворотов и </w:t>
      </w: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>стоек:</w:t>
      </w:r>
      <w:r w:rsidRPr="002B6B5D">
        <w:rPr>
          <w:rFonts w:ascii="Times New Roman" w:hAnsi="Times New Roman"/>
          <w:b/>
          <w:color w:val="000000"/>
          <w:spacing w:val="1"/>
          <w:sz w:val="24"/>
          <w:szCs w:val="24"/>
        </w:rPr>
        <w:t xml:space="preserve"> с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 xml:space="preserve">тойки   игрока.    Перемещения   в </w:t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 xml:space="preserve">стойке приставными шагами боком, 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 xml:space="preserve">лицом и спиной вперед. Остановка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>двумя шагами и прыжком. Поворо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8"/>
          <w:sz w:val="24"/>
          <w:szCs w:val="24"/>
        </w:rPr>
        <w:t xml:space="preserve">ты без мяча и с мячом.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>Комбинации из освоенных элемен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>тов техники передвижений (переме</w:t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softHyphen/>
        <w:t xml:space="preserve">щения в стойке, остановка, поворот, </w:t>
      </w:r>
      <w:r w:rsidRPr="002B6B5D">
        <w:rPr>
          <w:rFonts w:ascii="Times New Roman" w:hAnsi="Times New Roman"/>
          <w:color w:val="000000"/>
          <w:spacing w:val="-2"/>
          <w:sz w:val="24"/>
          <w:szCs w:val="24"/>
        </w:rPr>
        <w:t>ускорение).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b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11"/>
          <w:sz w:val="24"/>
          <w:szCs w:val="24"/>
        </w:rPr>
        <w:t>Ловля и пе</w:t>
      </w:r>
      <w:r w:rsidRPr="002B6B5D">
        <w:rPr>
          <w:rFonts w:ascii="Times New Roman" w:hAnsi="Times New Roman"/>
          <w:b/>
          <w:color w:val="000000"/>
          <w:spacing w:val="11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2"/>
          <w:sz w:val="24"/>
          <w:szCs w:val="24"/>
        </w:rPr>
        <w:t>редач мяча: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 xml:space="preserve"> ловля и передача мяча двумя рука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t>ми от груди и одной рукой от пле</w:t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11"/>
          <w:sz w:val="24"/>
          <w:szCs w:val="24"/>
        </w:rPr>
        <w:t>ча на месте и в движении без со</w:t>
      </w:r>
      <w:r w:rsidRPr="002B6B5D">
        <w:rPr>
          <w:rFonts w:ascii="Times New Roman" w:hAnsi="Times New Roman"/>
          <w:color w:val="000000"/>
          <w:spacing w:val="11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 xml:space="preserve">противления  защитника  (в  парах, 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>тройках, квадрате, круге).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b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>Техника   ве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5"/>
          <w:sz w:val="24"/>
          <w:szCs w:val="24"/>
        </w:rPr>
        <w:t>дения мяча:</w:t>
      </w:r>
      <w:r w:rsidRPr="002B6B5D">
        <w:rPr>
          <w:rFonts w:ascii="Times New Roman" w:hAnsi="Times New Roman"/>
          <w:color w:val="000000"/>
          <w:spacing w:val="8"/>
          <w:sz w:val="24"/>
          <w:szCs w:val="24"/>
        </w:rPr>
        <w:t xml:space="preserve"> ведение мяча в низкой, средней и </w:t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t>высокой стойке на месте, в движе</w:t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9"/>
          <w:sz w:val="24"/>
          <w:szCs w:val="24"/>
        </w:rPr>
        <w:t>нии по прямой, с изменением на</w:t>
      </w:r>
      <w:r w:rsidRPr="002B6B5D">
        <w:rPr>
          <w:rFonts w:ascii="Times New Roman" w:hAnsi="Times New Roman"/>
          <w:color w:val="000000"/>
          <w:spacing w:val="9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 xml:space="preserve">правления движения и скорости. 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>Ведение без сопротивления защит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ника ведущей и неведущей рукой.</w:t>
      </w:r>
    </w:p>
    <w:p w:rsidR="002D4B06" w:rsidRPr="002B6B5D" w:rsidRDefault="002D4B06" w:rsidP="005475AB">
      <w:pPr>
        <w:shd w:val="clear" w:color="auto" w:fill="FFFFFF"/>
        <w:ind w:right="47"/>
        <w:rPr>
          <w:rFonts w:ascii="Times New Roman" w:hAnsi="Times New Roman"/>
          <w:color w:val="000000"/>
          <w:spacing w:val="6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 xml:space="preserve">Техника </w:t>
      </w:r>
      <w:r w:rsidRPr="002B6B5D">
        <w:rPr>
          <w:rFonts w:ascii="Times New Roman" w:hAnsi="Times New Roman"/>
          <w:b/>
          <w:color w:val="000000"/>
          <w:spacing w:val="2"/>
          <w:sz w:val="24"/>
          <w:szCs w:val="24"/>
        </w:rPr>
        <w:t>бросков мяча: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 xml:space="preserve"> броски одной и двумя руками с ме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9"/>
          <w:sz w:val="24"/>
          <w:szCs w:val="24"/>
        </w:rPr>
        <w:t xml:space="preserve">ста и в движении (после ведения,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>после ловли) без сопротивления за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 xml:space="preserve">щитника. Максимальное расстояние </w:t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t>до корзины 3,6 м.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color w:val="000000"/>
          <w:spacing w:val="2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>Индивиду</w:t>
      </w: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2"/>
          <w:sz w:val="24"/>
          <w:szCs w:val="24"/>
        </w:rPr>
        <w:t>альная тех</w:t>
      </w:r>
      <w:r w:rsidRPr="002B6B5D">
        <w:rPr>
          <w:rFonts w:ascii="Times New Roman" w:hAnsi="Times New Roman"/>
          <w:b/>
          <w:color w:val="000000"/>
          <w:spacing w:val="1"/>
          <w:sz w:val="24"/>
          <w:szCs w:val="24"/>
        </w:rPr>
        <w:t>ника защиты: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 xml:space="preserve"> вырывание и выбивание мяча.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color w:val="000000"/>
          <w:spacing w:val="6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3"/>
          <w:sz w:val="24"/>
          <w:szCs w:val="24"/>
        </w:rPr>
        <w:t>Т</w:t>
      </w:r>
      <w:r w:rsidRPr="002B6B5D">
        <w:rPr>
          <w:rFonts w:ascii="Times New Roman" w:hAnsi="Times New Roman"/>
          <w:b/>
          <w:color w:val="000000"/>
          <w:spacing w:val="1"/>
          <w:sz w:val="24"/>
          <w:szCs w:val="24"/>
        </w:rPr>
        <w:t xml:space="preserve">ехника </w:t>
      </w: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 xml:space="preserve">перемещений, </w:t>
      </w:r>
      <w:r w:rsidRPr="002B6B5D">
        <w:rPr>
          <w:rFonts w:ascii="Times New Roman" w:hAnsi="Times New Roman"/>
          <w:b/>
          <w:color w:val="000000"/>
          <w:spacing w:val="2"/>
          <w:sz w:val="24"/>
          <w:szCs w:val="24"/>
        </w:rPr>
        <w:t>владения мя</w:t>
      </w:r>
      <w:r w:rsidRPr="002B6B5D">
        <w:rPr>
          <w:rFonts w:ascii="Times New Roman" w:hAnsi="Times New Roman"/>
          <w:b/>
          <w:color w:val="000000"/>
          <w:spacing w:val="1"/>
          <w:sz w:val="24"/>
          <w:szCs w:val="24"/>
        </w:rPr>
        <w:t xml:space="preserve">чом: 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комбинация из освоенных элемен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>тов: ловля, передача, ведение, бро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 xml:space="preserve">сок. 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>Комбинация из освоенных элемен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t>тов техники перемещений.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color w:val="000000"/>
          <w:spacing w:val="6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2"/>
          <w:sz w:val="24"/>
          <w:szCs w:val="24"/>
        </w:rPr>
        <w:t xml:space="preserve">Тактика  игры: 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>тактика свободного нападения</w:t>
      </w:r>
      <w:r w:rsidRPr="002B6B5D">
        <w:rPr>
          <w:rFonts w:ascii="Times New Roman" w:hAnsi="Times New Roman"/>
          <w:sz w:val="24"/>
          <w:szCs w:val="24"/>
        </w:rPr>
        <w:t xml:space="preserve">. </w:t>
      </w:r>
      <w:r w:rsidRPr="002B6B5D">
        <w:rPr>
          <w:rFonts w:ascii="Times New Roman" w:hAnsi="Times New Roman"/>
          <w:color w:val="000000"/>
          <w:spacing w:val="7"/>
          <w:sz w:val="24"/>
          <w:szCs w:val="24"/>
        </w:rPr>
        <w:t xml:space="preserve">Позиционное нападение  (5:0) </w:t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>с изменением по</w:t>
      </w:r>
      <w:r w:rsidRPr="002B6B5D">
        <w:rPr>
          <w:rFonts w:ascii="Times New Roman" w:hAnsi="Times New Roman"/>
          <w:color w:val="000000"/>
          <w:spacing w:val="-7"/>
          <w:sz w:val="24"/>
          <w:szCs w:val="24"/>
        </w:rPr>
        <w:t>зиций</w:t>
      </w:r>
      <w:r w:rsidRPr="002B6B5D">
        <w:rPr>
          <w:rFonts w:ascii="Times New Roman" w:hAnsi="Times New Roman"/>
          <w:sz w:val="24"/>
          <w:szCs w:val="24"/>
        </w:rPr>
        <w:t xml:space="preserve">. </w:t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>Нападение быстрым прорывом (1:0)</w:t>
      </w:r>
      <w:r w:rsidRPr="002B6B5D">
        <w:rPr>
          <w:rFonts w:ascii="Times New Roman" w:hAnsi="Times New Roman"/>
          <w:sz w:val="24"/>
          <w:szCs w:val="24"/>
        </w:rPr>
        <w:t xml:space="preserve">. 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Взаимодействие двух игроков «От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t>дай мяч и выйди».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b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 xml:space="preserve">Овладение </w:t>
      </w:r>
      <w:r w:rsidRPr="002B6B5D">
        <w:rPr>
          <w:rFonts w:ascii="Times New Roman" w:hAnsi="Times New Roman"/>
          <w:b/>
          <w:color w:val="000000"/>
          <w:spacing w:val="6"/>
          <w:sz w:val="24"/>
          <w:szCs w:val="24"/>
        </w:rPr>
        <w:t>игрой</w:t>
      </w:r>
      <w:r w:rsidRPr="002B6B5D">
        <w:rPr>
          <w:rFonts w:ascii="Times New Roman" w:hAnsi="Times New Roman"/>
          <w:b/>
          <w:color w:val="000000"/>
          <w:spacing w:val="2"/>
          <w:sz w:val="24"/>
          <w:szCs w:val="24"/>
        </w:rPr>
        <w:t xml:space="preserve">: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>Игра по    правилам ми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 xml:space="preserve">ни-баскетбола.  Игры и игровые задания 2:1, 3:1, 3:2, </w:t>
      </w:r>
      <w:r w:rsidRPr="002B6B5D">
        <w:rPr>
          <w:rFonts w:ascii="Times New Roman" w:hAnsi="Times New Roman"/>
          <w:color w:val="000000"/>
          <w:spacing w:val="-13"/>
          <w:sz w:val="24"/>
          <w:szCs w:val="24"/>
        </w:rPr>
        <w:t>3:3.</w:t>
      </w:r>
    </w:p>
    <w:p w:rsidR="002D4B06" w:rsidRPr="002B6B5D" w:rsidRDefault="002D4B06" w:rsidP="005475AB">
      <w:pPr>
        <w:widowControl w:val="0"/>
        <w:autoSpaceDE w:val="0"/>
        <w:autoSpaceDN w:val="0"/>
        <w:adjustRightInd w:val="0"/>
        <w:rPr>
          <w:rFonts w:ascii="Times New Roman" w:hAnsi="Times New Roman"/>
          <w:b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>Волейбол</w:t>
      </w:r>
      <w:r w:rsidRPr="002B6B5D">
        <w:rPr>
          <w:rFonts w:ascii="Times New Roman" w:hAnsi="Times New Roman"/>
          <w:color w:val="000000"/>
          <w:sz w:val="24"/>
          <w:szCs w:val="24"/>
        </w:rPr>
        <w:t>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color w:val="000000"/>
          <w:spacing w:val="2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-1"/>
          <w:sz w:val="24"/>
          <w:szCs w:val="24"/>
        </w:rPr>
        <w:t>Т</w:t>
      </w:r>
      <w:r w:rsidRPr="002B6B5D">
        <w:rPr>
          <w:rFonts w:ascii="Times New Roman" w:hAnsi="Times New Roman"/>
          <w:b/>
          <w:color w:val="000000"/>
          <w:spacing w:val="4"/>
          <w:sz w:val="24"/>
          <w:szCs w:val="24"/>
        </w:rPr>
        <w:t>ехника пе</w:t>
      </w:r>
      <w:r w:rsidRPr="002B6B5D">
        <w:rPr>
          <w:rFonts w:ascii="Times New Roman" w:hAnsi="Times New Roman"/>
          <w:b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-4"/>
          <w:sz w:val="24"/>
          <w:szCs w:val="24"/>
        </w:rPr>
        <w:t>редвижений,</w:t>
      </w:r>
      <w:r w:rsidRPr="002B6B5D">
        <w:rPr>
          <w:rFonts w:ascii="Times New Roman" w:hAnsi="Times New Roman"/>
          <w:b/>
          <w:color w:val="000000"/>
          <w:spacing w:val="-3"/>
          <w:sz w:val="24"/>
          <w:szCs w:val="24"/>
        </w:rPr>
        <w:t xml:space="preserve"> остановок, </w:t>
      </w:r>
      <w:r w:rsidRPr="002B6B5D">
        <w:rPr>
          <w:rFonts w:ascii="Times New Roman" w:hAnsi="Times New Roman"/>
          <w:b/>
          <w:color w:val="000000"/>
          <w:spacing w:val="-1"/>
          <w:sz w:val="24"/>
          <w:szCs w:val="24"/>
        </w:rPr>
        <w:t xml:space="preserve">поворотов   и </w:t>
      </w:r>
      <w:r w:rsidRPr="002B6B5D">
        <w:rPr>
          <w:rFonts w:ascii="Times New Roman" w:hAnsi="Times New Roman"/>
          <w:b/>
          <w:color w:val="000000"/>
          <w:spacing w:val="-3"/>
          <w:sz w:val="24"/>
          <w:szCs w:val="24"/>
        </w:rPr>
        <w:t xml:space="preserve">стоек: </w:t>
      </w:r>
      <w:r w:rsidRPr="002B6B5D">
        <w:rPr>
          <w:rFonts w:ascii="Times New Roman" w:hAnsi="Times New Roman"/>
          <w:color w:val="000000"/>
          <w:spacing w:val="8"/>
          <w:sz w:val="24"/>
          <w:szCs w:val="24"/>
        </w:rPr>
        <w:t xml:space="preserve">стойки игрока.  Перемещения в стойке приставными </w:t>
      </w:r>
      <w:r w:rsidRPr="002B6B5D">
        <w:rPr>
          <w:rFonts w:ascii="Times New Roman" w:hAnsi="Times New Roman"/>
          <w:color w:val="000000"/>
          <w:spacing w:val="7"/>
          <w:sz w:val="24"/>
          <w:szCs w:val="24"/>
        </w:rPr>
        <w:t xml:space="preserve">шагами боком, лицом и спиной вперед. Ходьба, бег и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 xml:space="preserve">выполнение заданий (сесть на пол, встать, подпрыгнуть 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>и др.) Комбинации из освоенных элементов техники передви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жений (перемещения в стойке, остановки, ускорения).</w:t>
      </w:r>
    </w:p>
    <w:p w:rsidR="002D4B06" w:rsidRPr="002B6B5D" w:rsidRDefault="002D4B06" w:rsidP="005475AB">
      <w:pPr>
        <w:widowControl w:val="0"/>
        <w:autoSpaceDE w:val="0"/>
        <w:autoSpaceDN w:val="0"/>
        <w:adjustRightInd w:val="0"/>
        <w:rPr>
          <w:rFonts w:ascii="Times New Roman" w:hAnsi="Times New Roman"/>
          <w:color w:val="000000"/>
          <w:spacing w:val="4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>Техника при</w:t>
      </w: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2"/>
          <w:sz w:val="24"/>
          <w:szCs w:val="24"/>
        </w:rPr>
        <w:t>ема и пере</w:t>
      </w:r>
      <w:r w:rsidRPr="002B6B5D">
        <w:rPr>
          <w:rFonts w:ascii="Times New Roman" w:hAnsi="Times New Roman"/>
          <w:b/>
          <w:color w:val="000000"/>
          <w:spacing w:val="2"/>
          <w:sz w:val="24"/>
          <w:szCs w:val="24"/>
        </w:rPr>
        <w:softHyphen/>
        <w:t>дач мяча: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 xml:space="preserve"> передача мяча сверху двумя руками на месте и после 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 xml:space="preserve">перемещения вперед. Передачи мяча над собой. То же </w:t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>через сетку.</w:t>
      </w:r>
    </w:p>
    <w:p w:rsidR="002D4B06" w:rsidRPr="002B6B5D" w:rsidRDefault="002D4B06" w:rsidP="005475AB">
      <w:pPr>
        <w:widowControl w:val="0"/>
        <w:autoSpaceDE w:val="0"/>
        <w:autoSpaceDN w:val="0"/>
        <w:adjustRightInd w:val="0"/>
        <w:rPr>
          <w:rFonts w:ascii="Times New Roman" w:hAnsi="Times New Roman"/>
          <w:color w:val="000000"/>
          <w:spacing w:val="5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1"/>
          <w:sz w:val="24"/>
          <w:szCs w:val="24"/>
        </w:rPr>
        <w:t xml:space="preserve">Техника </w:t>
      </w:r>
      <w:r w:rsidRPr="002B6B5D">
        <w:rPr>
          <w:rFonts w:ascii="Times New Roman" w:hAnsi="Times New Roman"/>
          <w:b/>
          <w:color w:val="FF0000"/>
          <w:spacing w:val="-1"/>
          <w:sz w:val="24"/>
          <w:szCs w:val="24"/>
        </w:rPr>
        <w:t xml:space="preserve"> </w:t>
      </w:r>
      <w:r w:rsidRPr="002B6B5D">
        <w:rPr>
          <w:rFonts w:ascii="Times New Roman" w:hAnsi="Times New Roman"/>
          <w:b/>
          <w:color w:val="000000"/>
          <w:spacing w:val="5"/>
          <w:sz w:val="24"/>
          <w:szCs w:val="24"/>
        </w:rPr>
        <w:t>по</w:t>
      </w: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 xml:space="preserve">дачи мяча: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 xml:space="preserve">нижняя прямая </w:t>
      </w:r>
      <w:r w:rsidRPr="002B6B5D">
        <w:rPr>
          <w:rFonts w:ascii="Times New Roman" w:hAnsi="Times New Roman"/>
          <w:color w:val="000000"/>
          <w:spacing w:val="-3"/>
          <w:sz w:val="24"/>
          <w:szCs w:val="24"/>
        </w:rPr>
        <w:t>подача мяча че</w:t>
      </w:r>
      <w:r w:rsidRPr="002B6B5D">
        <w:rPr>
          <w:rFonts w:ascii="Times New Roman" w:hAnsi="Times New Roman"/>
          <w:color w:val="000000"/>
          <w:spacing w:val="-3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>рез сетку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>.</w:t>
      </w:r>
    </w:p>
    <w:p w:rsidR="002D4B06" w:rsidRPr="002B6B5D" w:rsidRDefault="002D4B06" w:rsidP="005475AB">
      <w:pPr>
        <w:widowControl w:val="0"/>
        <w:autoSpaceDE w:val="0"/>
        <w:autoSpaceDN w:val="0"/>
        <w:adjustRightInd w:val="0"/>
        <w:rPr>
          <w:rFonts w:ascii="Times New Roman" w:hAnsi="Times New Roman"/>
          <w:color w:val="000000"/>
          <w:spacing w:val="-1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 xml:space="preserve">Техника прямого нападающего удара: 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 xml:space="preserve">прямой нападающий удар после подбрасывания мяча </w:t>
      </w:r>
      <w:r w:rsidRPr="002B6B5D">
        <w:rPr>
          <w:rFonts w:ascii="Times New Roman" w:hAnsi="Times New Roman"/>
          <w:color w:val="000000"/>
          <w:spacing w:val="-1"/>
          <w:sz w:val="24"/>
          <w:szCs w:val="24"/>
        </w:rPr>
        <w:t>партнером.</w:t>
      </w:r>
    </w:p>
    <w:p w:rsidR="002D4B06" w:rsidRPr="002B6B5D" w:rsidRDefault="002D4B06" w:rsidP="005475AB">
      <w:pPr>
        <w:widowControl w:val="0"/>
        <w:autoSpaceDE w:val="0"/>
        <w:autoSpaceDN w:val="0"/>
        <w:adjustRightInd w:val="0"/>
        <w:rPr>
          <w:rFonts w:ascii="Times New Roman" w:hAnsi="Times New Roman"/>
          <w:color w:val="000000"/>
          <w:spacing w:val="-1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6"/>
          <w:sz w:val="24"/>
          <w:szCs w:val="24"/>
        </w:rPr>
        <w:t xml:space="preserve">Техники 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t>владения мя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4"/>
          <w:sz w:val="24"/>
          <w:szCs w:val="24"/>
        </w:rPr>
        <w:t>чом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>: комбинации из освоенных элемен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softHyphen/>
        <w:t>тов: прием, передача, удар.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color w:val="000000"/>
          <w:spacing w:val="5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3"/>
          <w:sz w:val="24"/>
          <w:szCs w:val="24"/>
        </w:rPr>
        <w:t>Тактика иг</w:t>
      </w:r>
      <w:r w:rsidRPr="002B6B5D">
        <w:rPr>
          <w:rFonts w:ascii="Times New Roman" w:hAnsi="Times New Roman"/>
          <w:b/>
          <w:color w:val="000000"/>
          <w:spacing w:val="3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-4"/>
          <w:sz w:val="24"/>
          <w:szCs w:val="24"/>
        </w:rPr>
        <w:t>ры: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 xml:space="preserve"> Тактика свободного нападения</w:t>
      </w:r>
      <w:r w:rsidRPr="002B6B5D">
        <w:rPr>
          <w:rFonts w:ascii="Times New Roman" w:hAnsi="Times New Roman"/>
          <w:sz w:val="24"/>
          <w:szCs w:val="24"/>
        </w:rPr>
        <w:t xml:space="preserve">. 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Позиционное нападение без измене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>ния позиций игроков (6:0).</w:t>
      </w:r>
    </w:p>
    <w:p w:rsidR="002D4B06" w:rsidRPr="002B6B5D" w:rsidRDefault="002D4B06" w:rsidP="005475AB">
      <w:pPr>
        <w:shd w:val="clear" w:color="auto" w:fill="FFFFFF"/>
        <w:ind w:right="22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pacing w:val="2"/>
          <w:sz w:val="24"/>
          <w:szCs w:val="24"/>
        </w:rPr>
        <w:t>Овладе</w:t>
      </w:r>
      <w:r w:rsidRPr="002B6B5D">
        <w:rPr>
          <w:rFonts w:ascii="Times New Roman" w:hAnsi="Times New Roman"/>
          <w:b/>
          <w:color w:val="000000"/>
          <w:spacing w:val="2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9"/>
          <w:sz w:val="24"/>
          <w:szCs w:val="24"/>
        </w:rPr>
        <w:t>ние игрой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>.  Игра по упрощенным правилам ми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>ни-волейбола</w:t>
      </w:r>
      <w:r w:rsidRPr="002B6B5D">
        <w:rPr>
          <w:rFonts w:ascii="Times New Roman" w:hAnsi="Times New Roman"/>
          <w:sz w:val="24"/>
          <w:szCs w:val="24"/>
        </w:rPr>
        <w:t xml:space="preserve">. </w:t>
      </w:r>
      <w:r w:rsidRPr="002B6B5D">
        <w:rPr>
          <w:rFonts w:ascii="Times New Roman" w:hAnsi="Times New Roman"/>
          <w:color w:val="000000"/>
          <w:spacing w:val="7"/>
          <w:sz w:val="24"/>
          <w:szCs w:val="24"/>
        </w:rPr>
        <w:t>Игры и игровые задания с ограни</w:t>
      </w:r>
      <w:r w:rsidRPr="002B6B5D">
        <w:rPr>
          <w:rFonts w:ascii="Times New Roman" w:hAnsi="Times New Roman"/>
          <w:color w:val="000000"/>
          <w:spacing w:val="7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t xml:space="preserve">ченным числом игроков  (2:2,  3:2, 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3:3) и на укороченных площадках.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color w:val="000000"/>
          <w:spacing w:val="-2"/>
          <w:sz w:val="24"/>
          <w:szCs w:val="24"/>
        </w:rPr>
      </w:pPr>
      <w:r w:rsidRPr="002B6B5D">
        <w:rPr>
          <w:rFonts w:ascii="Times New Roman" w:hAnsi="Times New Roman"/>
          <w:b/>
          <w:iCs/>
          <w:color w:val="000000"/>
          <w:sz w:val="24"/>
          <w:szCs w:val="24"/>
        </w:rPr>
        <w:t xml:space="preserve">Развитие </w:t>
      </w:r>
      <w:r w:rsidRPr="002B6B5D">
        <w:rPr>
          <w:rFonts w:ascii="Times New Roman" w:hAnsi="Times New Roman"/>
          <w:b/>
          <w:color w:val="000000"/>
          <w:sz w:val="24"/>
          <w:szCs w:val="24"/>
        </w:rPr>
        <w:t xml:space="preserve">  выносливости, </w:t>
      </w:r>
      <w:r w:rsidRPr="002B6B5D">
        <w:rPr>
          <w:rFonts w:ascii="Times New Roman" w:hAnsi="Times New Roman"/>
          <w:b/>
          <w:color w:val="000000"/>
          <w:spacing w:val="-1"/>
          <w:sz w:val="24"/>
          <w:szCs w:val="24"/>
        </w:rPr>
        <w:t xml:space="preserve">скоростных  и </w:t>
      </w: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t xml:space="preserve"> скоростно-силовых спо</w:t>
      </w:r>
      <w:r w:rsidRPr="002B6B5D">
        <w:rPr>
          <w:rFonts w:ascii="Times New Roman" w:hAnsi="Times New Roman"/>
          <w:b/>
          <w:color w:val="000000"/>
          <w:spacing w:val="-2"/>
          <w:sz w:val="24"/>
          <w:szCs w:val="24"/>
        </w:rPr>
        <w:softHyphen/>
      </w:r>
      <w:r w:rsidRPr="002B6B5D">
        <w:rPr>
          <w:rFonts w:ascii="Times New Roman" w:hAnsi="Times New Roman"/>
          <w:b/>
          <w:color w:val="000000"/>
          <w:spacing w:val="-8"/>
          <w:sz w:val="24"/>
          <w:szCs w:val="24"/>
        </w:rPr>
        <w:t xml:space="preserve">собностей.  </w:t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>Бег  с изменени</w:t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-1"/>
          <w:sz w:val="24"/>
          <w:szCs w:val="24"/>
        </w:rPr>
        <w:t xml:space="preserve">ем направления, скорости, челночный бег с ведением и без 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>ведения мяча и др.; метания в цель различными мячами,</w:t>
      </w:r>
      <w:r w:rsidRPr="002B6B5D">
        <w:rPr>
          <w:rFonts w:ascii="Times New Roman" w:hAnsi="Times New Roman"/>
          <w:color w:val="000000"/>
          <w:spacing w:val="6"/>
          <w:sz w:val="24"/>
          <w:szCs w:val="24"/>
        </w:rPr>
        <w:t xml:space="preserve"> и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>гровые упражнения типа 2:1, 3:1, 2:2, 3:2, 3:3.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 xml:space="preserve"> Эстафеты, круговая тренировка, подвижные игры с мя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-2"/>
          <w:sz w:val="24"/>
          <w:szCs w:val="24"/>
        </w:rPr>
        <w:t>чом, двусторонние игры длительностью от 20 с до 12 мин.</w:t>
      </w:r>
    </w:p>
    <w:p w:rsidR="002D4B06" w:rsidRPr="002B6B5D" w:rsidRDefault="002D4B06" w:rsidP="005475AB">
      <w:pPr>
        <w:rPr>
          <w:rFonts w:ascii="Times New Roman" w:hAnsi="Times New Roman"/>
          <w:b/>
          <w:sz w:val="24"/>
          <w:szCs w:val="24"/>
        </w:rPr>
      </w:pPr>
      <w:r w:rsidRPr="002B6B5D">
        <w:rPr>
          <w:rFonts w:ascii="Times New Roman" w:hAnsi="Times New Roman"/>
          <w:b/>
          <w:sz w:val="24"/>
          <w:szCs w:val="24"/>
        </w:rPr>
        <w:t xml:space="preserve">Гимнастика </w:t>
      </w:r>
    </w:p>
    <w:p w:rsidR="002D4B06" w:rsidRPr="002B6B5D" w:rsidRDefault="002D4B06" w:rsidP="005475AB">
      <w:pPr>
        <w:widowControl w:val="0"/>
        <w:autoSpaceDE w:val="0"/>
        <w:autoSpaceDN w:val="0"/>
        <w:adjustRightInd w:val="0"/>
        <w:rPr>
          <w:rFonts w:ascii="Times New Roman" w:hAnsi="Times New Roman"/>
          <w:b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>Строевые упражнения.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B6B5D">
        <w:rPr>
          <w:rFonts w:ascii="Times New Roman" w:hAnsi="Times New Roman"/>
          <w:color w:val="000000"/>
          <w:spacing w:val="-2"/>
          <w:sz w:val="24"/>
          <w:szCs w:val="24"/>
        </w:rPr>
        <w:t xml:space="preserve">Строевой </w:t>
      </w:r>
      <w:r w:rsidRPr="002B6B5D">
        <w:rPr>
          <w:rFonts w:ascii="Times New Roman" w:hAnsi="Times New Roman"/>
          <w:color w:val="000000"/>
          <w:spacing w:val="-1"/>
          <w:sz w:val="24"/>
          <w:szCs w:val="24"/>
        </w:rPr>
        <w:t>шаг,    размы</w:t>
      </w:r>
      <w:r w:rsidRPr="002B6B5D">
        <w:rPr>
          <w:rFonts w:ascii="Times New Roman" w:hAnsi="Times New Roman"/>
          <w:color w:val="000000"/>
          <w:spacing w:val="-1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кание и смы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z w:val="24"/>
          <w:szCs w:val="24"/>
        </w:rPr>
        <w:t>кание на мес</w:t>
      </w:r>
      <w:r w:rsidRPr="002B6B5D">
        <w:rPr>
          <w:rFonts w:ascii="Times New Roman" w:hAnsi="Times New Roman"/>
          <w:color w:val="000000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-7"/>
          <w:sz w:val="24"/>
          <w:szCs w:val="24"/>
        </w:rPr>
        <w:t>те.</w:t>
      </w:r>
    </w:p>
    <w:p w:rsidR="002D4B06" w:rsidRPr="002B6B5D" w:rsidRDefault="002D4B06" w:rsidP="005475AB">
      <w:pPr>
        <w:widowControl w:val="0"/>
        <w:autoSpaceDE w:val="0"/>
        <w:autoSpaceDN w:val="0"/>
        <w:adjustRightInd w:val="0"/>
        <w:rPr>
          <w:rFonts w:ascii="Times New Roman" w:hAnsi="Times New Roman"/>
          <w:color w:val="000000"/>
          <w:spacing w:val="3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 xml:space="preserve">Общеразвивающие упражнения без предметов и  с предметами, развитие координационных, силовых способностей, гибкости и правильной осанки: </w:t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 xml:space="preserve">сочетание различных положений рук, ног, туловища. 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 xml:space="preserve">Сочетание движений руками с ходьбой на месте и в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>движении, с маховыми движениями ногой, с подско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 xml:space="preserve">ками, с приседаниями, с поворотами.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>Общеразвивающие упражнения с повышенной амп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t>литудой для плечевых, локтевых, тазобедренных, ко</w:t>
      </w:r>
      <w:r w:rsidRPr="002B6B5D">
        <w:rPr>
          <w:rFonts w:ascii="Times New Roman" w:hAnsi="Times New Roman"/>
          <w:color w:val="000000"/>
          <w:spacing w:val="2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 xml:space="preserve">ленных  суставов   и   позвоночника.  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>Общеразвивающие упражнения в парах.</w:t>
      </w:r>
      <w:r w:rsidRPr="002B6B5D">
        <w:rPr>
          <w:rFonts w:ascii="Times New Roman" w:hAnsi="Times New Roman"/>
          <w:b/>
          <w:bCs/>
          <w:color w:val="000000"/>
          <w:spacing w:val="3"/>
          <w:sz w:val="24"/>
          <w:szCs w:val="24"/>
        </w:rPr>
        <w:t xml:space="preserve"> Мальчики: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 xml:space="preserve"> с набивным и большим мячом, гантелями </w:t>
      </w:r>
      <w:r w:rsidRPr="002B6B5D">
        <w:rPr>
          <w:rFonts w:ascii="Times New Roman" w:hAnsi="Times New Roman"/>
          <w:color w:val="000000"/>
          <w:spacing w:val="12"/>
          <w:sz w:val="24"/>
          <w:szCs w:val="24"/>
        </w:rPr>
        <w:t>(1-3 кг)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. </w:t>
      </w:r>
      <w:r w:rsidRPr="002B6B5D">
        <w:rPr>
          <w:rFonts w:ascii="Times New Roman" w:hAnsi="Times New Roman"/>
          <w:b/>
          <w:bCs/>
          <w:color w:val="000000"/>
          <w:spacing w:val="1"/>
          <w:sz w:val="24"/>
          <w:szCs w:val="24"/>
        </w:rPr>
        <w:t>Девочки</w:t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t>: с обручами, скакалками,  пал</w:t>
      </w:r>
      <w:r w:rsidRPr="002B6B5D">
        <w:rPr>
          <w:rFonts w:ascii="Times New Roman" w:hAnsi="Times New Roman"/>
          <w:color w:val="000000"/>
          <w:spacing w:val="1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-2"/>
          <w:sz w:val="24"/>
          <w:szCs w:val="24"/>
        </w:rPr>
        <w:t xml:space="preserve">ками. </w:t>
      </w:r>
      <w:r w:rsidRPr="002B6B5D">
        <w:rPr>
          <w:rFonts w:ascii="Times New Roman" w:hAnsi="Times New Roman"/>
          <w:color w:val="000000"/>
          <w:spacing w:val="8"/>
          <w:sz w:val="24"/>
          <w:szCs w:val="24"/>
        </w:rPr>
        <w:t xml:space="preserve">Эстафеты и игры с использованием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>гимнастических упражнений и инвентаря.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 xml:space="preserve"> Прыжки со скакалкой.</w:t>
      </w:r>
    </w:p>
    <w:p w:rsidR="002D4B06" w:rsidRPr="002B6B5D" w:rsidRDefault="002D4B06" w:rsidP="005475AB">
      <w:pPr>
        <w:widowControl w:val="0"/>
        <w:autoSpaceDE w:val="0"/>
        <w:autoSpaceDN w:val="0"/>
        <w:adjustRightInd w:val="0"/>
        <w:rPr>
          <w:rFonts w:ascii="Times New Roman" w:hAnsi="Times New Roman"/>
          <w:b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>Акробатические упражнения: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два   кувырка вперед   слит</w:t>
      </w:r>
      <w:r w:rsidRPr="002B6B5D">
        <w:rPr>
          <w:rFonts w:ascii="Times New Roman" w:hAnsi="Times New Roman"/>
          <w:color w:val="000000"/>
          <w:sz w:val="24"/>
          <w:szCs w:val="24"/>
        </w:rPr>
        <w:softHyphen/>
        <w:t>но;   мост   из положения стоя с по</w:t>
      </w:r>
      <w:r w:rsidRPr="002B6B5D">
        <w:rPr>
          <w:rFonts w:ascii="Times New Roman" w:hAnsi="Times New Roman"/>
          <w:color w:val="000000"/>
          <w:sz w:val="24"/>
          <w:szCs w:val="24"/>
        </w:rPr>
        <w:softHyphen/>
        <w:t>мощью; кувырок назад в упор присев.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color w:val="000000"/>
          <w:spacing w:val="4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 xml:space="preserve">Лазанье: </w:t>
      </w:r>
      <w:r w:rsidRPr="002B6B5D">
        <w:rPr>
          <w:rFonts w:ascii="Times New Roman" w:hAnsi="Times New Roman"/>
          <w:color w:val="000000"/>
          <w:spacing w:val="3"/>
          <w:sz w:val="24"/>
          <w:szCs w:val="24"/>
        </w:rPr>
        <w:t xml:space="preserve">лазанье по  гимнастической лестнице. 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t>Подтягивания. Упражнения в висах и упорах, с ган</w:t>
      </w:r>
      <w:r w:rsidRPr="002B6B5D">
        <w:rPr>
          <w:rFonts w:ascii="Times New Roman" w:hAnsi="Times New Roman"/>
          <w:color w:val="000000"/>
          <w:spacing w:val="5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телями, набивными мячами.</w:t>
      </w:r>
    </w:p>
    <w:p w:rsidR="002D4B06" w:rsidRPr="002B6B5D" w:rsidRDefault="002D4B06" w:rsidP="005475AB">
      <w:pPr>
        <w:shd w:val="clear" w:color="auto" w:fill="FFFFFF"/>
        <w:ind w:right="32"/>
        <w:rPr>
          <w:rFonts w:ascii="Times New Roman" w:hAnsi="Times New Roman"/>
          <w:color w:val="000000"/>
          <w:spacing w:val="8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 xml:space="preserve">Равновесие. 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Упражнения с гимнасти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8"/>
          <w:sz w:val="24"/>
          <w:szCs w:val="24"/>
        </w:rPr>
        <w:t>ческой скамейкой.</w:t>
      </w:r>
    </w:p>
    <w:p w:rsidR="002D4B06" w:rsidRPr="002B6B5D" w:rsidRDefault="002D4B06" w:rsidP="005475AB">
      <w:pPr>
        <w:shd w:val="clear" w:color="auto" w:fill="FFFFFF"/>
        <w:rPr>
          <w:rFonts w:ascii="Times New Roman" w:hAnsi="Times New Roman"/>
          <w:b/>
          <w:bCs/>
          <w:color w:val="000000"/>
          <w:sz w:val="24"/>
          <w:szCs w:val="24"/>
          <w:u w:val="single"/>
        </w:rPr>
      </w:pPr>
    </w:p>
    <w:p w:rsidR="002D4B06" w:rsidRPr="002B6B5D" w:rsidRDefault="002D4B06" w:rsidP="005475AB">
      <w:pPr>
        <w:shd w:val="clear" w:color="auto" w:fill="FFFFFF"/>
        <w:ind w:right="32"/>
        <w:rPr>
          <w:rFonts w:ascii="Times New Roman" w:hAnsi="Times New Roman"/>
          <w:color w:val="000000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>Опорные прыжки: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прыжок ноги врозь (козел в ширину, вы</w:t>
      </w:r>
      <w:r w:rsidRPr="002B6B5D">
        <w:rPr>
          <w:rFonts w:ascii="Times New Roman" w:hAnsi="Times New Roman"/>
          <w:color w:val="000000"/>
          <w:sz w:val="24"/>
          <w:szCs w:val="24"/>
        </w:rPr>
        <w:softHyphen/>
        <w:t>сота 100— 110 см).</w:t>
      </w:r>
    </w:p>
    <w:p w:rsidR="002D4B06" w:rsidRPr="002B6B5D" w:rsidRDefault="002D4B06" w:rsidP="005475AB">
      <w:pPr>
        <w:shd w:val="clear" w:color="auto" w:fill="FFFFFF"/>
        <w:spacing w:after="0"/>
        <w:ind w:firstLine="510"/>
        <w:rPr>
          <w:rFonts w:ascii="Times New Roman" w:hAnsi="Times New Roman"/>
          <w:sz w:val="24"/>
          <w:szCs w:val="24"/>
        </w:rPr>
      </w:pPr>
      <w:r w:rsidRPr="002B6B5D">
        <w:rPr>
          <w:rFonts w:ascii="Times New Roman" w:hAnsi="Times New Roman"/>
          <w:b/>
          <w:bCs/>
          <w:iCs/>
          <w:sz w:val="24"/>
          <w:szCs w:val="24"/>
        </w:rPr>
        <w:t xml:space="preserve"> Лыжная подготовка(лыжные гонки) . </w:t>
      </w:r>
      <w:r w:rsidRPr="002B6B5D">
        <w:rPr>
          <w:rFonts w:ascii="Times New Roman" w:hAnsi="Times New Roman"/>
          <w:b/>
          <w:bCs/>
          <w:i/>
          <w:iCs/>
          <w:sz w:val="24"/>
          <w:szCs w:val="24"/>
        </w:rPr>
        <w:t xml:space="preserve"> </w:t>
      </w:r>
      <w:r w:rsidRPr="002B6B5D">
        <w:rPr>
          <w:rFonts w:ascii="Times New Roman" w:hAnsi="Times New Roman"/>
          <w:sz w:val="24"/>
          <w:szCs w:val="24"/>
        </w:rPr>
        <w:t>Передвижения на лыжах. Подъемы, спуски, повороты, торможения.</w:t>
      </w:r>
    </w:p>
    <w:p w:rsidR="002D4B06" w:rsidRPr="002B6B5D" w:rsidRDefault="002D4B06" w:rsidP="005475AB">
      <w:pPr>
        <w:shd w:val="clear" w:color="auto" w:fill="FFFFFF"/>
        <w:ind w:right="32"/>
        <w:rPr>
          <w:rFonts w:ascii="Times New Roman" w:hAnsi="Times New Roman"/>
          <w:color w:val="000000"/>
          <w:spacing w:val="8"/>
          <w:sz w:val="24"/>
          <w:szCs w:val="24"/>
        </w:rPr>
      </w:pPr>
      <w:r w:rsidRPr="002B6B5D">
        <w:rPr>
          <w:rFonts w:ascii="Times New Roman" w:hAnsi="Times New Roman"/>
          <w:b/>
          <w:color w:val="000000"/>
          <w:sz w:val="24"/>
          <w:szCs w:val="24"/>
        </w:rPr>
        <w:t xml:space="preserve">Равновесие. </w:t>
      </w:r>
      <w:r w:rsidRPr="002B6B5D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t>Упражнения с гимнасти</w:t>
      </w:r>
      <w:r w:rsidRPr="002B6B5D">
        <w:rPr>
          <w:rFonts w:ascii="Times New Roman" w:hAnsi="Times New Roman"/>
          <w:color w:val="000000"/>
          <w:spacing w:val="4"/>
          <w:sz w:val="24"/>
          <w:szCs w:val="24"/>
        </w:rPr>
        <w:softHyphen/>
      </w:r>
      <w:r w:rsidRPr="002B6B5D">
        <w:rPr>
          <w:rFonts w:ascii="Times New Roman" w:hAnsi="Times New Roman"/>
          <w:color w:val="000000"/>
          <w:spacing w:val="8"/>
          <w:sz w:val="24"/>
          <w:szCs w:val="24"/>
        </w:rPr>
        <w:t>ческой скамейкой.</w:t>
      </w:r>
    </w:p>
    <w:p w:rsidR="002D4B06" w:rsidRPr="002B6B5D" w:rsidRDefault="002D4B06" w:rsidP="005475AB">
      <w:pPr>
        <w:suppressAutoHyphens/>
        <w:spacing w:after="0" w:line="240" w:lineRule="auto"/>
        <w:jc w:val="both"/>
        <w:rPr>
          <w:rFonts w:ascii="Times New Roman" w:hAnsi="Times New Roman"/>
          <w:b/>
          <w:bCs/>
          <w:kern w:val="2"/>
          <w:sz w:val="24"/>
          <w:szCs w:val="24"/>
          <w:lang w:eastAsia="ar-SA"/>
        </w:rPr>
      </w:pPr>
    </w:p>
    <w:p w:rsidR="002D4B06" w:rsidRPr="000E7D53" w:rsidRDefault="002D4B06" w:rsidP="009C492C">
      <w:pPr>
        <w:shd w:val="clear" w:color="auto" w:fill="FFFFFF"/>
        <w:ind w:right="32"/>
        <w:rPr>
          <w:rFonts w:ascii="Times New Roman" w:hAnsi="Times New Roman"/>
          <w:color w:val="000000"/>
          <w:spacing w:val="8"/>
          <w:sz w:val="24"/>
          <w:szCs w:val="24"/>
        </w:rPr>
      </w:pPr>
      <w:r>
        <w:rPr>
          <w:rFonts w:ascii="Times New Roman" w:hAnsi="Times New Roman"/>
          <w:color w:val="000000"/>
          <w:spacing w:val="8"/>
          <w:sz w:val="24"/>
          <w:szCs w:val="24"/>
        </w:rPr>
        <w:t>3.</w:t>
      </w:r>
      <w:r w:rsidRPr="00E06671">
        <w:rPr>
          <w:b/>
        </w:rPr>
        <w:t xml:space="preserve"> </w:t>
      </w:r>
      <w:r w:rsidRPr="00434A99">
        <w:rPr>
          <w:b/>
        </w:rPr>
        <w:t>Тематическое планирование 6 класс.</w:t>
      </w:r>
    </w:p>
    <w:tbl>
      <w:tblPr>
        <w:tblW w:w="14459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135"/>
        <w:gridCol w:w="2835"/>
        <w:gridCol w:w="2268"/>
        <w:gridCol w:w="8221"/>
      </w:tblGrid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№п.п.</w:t>
            </w: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Разделы и  темы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Количество часов по разделу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Виды деятельности</w:t>
            </w: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1.</w:t>
            </w: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Знания о физической культуре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В ходе занятий</w:t>
            </w:r>
          </w:p>
        </w:tc>
        <w:tc>
          <w:tcPr>
            <w:tcW w:w="8221" w:type="dxa"/>
          </w:tcPr>
          <w:p w:rsidR="002D4B06" w:rsidRPr="005F0241" w:rsidRDefault="002D4B06" w:rsidP="00B1052B">
            <w:pPr>
              <w:spacing w:after="0" w:line="240" w:lineRule="auto"/>
            </w:pPr>
            <w:r w:rsidRPr="00FB26EF">
              <w:t>различие между летними и зимними Олимпийски</w:t>
            </w:r>
            <w:r>
              <w:t>ми играми;</w:t>
            </w:r>
          </w:p>
          <w:p w:rsidR="002D4B06" w:rsidRPr="005F0241" w:rsidRDefault="002D4B06" w:rsidP="00B1052B">
            <w:pPr>
              <w:spacing w:after="0" w:line="240" w:lineRule="auto"/>
            </w:pPr>
            <w:r w:rsidRPr="00FB26EF">
              <w:t>объяснять значение цветов Олимпийских ко</w:t>
            </w:r>
            <w:r>
              <w:t>лец;</w:t>
            </w:r>
          </w:p>
          <w:p w:rsidR="002D4B06" w:rsidRPr="005F0241" w:rsidRDefault="002D4B06" w:rsidP="00B1052B">
            <w:pPr>
              <w:spacing w:after="0" w:line="240" w:lineRule="auto"/>
            </w:pPr>
            <w:r w:rsidRPr="00FB26EF">
              <w:t>с помощью иллюстраций в тексте учебника называть талисманы Олимпиады 2014 г.;</w:t>
            </w:r>
          </w:p>
          <w:p w:rsidR="002D4B06" w:rsidRPr="005F0241" w:rsidRDefault="002D4B06" w:rsidP="00B1052B">
            <w:pPr>
              <w:spacing w:after="0" w:line="240" w:lineRule="auto"/>
            </w:pPr>
            <w:r w:rsidRPr="00FB26EF">
              <w:t>описывать церемонию открытия Олимпийских игр</w:t>
            </w:r>
            <w:r w:rsidRPr="00B1052B">
              <w:t xml:space="preserve"> </w:t>
            </w:r>
            <w:r w:rsidRPr="00FB26EF">
              <w:t>Различать основные виды травм;</w:t>
            </w:r>
          </w:p>
          <w:p w:rsidR="002D4B06" w:rsidRPr="005F0241" w:rsidRDefault="002D4B06" w:rsidP="00B1052B">
            <w:pPr>
              <w:spacing w:after="0" w:line="240" w:lineRule="auto"/>
            </w:pPr>
            <w:r w:rsidRPr="00FB26EF">
              <w:t>освоить приёмы оказания первой доврачебной помощи при простых травмах</w:t>
            </w:r>
            <w:r w:rsidRPr="00B1052B">
              <w:t xml:space="preserve">. </w:t>
            </w:r>
            <w:r w:rsidRPr="003F0CD3">
              <w:t>Выполнять освоенные упражнения для утренней гигиениче</w:t>
            </w:r>
            <w:r>
              <w:t xml:space="preserve">ской гимнастики; </w:t>
            </w:r>
          </w:p>
          <w:p w:rsidR="002D4B06" w:rsidRPr="00B1052B" w:rsidRDefault="002D4B06" w:rsidP="00B1052B">
            <w:pPr>
              <w:spacing w:after="0" w:line="240" w:lineRule="auto"/>
            </w:pPr>
            <w:r w:rsidRPr="00B1052B">
              <w:t>Профилактика зрения , осанки. Дыхательная гимнастика. Организация досуга средствами физической культуры.</w:t>
            </w: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2.</w:t>
            </w: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Способы (двигательной) физкультурной деятельности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В ходе занятий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Подготовка к занятиям.  Выбор упражнений и составление комплексов физической культуры для зарядки. Проведение самостоятельных занятий физподготовкой. Самонаблюдение и самоконтроль</w:t>
            </w: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3.</w:t>
            </w: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Физическое совершенствование.</w:t>
            </w:r>
          </w:p>
          <w:p w:rsidR="002D4B06" w:rsidRPr="00B1052B" w:rsidRDefault="002D4B06" w:rsidP="00B1052B">
            <w:pPr>
              <w:spacing w:after="0" w:line="240" w:lineRule="auto"/>
            </w:pPr>
            <w:r w:rsidRPr="00B1052B">
              <w:t>Спортивно –оздоровительная деятельность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В ходе занятий.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Комплексы адаптивной и коррегирующей гимнастики.</w:t>
            </w: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Легкая атлетика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32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Легкоатлетические упражнения</w:t>
            </w: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Лыжная подготовка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20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Передвижения на лыжах. Лыжные гонки.</w:t>
            </w: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Атлетическая гимнастика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4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Совершенствование  тела.</w:t>
            </w: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Акробатические упражнения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12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Организующие команды и приемы. Упражнения общеразвивающей направленности.</w:t>
            </w: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Упражнения общеразвивающей направленности.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В процессе занятий.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</w:p>
          <w:p w:rsidR="002D4B06" w:rsidRPr="00B1052B" w:rsidRDefault="002D4B06" w:rsidP="00B1052B">
            <w:pPr>
              <w:spacing w:after="0" w:line="240" w:lineRule="auto"/>
            </w:pPr>
          </w:p>
          <w:p w:rsidR="002D4B06" w:rsidRPr="00B1052B" w:rsidRDefault="002D4B06" w:rsidP="00B1052B">
            <w:pPr>
              <w:spacing w:after="0" w:line="240" w:lineRule="auto"/>
            </w:pPr>
          </w:p>
          <w:p w:rsidR="002D4B06" w:rsidRPr="00B1052B" w:rsidRDefault="002D4B06" w:rsidP="00B1052B">
            <w:pPr>
              <w:spacing w:after="0" w:line="240" w:lineRule="auto"/>
            </w:pPr>
            <w:r w:rsidRPr="00B1052B">
              <w:t>Общеразвивающие упражнения на материале разделов.</w:t>
            </w:r>
          </w:p>
          <w:p w:rsidR="002D4B06" w:rsidRPr="00B1052B" w:rsidRDefault="002D4B06" w:rsidP="00B1052B">
            <w:pPr>
              <w:spacing w:after="0" w:line="240" w:lineRule="auto"/>
            </w:pPr>
          </w:p>
          <w:p w:rsidR="002D4B06" w:rsidRPr="00B1052B" w:rsidRDefault="002D4B06" w:rsidP="00B1052B">
            <w:pPr>
              <w:spacing w:after="0" w:line="240" w:lineRule="auto"/>
            </w:pP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Всего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68 часов.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  <w:rPr>
                <w:b/>
              </w:rPr>
            </w:pPr>
            <w:r w:rsidRPr="00B1052B">
              <w:rPr>
                <w:b/>
              </w:rPr>
              <w:t>Игровые виды спорта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</w:p>
          <w:p w:rsidR="002D4B06" w:rsidRPr="00B1052B" w:rsidRDefault="002D4B06" w:rsidP="00B1052B">
            <w:pPr>
              <w:spacing w:after="0" w:line="240" w:lineRule="auto"/>
            </w:pPr>
          </w:p>
          <w:p w:rsidR="002D4B06" w:rsidRPr="00B1052B" w:rsidRDefault="002D4B06" w:rsidP="00B1052B">
            <w:pPr>
              <w:spacing w:after="0" w:line="240" w:lineRule="auto"/>
            </w:pPr>
            <w:r w:rsidRPr="00B1052B">
              <w:t xml:space="preserve"> 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Волейбол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  <w:rPr>
                <w:lang w:val="en-US"/>
              </w:rPr>
            </w:pPr>
            <w:r w:rsidRPr="00B1052B">
              <w:t>1</w:t>
            </w:r>
            <w:r w:rsidRPr="00B1052B">
              <w:rPr>
                <w:lang w:val="en-US"/>
              </w:rPr>
              <w:t>5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Игра по правилам</w:t>
            </w: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Футбол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  <w:rPr>
                <w:lang w:val="en-US"/>
              </w:rPr>
            </w:pPr>
            <w:r w:rsidRPr="00B1052B">
              <w:rPr>
                <w:lang w:val="en-US"/>
              </w:rPr>
              <w:t>9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Игра по правилам</w:t>
            </w: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Баскетбол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10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Игра по правилам</w:t>
            </w: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Всего: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34ч.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</w:tr>
      <w:tr w:rsidR="002D4B06" w:rsidRPr="00B1052B">
        <w:tc>
          <w:tcPr>
            <w:tcW w:w="1135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  <w:tc>
          <w:tcPr>
            <w:tcW w:w="2835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lang w:val="en-US"/>
              </w:rPr>
              <w:t>Всего</w:t>
            </w:r>
            <w:r w:rsidRPr="00B1052B">
              <w:t xml:space="preserve"> </w:t>
            </w:r>
            <w:r w:rsidRPr="00B1052B">
              <w:rPr>
                <w:lang w:val="en-US"/>
              </w:rPr>
              <w:t xml:space="preserve"> уроков</w:t>
            </w:r>
          </w:p>
        </w:tc>
        <w:tc>
          <w:tcPr>
            <w:tcW w:w="2268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102</w:t>
            </w:r>
          </w:p>
        </w:tc>
        <w:tc>
          <w:tcPr>
            <w:tcW w:w="8221" w:type="dxa"/>
          </w:tcPr>
          <w:p w:rsidR="002D4B06" w:rsidRPr="00B1052B" w:rsidRDefault="002D4B06" w:rsidP="00B1052B">
            <w:pPr>
              <w:spacing w:after="0" w:line="240" w:lineRule="auto"/>
            </w:pPr>
          </w:p>
        </w:tc>
      </w:tr>
    </w:tbl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5475AB">
      <w:pPr>
        <w:spacing w:line="240" w:lineRule="auto"/>
        <w:jc w:val="center"/>
        <w:rPr>
          <w:rFonts w:ascii="Times New Roman" w:hAnsi="Times New Roman"/>
          <w:b/>
          <w:sz w:val="24"/>
          <w:szCs w:val="24"/>
          <w:lang w:val="en-US"/>
        </w:rPr>
      </w:pPr>
    </w:p>
    <w:p w:rsidR="002D4B06" w:rsidRDefault="002D4B06" w:rsidP="00A41DFE">
      <w:pPr>
        <w:spacing w:line="240" w:lineRule="auto"/>
        <w:rPr>
          <w:rFonts w:ascii="Times New Roman" w:hAnsi="Times New Roman"/>
          <w:b/>
          <w:sz w:val="24"/>
          <w:szCs w:val="24"/>
        </w:rPr>
      </w:pPr>
    </w:p>
    <w:p w:rsidR="002D4B06" w:rsidRPr="002B6B5D" w:rsidRDefault="002D4B06" w:rsidP="00A41DFE">
      <w:pPr>
        <w:spacing w:line="240" w:lineRule="auto"/>
        <w:rPr>
          <w:rFonts w:ascii="Times New Roman" w:hAnsi="Times New Roman"/>
          <w:b/>
          <w:sz w:val="24"/>
          <w:szCs w:val="24"/>
        </w:rPr>
      </w:pPr>
      <w:r w:rsidRPr="002B6B5D">
        <w:rPr>
          <w:rFonts w:ascii="Times New Roman" w:hAnsi="Times New Roman"/>
          <w:b/>
          <w:sz w:val="24"/>
          <w:szCs w:val="24"/>
        </w:rPr>
        <w:t>Календарно- тематическое планирование 6 класс</w:t>
      </w:r>
      <w:r>
        <w:rPr>
          <w:rFonts w:ascii="Times New Roman" w:hAnsi="Times New Roman"/>
          <w:b/>
          <w:sz w:val="24"/>
          <w:szCs w:val="24"/>
        </w:rPr>
        <w:t>.</w:t>
      </w:r>
    </w:p>
    <w:tbl>
      <w:tblPr>
        <w:tblpPr w:leftFromText="180" w:rightFromText="180" w:vertAnchor="text" w:horzAnchor="margin" w:tblpXSpec="center" w:tblpY="371"/>
        <w:tblW w:w="1683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983"/>
        <w:gridCol w:w="563"/>
        <w:gridCol w:w="1274"/>
        <w:gridCol w:w="851"/>
        <w:gridCol w:w="17"/>
        <w:gridCol w:w="537"/>
        <w:gridCol w:w="154"/>
        <w:gridCol w:w="2123"/>
        <w:gridCol w:w="1840"/>
        <w:gridCol w:w="2124"/>
        <w:gridCol w:w="1841"/>
        <w:gridCol w:w="431"/>
        <w:gridCol w:w="1421"/>
        <w:gridCol w:w="856"/>
        <w:gridCol w:w="665"/>
        <w:gridCol w:w="15"/>
        <w:gridCol w:w="16"/>
        <w:gridCol w:w="16"/>
        <w:gridCol w:w="16"/>
        <w:gridCol w:w="16"/>
        <w:gridCol w:w="47"/>
        <w:gridCol w:w="32"/>
        <w:gridCol w:w="16"/>
        <w:gridCol w:w="22"/>
        <w:gridCol w:w="73"/>
        <w:gridCol w:w="888"/>
      </w:tblGrid>
      <w:tr w:rsidR="002D4B06" w:rsidRPr="00B1052B">
        <w:trPr>
          <w:trHeight w:val="830"/>
        </w:trPr>
        <w:tc>
          <w:tcPr>
            <w:tcW w:w="983" w:type="dxa"/>
            <w:vMerge w:val="restart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8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№  урока</w:t>
            </w:r>
          </w:p>
        </w:tc>
        <w:tc>
          <w:tcPr>
            <w:tcW w:w="563" w:type="dxa"/>
            <w:vMerge w:val="restart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8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Раздел  программы</w:t>
            </w:r>
          </w:p>
        </w:tc>
        <w:tc>
          <w:tcPr>
            <w:tcW w:w="1274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Тема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урока</w:t>
            </w:r>
          </w:p>
        </w:tc>
        <w:tc>
          <w:tcPr>
            <w:tcW w:w="851" w:type="dxa"/>
            <w:vMerge w:val="restart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8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Кол – во   часов</w:t>
            </w:r>
          </w:p>
        </w:tc>
        <w:tc>
          <w:tcPr>
            <w:tcW w:w="554" w:type="dxa"/>
            <w:gridSpan w:val="2"/>
            <w:vMerge w:val="restart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8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Тип      урока</w:t>
            </w:r>
          </w:p>
          <w:p w:rsidR="002D4B06" w:rsidRPr="00B1052B" w:rsidRDefault="002D4B06" w:rsidP="00B1052B">
            <w:pPr>
              <w:spacing w:after="0" w:line="240" w:lineRule="auto"/>
              <w:ind w:left="18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77" w:type="dxa"/>
            <w:gridSpan w:val="2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Элементы содержания</w:t>
            </w:r>
          </w:p>
        </w:tc>
        <w:tc>
          <w:tcPr>
            <w:tcW w:w="5805" w:type="dxa"/>
            <w:gridSpan w:val="3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УУД</w:t>
            </w:r>
          </w:p>
        </w:tc>
        <w:tc>
          <w:tcPr>
            <w:tcW w:w="431" w:type="dxa"/>
            <w:vMerge w:val="restart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8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Вид контроля</w:t>
            </w:r>
          </w:p>
        </w:tc>
        <w:tc>
          <w:tcPr>
            <w:tcW w:w="1421" w:type="dxa"/>
            <w:vMerge w:val="restart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8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Домашнее задание</w:t>
            </w:r>
          </w:p>
        </w:tc>
        <w:tc>
          <w:tcPr>
            <w:tcW w:w="1717" w:type="dxa"/>
            <w:gridSpan w:val="11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Дата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проведения</w:t>
            </w:r>
          </w:p>
        </w:tc>
        <w:tc>
          <w:tcPr>
            <w:tcW w:w="961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2D4B06" w:rsidRPr="00B1052B">
        <w:trPr>
          <w:trHeight w:val="848"/>
        </w:trPr>
        <w:tc>
          <w:tcPr>
            <w:tcW w:w="983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4" w:type="dxa"/>
            <w:gridSpan w:val="2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77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</w:rPr>
              <w:t>Предметные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</w:rPr>
              <w:t>Метапредметные</w:t>
            </w:r>
          </w:p>
        </w:tc>
        <w:tc>
          <w:tcPr>
            <w:tcW w:w="1841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</w:rPr>
              <w:t>Личностные</w:t>
            </w:r>
          </w:p>
        </w:tc>
        <w:tc>
          <w:tcPr>
            <w:tcW w:w="431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1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план</w:t>
            </w:r>
          </w:p>
        </w:tc>
        <w:tc>
          <w:tcPr>
            <w:tcW w:w="861" w:type="dxa"/>
            <w:gridSpan w:val="10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факт</w:t>
            </w:r>
          </w:p>
        </w:tc>
        <w:tc>
          <w:tcPr>
            <w:tcW w:w="961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trHeight w:val="111"/>
        </w:trPr>
        <w:tc>
          <w:tcPr>
            <w:tcW w:w="16837" w:type="dxa"/>
            <w:gridSpan w:val="26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I</w:t>
            </w: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четверть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688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1.</w:t>
            </w:r>
          </w:p>
        </w:tc>
        <w:tc>
          <w:tcPr>
            <w:tcW w:w="563" w:type="dxa"/>
            <w:vMerge w:val="restart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  Легкая атлетика  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napToGrid w:val="0"/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napToGrid w:val="0"/>
              <w:spacing w:after="0" w:line="240" w:lineRule="auto"/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Инструктаж по охране труда. </w:t>
            </w:r>
            <w:r w:rsidRPr="00B1052B"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  <w:t xml:space="preserve">Спринтерский бег. 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Pr="00B1052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6</w:t>
            </w:r>
          </w:p>
        </w:tc>
        <w:tc>
          <w:tcPr>
            <w:tcW w:w="554" w:type="dxa"/>
            <w:gridSpan w:val="2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Вводный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Правила поведения на уроках легкой атлетики. Высокий старт с опорой на руку до 15-30 м  Развитие скоростных качеств. Терминология спринтерского бега.</w:t>
            </w:r>
          </w:p>
        </w:tc>
        <w:tc>
          <w:tcPr>
            <w:tcW w:w="1840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Определять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и кратко </w:t>
            </w: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 xml:space="preserve">характеризовать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физическую культуру как занятия физическими упражнениями, подвижными 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спортивными играми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Пересказывать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тексты по истории физической культуры</w:t>
            </w:r>
            <w:r w:rsidRPr="00B1052B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>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универсальные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умения, связанные с выполнением организующих упражнений.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Различать и выполнять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строевые команды: «Смирно!», «Вольно!», «Шагом марш!», «На месте!», «Равняйсь!», «Стой!».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 xml:space="preserve">Определять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ситуации, требующие применения правил предупреждения травматизма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Описывать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технику прыжковых упражнений.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Осваивать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умения </w:t>
            </w: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 xml:space="preserve">контролировать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величину нагрузки по частоте сердечных сокращений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 xml:space="preserve">Выявлять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ошибки в технике выполнения прыжковых упражнений.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умения по взаимодействию в парах и группах.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Проявлять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качества силы,быстроты, выносливости и координации</w:t>
            </w: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Описывать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технику метания малого мяча.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 xml:space="preserve">Описывать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технику бросков большого набивного мяча.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Соблюдать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правила техники безопасности при выполнении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бросков большого набивного мяча.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>Проявлять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качества силы, быстроты и координации 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i/>
                <w:sz w:val="24"/>
                <w:szCs w:val="24"/>
              </w:rPr>
              <w:t>Познавательные:</w:t>
            </w:r>
            <w:r w:rsidRPr="00B1052B">
              <w:rPr>
                <w:rFonts w:ascii="Times New Roman" w:hAnsi="Times New Roman"/>
                <w:sz w:val="24"/>
                <w:szCs w:val="24"/>
              </w:rPr>
              <w:t xml:space="preserve"> формирование умений осознанного построения речевого высказывания в устной форме. 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Коммуникативные: формирование действия моделирования.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Умение слушать и понимать других.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1052B">
              <w:rPr>
                <w:rFonts w:ascii="Times New Roman" w:hAnsi="Times New Roman"/>
                <w:i/>
                <w:sz w:val="24"/>
                <w:szCs w:val="24"/>
              </w:rPr>
              <w:t>Регулятивные: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овладение способностью принимать и сохранять цели и задачи учебной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Умение управлять эмоциями при общении со сверстниками и взрослыми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Умение с достаточной полнотой и точностью выражать свои мысли, владение специальной терминологией.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</w:rPr>
            </w:pPr>
            <w:r w:rsidRPr="00B1052B">
              <w:rPr>
                <w:rFonts w:ascii="Times New Roman" w:hAnsi="Times New Roman"/>
                <w:i/>
                <w:sz w:val="24"/>
                <w:szCs w:val="24"/>
              </w:rPr>
              <w:t>Регулятивные: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умение организовать самостоятельную деятельность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Умение выполнять задание в соответствии с целью, давать объективную оценку технике выполнения упражнений на основе освоенных знаний.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Умение технически правильно выполнять двигательные действия из базовых видов спорта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Умение видеть красоту движений человека.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Умение планировать собственную деятельность, распределять нагрузку и отдых </w:t>
            </w:r>
          </w:p>
        </w:tc>
        <w:tc>
          <w:tcPr>
            <w:tcW w:w="1841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Формирова-ниепервоначаль-ныхпредставле-ний о значении физической культуры для укрепления здоровья человека (физического, социального и психического), о ее позитивном влиянии на развитие человека (физическое, интеллекту-альное, эмоциональ-ное, социальное), о физической культуре и здоровье как факторах успешной учебы и социализации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Формирование и проявление положительных качеств личности, дисциплинированности, трудолюбия и упорства в достижении поставленной цели.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Правила  ТБ, с.учеб.80-82 изучить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val="en-US"/>
              </w:rPr>
              <w:t>03.09</w:t>
            </w:r>
          </w:p>
        </w:tc>
        <w:tc>
          <w:tcPr>
            <w:tcW w:w="861" w:type="dxa"/>
            <w:gridSpan w:val="10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1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2.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Бег с ускорением</w:t>
            </w:r>
            <w:r w:rsidRPr="00B1052B"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  <w:t xml:space="preserve"> эстафетный бег</w:t>
            </w:r>
          </w:p>
        </w:tc>
        <w:tc>
          <w:tcPr>
            <w:tcW w:w="851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4" w:type="dxa"/>
            <w:gridSpan w:val="2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Обучение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Высокий старт с опорой на руку до 15-30 м, круговая эстафета. СБУ. Развитие скоростных качеств. Терминология спринтерского бега.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С.учеб. 83-84 изучить,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выполнять прыжки с места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03.09</w:t>
            </w:r>
          </w:p>
        </w:tc>
        <w:tc>
          <w:tcPr>
            <w:tcW w:w="861" w:type="dxa"/>
            <w:gridSpan w:val="10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1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3-4.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Скоростной бег до 60 м</w:t>
            </w:r>
          </w:p>
        </w:tc>
        <w:tc>
          <w:tcPr>
            <w:tcW w:w="851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4" w:type="dxa"/>
            <w:gridSpan w:val="2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Обучение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Высокий старт до 15-30 м, бег по дистанции , бег с ускорением на результат 30 м . Эстафета.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С.учеб. 81-82 повторить, подготовиться  тесту –бег 30м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10.09 10.09</w:t>
            </w:r>
          </w:p>
        </w:tc>
        <w:tc>
          <w:tcPr>
            <w:tcW w:w="861" w:type="dxa"/>
            <w:gridSpan w:val="10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1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5.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Развитие скоростных способностей.</w:t>
            </w:r>
          </w:p>
        </w:tc>
        <w:tc>
          <w:tcPr>
            <w:tcW w:w="851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4" w:type="dxa"/>
            <w:gridSpan w:val="2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Учётный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Высокий старт до 15-30 м (с), бег с ускорением 40-50м . Финиширование . Старты из различных положений. Низкий старт 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Выполнять прыжки с места.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17.09</w:t>
            </w:r>
          </w:p>
        </w:tc>
        <w:tc>
          <w:tcPr>
            <w:tcW w:w="861" w:type="dxa"/>
            <w:gridSpan w:val="10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1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6-8.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Прыжки в длину с разбега с 7-9  шагов разбега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4" w:type="dxa"/>
            <w:gridSpan w:val="2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Обучение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Отталкивание в сочетании с разбегом в прыжке в длину способом «согнув ноги» (Р), прыжок с 7-9 шагов разбега  приземления.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С. Учеб. 84-85 изучить, подго-товиться к тесту- прыжок в длину с  места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17.09 24.09 24.09</w:t>
            </w:r>
          </w:p>
        </w:tc>
        <w:tc>
          <w:tcPr>
            <w:tcW w:w="861" w:type="dxa"/>
            <w:gridSpan w:val="10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1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317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9.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Прыжки в длину с разбега с 7-9  шагов разбега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Метание  малого мяча  на дальность.</w:t>
            </w:r>
          </w:p>
        </w:tc>
        <w:tc>
          <w:tcPr>
            <w:tcW w:w="85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4" w:type="dxa"/>
            <w:gridSpan w:val="2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Комплексный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Прыжок с 7-9 шагов разбега  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Развитие  скоростно - силовых качеств.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Метание  малого мяча  на дальность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С.учеб. 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88-89 повторить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01.10</w:t>
            </w:r>
          </w:p>
        </w:tc>
        <w:tc>
          <w:tcPr>
            <w:tcW w:w="861" w:type="dxa"/>
            <w:gridSpan w:val="10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1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648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10-11.</w:t>
            </w:r>
          </w:p>
        </w:tc>
        <w:tc>
          <w:tcPr>
            <w:tcW w:w="563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Метание  малого мяча  на дальность.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Прыжки в выстоу с разбега</w:t>
            </w:r>
          </w:p>
        </w:tc>
        <w:tc>
          <w:tcPr>
            <w:tcW w:w="851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4" w:type="dxa"/>
            <w:gridSpan w:val="2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Обучение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Метание малого мяча на дальность с шага , с места  в горизонтальную, вертикальную цель (1х1) с 8-10м . ОРУ . Метание на заданное расстояние 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 Метание малого мяча на дальность с шага  Прыжки в высоту с разбега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С.учеб. 86-87 изучить, выполнять подтягивание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01.10 08.10</w:t>
            </w:r>
          </w:p>
        </w:tc>
        <w:tc>
          <w:tcPr>
            <w:tcW w:w="861" w:type="dxa"/>
            <w:gridSpan w:val="10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1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459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12.</w:t>
            </w:r>
          </w:p>
        </w:tc>
        <w:tc>
          <w:tcPr>
            <w:tcW w:w="563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Метание мяча в цель. Прыжки в высоту с разбега</w:t>
            </w:r>
          </w:p>
        </w:tc>
        <w:tc>
          <w:tcPr>
            <w:tcW w:w="851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4" w:type="dxa"/>
            <w:gridSpan w:val="2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Комплексный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Метание малого с места  в горизонтальную, вертикальную цель (1х1) с 8-10м Прыжки в высоту с разбега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 Подготовиться к тесту- челночный бег3Х10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08.10</w:t>
            </w:r>
          </w:p>
        </w:tc>
        <w:tc>
          <w:tcPr>
            <w:tcW w:w="861" w:type="dxa"/>
            <w:gridSpan w:val="10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1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13.</w:t>
            </w:r>
          </w:p>
        </w:tc>
        <w:tc>
          <w:tcPr>
            <w:tcW w:w="563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Прыжки в высоту и в длину с разбега Бег на длинные дистанции .</w:t>
            </w:r>
          </w:p>
        </w:tc>
        <w:tc>
          <w:tcPr>
            <w:tcW w:w="851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4" w:type="dxa"/>
            <w:gridSpan w:val="2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Учетный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Прыжок с 7-9 шагов разбега  Развитие скоростно – силовых качеств.Равномерный бег(6 минут)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Выполнять под-тягивание 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15.10</w:t>
            </w:r>
          </w:p>
        </w:tc>
        <w:tc>
          <w:tcPr>
            <w:tcW w:w="861" w:type="dxa"/>
            <w:gridSpan w:val="10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61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14.</w:t>
            </w:r>
          </w:p>
        </w:tc>
        <w:tc>
          <w:tcPr>
            <w:tcW w:w="563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Бег на длинные дистанции1000м</w:t>
            </w:r>
          </w:p>
        </w:tc>
        <w:tc>
          <w:tcPr>
            <w:tcW w:w="851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4" w:type="dxa"/>
            <w:gridSpan w:val="2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widowControl w:val="0"/>
              <w:suppressAutoHyphens/>
              <w:snapToGrid w:val="0"/>
              <w:spacing w:after="0" w:line="240" w:lineRule="auto"/>
              <w:textAlignment w:val="baseline"/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</w:pPr>
            <w:r w:rsidRPr="00B1052B"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  <w:t>Бег в равномерном темпе. Бег 1 км. ОРУ. Развитие общей выносливости (6 мин. бег)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Поготовить -ся к тесту- бег-1000м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15.10</w:t>
            </w:r>
          </w:p>
        </w:tc>
        <w:tc>
          <w:tcPr>
            <w:tcW w:w="791" w:type="dxa"/>
            <w:gridSpan w:val="7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1" w:type="dxa"/>
            <w:gridSpan w:val="5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414"/>
        </w:trPr>
        <w:tc>
          <w:tcPr>
            <w:tcW w:w="983" w:type="dxa"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15</w:t>
            </w:r>
          </w:p>
        </w:tc>
        <w:tc>
          <w:tcPr>
            <w:tcW w:w="563" w:type="dxa"/>
            <w:tcBorders>
              <w:top w:val="nil"/>
            </w:tcBorders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Длитель-ный бег</w:t>
            </w:r>
          </w:p>
        </w:tc>
        <w:tc>
          <w:tcPr>
            <w:tcW w:w="851" w:type="dxa"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54" w:type="dxa"/>
            <w:gridSpan w:val="2"/>
            <w:tcBorders>
              <w:top w:val="nil"/>
            </w:tcBorders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Учетный</w:t>
            </w:r>
          </w:p>
        </w:tc>
        <w:tc>
          <w:tcPr>
            <w:tcW w:w="2277" w:type="dxa"/>
            <w:gridSpan w:val="2"/>
            <w:tcBorders>
              <w:top w:val="nil"/>
            </w:tcBorders>
          </w:tcPr>
          <w:p w:rsidR="002D4B06" w:rsidRPr="00B1052B" w:rsidRDefault="002D4B06" w:rsidP="00B1052B">
            <w:pPr>
              <w:widowControl w:val="0"/>
              <w:suppressAutoHyphens/>
              <w:snapToGrid w:val="0"/>
              <w:spacing w:after="0" w:line="240" w:lineRule="auto"/>
              <w:textAlignment w:val="baseline"/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</w:pPr>
            <w:r w:rsidRPr="00B1052B"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  <w:t>Бег в равномерном темпе. Бег 1 км. ОРУ. Развитие общей выносливости (6 мин. бег)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Бег по местности 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 км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22.10</w:t>
            </w:r>
          </w:p>
        </w:tc>
        <w:tc>
          <w:tcPr>
            <w:tcW w:w="791" w:type="dxa"/>
            <w:gridSpan w:val="7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31" w:type="dxa"/>
            <w:gridSpan w:val="5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630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16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</w:p>
        </w:tc>
        <w:tc>
          <w:tcPr>
            <w:tcW w:w="563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val="en-US"/>
              </w:rPr>
              <w:t>Кроссовая подготовка</w:t>
            </w:r>
            <w:r w:rsidRPr="00B1052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gridSpan w:val="3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Обучение</w:t>
            </w:r>
          </w:p>
        </w:tc>
        <w:tc>
          <w:tcPr>
            <w:tcW w:w="2123" w:type="dxa"/>
          </w:tcPr>
          <w:p w:rsidR="002D4B06" w:rsidRPr="00B1052B" w:rsidRDefault="002D4B06" w:rsidP="00B1052B">
            <w:pPr>
              <w:widowControl w:val="0"/>
              <w:suppressAutoHyphens/>
              <w:snapToGrid w:val="0"/>
              <w:spacing w:after="0" w:line="240" w:lineRule="auto"/>
              <w:textAlignment w:val="baseline"/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</w:pPr>
            <w:r w:rsidRPr="00B1052B"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  <w:t>Развитие координационных способностей</w:t>
            </w:r>
          </w:p>
          <w:p w:rsidR="002D4B06" w:rsidRPr="00B1052B" w:rsidRDefault="002D4B06" w:rsidP="00B1052B">
            <w:pPr>
              <w:widowControl w:val="0"/>
              <w:suppressAutoHyphens/>
              <w:snapToGrid w:val="0"/>
              <w:spacing w:after="0" w:line="240" w:lineRule="auto"/>
              <w:textAlignment w:val="baseline"/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</w:pPr>
          </w:p>
          <w:p w:rsidR="002D4B06" w:rsidRPr="00B1052B" w:rsidRDefault="002D4B06" w:rsidP="00B1052B">
            <w:pPr>
              <w:widowControl w:val="0"/>
              <w:suppressAutoHyphens/>
              <w:snapToGrid w:val="0"/>
              <w:spacing w:after="0" w:line="240" w:lineRule="auto"/>
              <w:textAlignment w:val="baseline"/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</w:pPr>
          </w:p>
          <w:p w:rsidR="002D4B06" w:rsidRPr="00B1052B" w:rsidRDefault="002D4B06" w:rsidP="00B1052B">
            <w:pPr>
              <w:widowControl w:val="0"/>
              <w:suppressAutoHyphens/>
              <w:snapToGrid w:val="0"/>
              <w:spacing w:after="0" w:line="240" w:lineRule="auto"/>
              <w:textAlignment w:val="baseline"/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</w:pPr>
          </w:p>
          <w:p w:rsidR="002D4B06" w:rsidRPr="00B1052B" w:rsidRDefault="002D4B06" w:rsidP="00B1052B">
            <w:pPr>
              <w:widowControl w:val="0"/>
              <w:suppressAutoHyphens/>
              <w:snapToGrid w:val="0"/>
              <w:spacing w:after="0" w:line="240" w:lineRule="auto"/>
              <w:textAlignment w:val="baseline"/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</w:pPr>
          </w:p>
          <w:p w:rsidR="002D4B06" w:rsidRPr="00B1052B" w:rsidRDefault="002D4B06" w:rsidP="00B1052B">
            <w:pPr>
              <w:widowControl w:val="0"/>
              <w:suppressAutoHyphens/>
              <w:snapToGrid w:val="0"/>
              <w:spacing w:after="0" w:line="240" w:lineRule="auto"/>
              <w:textAlignment w:val="baseline"/>
              <w:rPr>
                <w:rFonts w:ascii="Times New Roman" w:hAnsi="Times New Roman"/>
                <w:kern w:val="1"/>
                <w:sz w:val="24"/>
                <w:szCs w:val="24"/>
                <w:lang w:eastAsia="hi-IN" w:bidi="hi-IN"/>
              </w:rPr>
            </w:pPr>
          </w:p>
          <w:p w:rsidR="002D4B06" w:rsidRPr="00B1052B" w:rsidRDefault="002D4B06" w:rsidP="00B1052B">
            <w:pPr>
              <w:widowControl w:val="0"/>
              <w:suppressAutoHyphens/>
              <w:snapToGrid w:val="0"/>
              <w:spacing w:after="0" w:line="240" w:lineRule="auto"/>
              <w:textAlignment w:val="baseline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Выполнять  сгиба-ние -разгибание рук  в упоре лежа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22.10</w:t>
            </w:r>
          </w:p>
        </w:tc>
        <w:tc>
          <w:tcPr>
            <w:tcW w:w="696" w:type="dxa"/>
            <w:gridSpan w:val="3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gridSpan w:val="9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633"/>
        </w:trPr>
        <w:tc>
          <w:tcPr>
            <w:tcW w:w="16837" w:type="dxa"/>
            <w:gridSpan w:val="26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Гимнастика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2538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17-18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(1,2).</w:t>
            </w:r>
          </w:p>
        </w:tc>
        <w:tc>
          <w:tcPr>
            <w:tcW w:w="563" w:type="dxa"/>
            <w:vMerge w:val="restart"/>
            <w:textDirection w:val="btLr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val="en-US" w:eastAsia="ru-RU"/>
              </w:rPr>
              <w:t xml:space="preserve">II-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четверть     </w:t>
            </w:r>
            <w:r w:rsidRPr="00B1052B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Гимнастика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Основы знаний.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Кувырок вперед и назад</w:t>
            </w:r>
          </w:p>
        </w:tc>
        <w:tc>
          <w:tcPr>
            <w:tcW w:w="851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16</w:t>
            </w:r>
          </w:p>
        </w:tc>
        <w:tc>
          <w:tcPr>
            <w:tcW w:w="708" w:type="dxa"/>
            <w:gridSpan w:val="3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Комплексный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212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Правила ТБ на уроках гимнастики. Правила страховки во время выполнения упражнений. Строевой шаг , размыкание и смыкание. ОРУ на месте. Два кувырка слитно. ОРУ с предметами. Эстафеты.</w:t>
            </w:r>
          </w:p>
        </w:tc>
        <w:tc>
          <w:tcPr>
            <w:tcW w:w="1840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Отбирать </w:t>
            </w:r>
            <w:r w:rsidRPr="00B1052B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и </w:t>
            </w: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составлять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комплексы упражнений для утренней зарядки и физкультминуток.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универсальные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умения, связанные с выполнением организующих упражнений.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Различать </w:t>
            </w:r>
            <w:r w:rsidRPr="00B1052B">
              <w:rPr>
                <w:rFonts w:ascii="Times New Roman" w:hAnsi="Times New Roman"/>
                <w:i/>
                <w:iCs/>
                <w:color w:val="000000"/>
                <w:sz w:val="24"/>
                <w:szCs w:val="24"/>
                <w:lang w:eastAsia="ru-RU"/>
              </w:rPr>
              <w:t xml:space="preserve">и </w:t>
            </w: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выполнять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строевые команды: «Становись!», «Равняйсь!», «Смирно!», «Вольно!», «Шагом марш!», «На месте!», «Стой!».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Описывать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технику разучиваемых акробатических упражнений.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технику акробатических упражнений 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Выявлять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характерные ошибки при выполнении акробатических упражнений.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умения контролировать величину нагрузки по частоте сердечных сокращений 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Соблюдать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правила техники безопасности при выполнении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акробатических упражнений.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Описывать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технику гимнастических упражнений на снарядах.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технику гимнастических упражнений на спортивных 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Познавательные: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осмысление, своего двигательного опыта.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Осмысление техники выполнения  упражнений.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Коммуникативные: формирование способов взаимодействия со сверстниками в парах и группах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Умение объяснять ошибки.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Умение управлять</w:t>
            </w:r>
          </w:p>
        </w:tc>
        <w:tc>
          <w:tcPr>
            <w:tcW w:w="2124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Познавательные: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осознание важности освоения универсальных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умений связанных с выполнением организующих упражнений.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Осмысление техники выполнения разучиваемых акробатических комбинаций и упражнений.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Осмысление правил безопасности (что можно делать и что опасно делать) </w:t>
            </w:r>
            <w:r w:rsidRPr="00B1052B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 xml:space="preserve">Коммуникативные: 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способов позитивного взаимодействия со сверстниками в парах и группах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 при разучивании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акробатических упражнений.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Умение объяснять ошибки при выполнении упражнений.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Регулятивные: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умения выполнять задание в соответствии с поставленной целью.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Способы организации рабочего места.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Формирование умения понимать причины успеха/неуспеха учебной деятельности </w:t>
            </w:r>
            <w:r w:rsidRPr="00B1052B">
              <w:rPr>
                <w:rFonts w:ascii="Times New Roman" w:hAnsi="Times New Roman"/>
                <w:sz w:val="24"/>
                <w:szCs w:val="24"/>
              </w:rPr>
              <w:t>Овладение логическими действиями сравнения,  отнесения к известным понятиям.</w:t>
            </w:r>
          </w:p>
        </w:tc>
        <w:tc>
          <w:tcPr>
            <w:tcW w:w="1841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навыка систематического наблюдения за своим физическим состоянием, величиной физических нагрузок.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Развитие этических чувств, доброжела-тельности и эмоциональ-но-нравственной отзывчивости, понимания и сопережива-ния чувствам других людей.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Формирова-ние эстетических потребностей, ценностей и чувств.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Формирование и проявление положительных качеств личности, дисциплини-рованности, трудолюбия и упорства в достижении поставленной цели. 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Повторить правила ТБ на уроках гимнастики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12.1112.11</w:t>
            </w:r>
          </w:p>
        </w:tc>
        <w:tc>
          <w:tcPr>
            <w:tcW w:w="712" w:type="dxa"/>
            <w:gridSpan w:val="4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0" w:type="dxa"/>
            <w:gridSpan w:val="8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19-20(3,4)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Стойка на лопатках.</w:t>
            </w:r>
          </w:p>
        </w:tc>
        <w:tc>
          <w:tcPr>
            <w:tcW w:w="85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gridSpan w:val="3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Комплексный</w:t>
            </w:r>
          </w:p>
        </w:tc>
        <w:tc>
          <w:tcPr>
            <w:tcW w:w="212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Два  кувырка слитно, стойка на , стойка на лопатках. Мост из положения стоя (девочки).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С.учеб.157-158  изучить, выполнять отжимание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19.11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19.11</w:t>
            </w:r>
          </w:p>
        </w:tc>
        <w:tc>
          <w:tcPr>
            <w:tcW w:w="712" w:type="dxa"/>
            <w:gridSpan w:val="4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0" w:type="dxa"/>
            <w:gridSpan w:val="8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21-24(5,6,7,8)</w:t>
            </w:r>
            <w:r w:rsidRPr="00B1052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Акробатические упражения</w:t>
            </w:r>
          </w:p>
        </w:tc>
        <w:tc>
          <w:tcPr>
            <w:tcW w:w="85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gridSpan w:val="3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Комплексный</w:t>
            </w:r>
          </w:p>
        </w:tc>
        <w:tc>
          <w:tcPr>
            <w:tcW w:w="212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Акробатические упражнения отдельно и в комбинации. Упражнения на гимнастической скамейке. Развитие силовых способностей.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Выполнить задание 1, с.учеб.158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26.11 26.1103.12 03.12</w:t>
            </w:r>
          </w:p>
        </w:tc>
        <w:tc>
          <w:tcPr>
            <w:tcW w:w="665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gridSpan w:val="11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25-27(9,10,11)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Опорный прыжок, упражнения в равновесии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gridSpan w:val="3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Изучение нового материала</w:t>
            </w:r>
          </w:p>
        </w:tc>
        <w:tc>
          <w:tcPr>
            <w:tcW w:w="212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Опорный прыжок, согнув ноги (мальчики).. Прыжок ноги врозь (девочки). ОРУ с предметами. Эстафеты. Прикладное значение гимнастики. Упражнения на гимнастической скамейке.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С.учеб.151-152 изучить, выполнять отжи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10.12 10.12 17.12</w:t>
            </w:r>
          </w:p>
        </w:tc>
        <w:tc>
          <w:tcPr>
            <w:tcW w:w="665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gridSpan w:val="11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color w:val="FF0000"/>
                <w:sz w:val="24"/>
                <w:szCs w:val="24"/>
                <w:lang w:val="en-US"/>
              </w:rPr>
              <w:t>28-29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30-32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FF0000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color w:val="FF0000"/>
                <w:sz w:val="24"/>
                <w:szCs w:val="24"/>
              </w:rPr>
              <w:t>(19,20,21)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 Висы и упоры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Совершенствование упражнений</w:t>
            </w:r>
          </w:p>
        </w:tc>
        <w:tc>
          <w:tcPr>
            <w:tcW w:w="85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gridSpan w:val="3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Комплексный</w:t>
            </w:r>
          </w:p>
        </w:tc>
        <w:tc>
          <w:tcPr>
            <w:tcW w:w="212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Опорный прыжок, согнув ноги (мальчики).. Прыжок ноги врозь (девочки). ОРУ с предметами. Развитие силовых способностей. ОРУ с предметами. Эстафеты.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Выполнять отжимание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17.12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24.12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24.12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29.12 29.12</w:t>
            </w:r>
          </w:p>
        </w:tc>
        <w:tc>
          <w:tcPr>
            <w:tcW w:w="665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gridSpan w:val="11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2583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28-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(12)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29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val="en-US"/>
              </w:rPr>
              <w:t>(1)</w:t>
            </w:r>
            <w:r w:rsidRPr="00B1052B"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Висы и упоры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  <w:r w:rsidRPr="00B1052B">
              <w:rPr>
                <w:rFonts w:ascii="Times New Roman" w:hAnsi="Times New Roman"/>
                <w:b/>
              </w:rPr>
              <w:t>Лыжная подготовка</w:t>
            </w:r>
          </w:p>
        </w:tc>
        <w:tc>
          <w:tcPr>
            <w:tcW w:w="85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" w:type="dxa"/>
            <w:gridSpan w:val="3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Изучение нового материала</w:t>
            </w:r>
          </w:p>
        </w:tc>
        <w:tc>
          <w:tcPr>
            <w:tcW w:w="212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Упор сзади, упор углом. ОРУ с  предметами. Разви-тие силовых способностей.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Правила техники безопасности при занятиях лыжной подготовкой. Подбор лыжного инвентаря.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С.учеб. 151-153  изучить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65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57" w:type="dxa"/>
            <w:gridSpan w:val="11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50"/>
        </w:trPr>
        <w:tc>
          <w:tcPr>
            <w:tcW w:w="16837" w:type="dxa"/>
            <w:gridSpan w:val="26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972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33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(1)</w:t>
            </w:r>
          </w:p>
        </w:tc>
        <w:tc>
          <w:tcPr>
            <w:tcW w:w="563" w:type="dxa"/>
            <w:vMerge w:val="restart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Лыжная подготовка</w:t>
            </w: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Развитие координационных навыков на лыжах.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Замена ходов.</w:t>
            </w:r>
          </w:p>
        </w:tc>
        <w:tc>
          <w:tcPr>
            <w:tcW w:w="868" w:type="dxa"/>
            <w:gridSpan w:val="2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 w:rsidRPr="00B1052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0</w:t>
            </w: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Вводный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Правила техники безопасности при занятиях лыжной подготовкой. Подбор лыжного инвентаря. Основные требования к одежде и обуви во время занятий.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i/>
                <w:sz w:val="24"/>
                <w:szCs w:val="24"/>
                <w:lang w:eastAsia="ru-RU"/>
              </w:rPr>
              <w:t xml:space="preserve">Определять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состав одежды для занятий на лыжах и температурную норму.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Моделировать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технику базовых способов передвижения на лыжах.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Осваивать 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умения контролировать скорость передвижения 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Выявлять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характерные ошибки в технике лыжных ходов.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Проявлять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выносливость 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Применять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 xml:space="preserve">правила подбора одежды 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Соблюдать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дисциплину и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правила техники безопасности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во время занятий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универсальные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умения, связанные с выполнением организующих упражнений с лыжами и на лыжах.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Объяснять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технику выполнения поворотов, спусков и подъемов.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технику поворотов, спусков и подъемов.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Проявлять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координацию при выполнении поворотов, спусков и подъемов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универсальные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умения, связанные с выполнением организующих упражнений с лыжами и на лыжах.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Объяснять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технику выполнения поворотов, спусков и подъемов.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технику поворотов, спусков и подъемов.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Проявлять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координацию при выполнении поворотов, спусков и подъемов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Измерять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(пальпаторно) частоту сердечных сокращений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Познавательные: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осмысление, своего двигательного опыта.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Осмысление техники выполнения  упражнений.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Коммуникативные: формирование способов взаимодействия со сверстниками в парах и группах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Умение объяснять ошибки.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Умение управлять эмоциями при общении Умение с достаточной полнотой и точностью выражать свои мысли, владение специальной терминологией.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Регулятивные: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умение организовать самостоятельную деятельность анализировать технику выполнения упражнений, давать объективную оценку технике выполнения упражнений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Умение технически правильно выполнять двигательные действия из базовых видов спорта, использовать их в игровой и соревновательной деятельности.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 в соответствии с задачами  урока, владение специальной терминологией.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навыка системати-ческого наблюдения за своим физическим состоянием Развитие самостоятель-ности и личной ответствен-ности за свои поступки.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Развитие этических чувств, доброжела-тельности и эмоциональ-но-нравственной отзывчивости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Формирова-ние эстетических потребностей, ценностей и чувств.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Формирова-ние и проявление положительных качеств личности, дисципли-нированности, трудолюбия и упорства в достижении поставленной цели. 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Повторить правила  ТБ на уроках лыжной подготовки.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14.01</w:t>
            </w:r>
          </w:p>
        </w:tc>
        <w:tc>
          <w:tcPr>
            <w:tcW w:w="696" w:type="dxa"/>
            <w:gridSpan w:val="3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gridSpan w:val="9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34-35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(2,3)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Основные строевые приёмы, перестроения. Скользящий шаг</w:t>
            </w: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Закрепление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Основные строевые приёмы на лыжах. Перестроение и передвижение в строю с лыжами, на лыжах. Скользящий шаг, работа без палок и с палками по уклону, на равнине.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Ходьба на лыжах изученными ходами.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14.01 21.01</w:t>
            </w:r>
          </w:p>
        </w:tc>
        <w:tc>
          <w:tcPr>
            <w:tcW w:w="696" w:type="dxa"/>
            <w:gridSpan w:val="3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gridSpan w:val="9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36-37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(4,5)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Попеременно двухшажный ход Подъём  «ёлочкой» и «полуёлочкой»</w:t>
            </w: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Закрепление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Строевые упражнения с лыжами и на лыжах. Техника попеременно двухшажного хода. Скользящий шаг, работа без палок и с палками по уклону, на равнине.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Преодоление подъёмов «ёлочкой».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Ходьба на лыжах изучен-ными   ходами, повторить технику выполнения по-переменнодвухшажного хода.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21.01  28.01</w:t>
            </w:r>
          </w:p>
        </w:tc>
        <w:tc>
          <w:tcPr>
            <w:tcW w:w="696" w:type="dxa"/>
            <w:gridSpan w:val="3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gridSpan w:val="9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38-39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(6,7)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Спуски в высокой и низкой стойках. </w:t>
            </w: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Комплексный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Преодоление подъёмов лесенкой . Спуски в высокой и низкой стойках. Подвижные игры и игровые задания на лыжах.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Ходьба на лыжах с палками и без них. Работа на учебном круге.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Передвижение на лыжах до 2 км.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28.01 04.02</w:t>
            </w:r>
          </w:p>
        </w:tc>
        <w:tc>
          <w:tcPr>
            <w:tcW w:w="696" w:type="dxa"/>
            <w:gridSpan w:val="3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26" w:type="dxa"/>
            <w:gridSpan w:val="9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40-41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(8,9)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Спуски. Торможе-ние «плугом»</w:t>
            </w: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Комплексный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Спуски с пологих склонов. Торможение «плугом» и упором. Подвижные игры и игровые задания на лыжах. Прохождение дистанции в равномерном темпе до 3 км.  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Передвижение на лыжах до 2км.                    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04.02 11.02</w:t>
            </w:r>
          </w:p>
        </w:tc>
        <w:tc>
          <w:tcPr>
            <w:tcW w:w="712" w:type="dxa"/>
            <w:gridSpan w:val="4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0" w:type="dxa"/>
            <w:gridSpan w:val="8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42-43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(10,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11)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Повороты переступанием в движении</w:t>
            </w: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Комплексный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Спуски с пологих склонов. Повороты переступанием в движении. Прохождение дистанции в равномерном темпе до 3 км.  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Передвижение  на лыжах  до 2 км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11.02 18.02</w:t>
            </w:r>
          </w:p>
        </w:tc>
        <w:tc>
          <w:tcPr>
            <w:tcW w:w="712" w:type="dxa"/>
            <w:gridSpan w:val="4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0" w:type="dxa"/>
            <w:gridSpan w:val="8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3006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44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(12)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Одновременный бес-шажный ход</w:t>
            </w: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Изучение нового материала</w:t>
            </w:r>
          </w:p>
          <w:p w:rsidR="002D4B06" w:rsidRPr="00B1052B" w:rsidRDefault="002D4B06" w:rsidP="00B1052B">
            <w:pPr>
              <w:spacing w:after="0" w:line="240" w:lineRule="auto"/>
              <w:ind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Строевые упражнения с лыжами и на лыжах. Техника одновременного бесшажного хода. Имитация хода на месте. Выполнения хода под уклон.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Работа на учебном круге.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vMerge w:val="restart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vMerge w:val="restart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 Повторить технику выполнения одновременного двухшажного хода с. учеб. 103 Передввижение на лыжах</w:t>
            </w:r>
            <w:bookmarkStart w:id="0" w:name="_GoBack"/>
            <w:bookmarkEnd w:id="0"/>
            <w:r w:rsidRPr="00B1052B">
              <w:rPr>
                <w:rFonts w:ascii="Times New Roman" w:hAnsi="Times New Roman"/>
                <w:sz w:val="24"/>
                <w:szCs w:val="24"/>
              </w:rPr>
              <w:t xml:space="preserve"> до 2км</w:t>
            </w:r>
          </w:p>
        </w:tc>
        <w:tc>
          <w:tcPr>
            <w:tcW w:w="856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18.02 25.02 25.0204.03   </w:t>
            </w:r>
          </w:p>
        </w:tc>
        <w:tc>
          <w:tcPr>
            <w:tcW w:w="712" w:type="dxa"/>
            <w:gridSpan w:val="4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0" w:type="dxa"/>
            <w:gridSpan w:val="8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535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45-46-47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(13,14,15).</w:t>
            </w:r>
          </w:p>
        </w:tc>
        <w:tc>
          <w:tcPr>
            <w:tcW w:w="563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Одновременный бес-шажный ход</w:t>
            </w:r>
          </w:p>
        </w:tc>
        <w:tc>
          <w:tcPr>
            <w:tcW w:w="868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Комплексный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21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6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2" w:type="dxa"/>
            <w:gridSpan w:val="4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10" w:type="dxa"/>
            <w:gridSpan w:val="8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48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(16)</w:t>
            </w:r>
          </w:p>
        </w:tc>
        <w:tc>
          <w:tcPr>
            <w:tcW w:w="563" w:type="dxa"/>
            <w:vMerge w:val="restart"/>
            <w:tcBorders>
              <w:top w:val="nil"/>
            </w:tcBorders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Подъем «елочкой»Торможе-ние «упором»Поворот « упором»</w:t>
            </w:r>
          </w:p>
        </w:tc>
        <w:tc>
          <w:tcPr>
            <w:tcW w:w="868" w:type="dxa"/>
            <w:gridSpan w:val="2"/>
            <w:vMerge w:val="restart"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Изучение нового материала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Строевые упражнения с лыжами и на лыжах. Техника одновременного двухшажного хода . Подъем «елочкой» Торможение «упором»Поворот «упором»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Передвижение на лыжах изученными ходам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04.03</w:t>
            </w:r>
          </w:p>
        </w:tc>
        <w:tc>
          <w:tcPr>
            <w:tcW w:w="680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42" w:type="dxa"/>
            <w:gridSpan w:val="10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49-50-51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(17, 18, 19, 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52(1)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, 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Развитие общих координационных способностей и выносливости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Прохождение дистанции 3км.на время. Зачет.</w:t>
            </w: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Комплексный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Значение занятий лыжами. для поддержания работоспособности.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Игры на лыжах. Эстафеты.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Подвижные игры и игровые задания на лыжах. Прохождение дистанции в равномерном темпе до 3 км. 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Передвижение на лыжах изученными  ходам до 2км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11.03 11.03 18.03 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18.03</w:t>
            </w:r>
          </w:p>
        </w:tc>
        <w:tc>
          <w:tcPr>
            <w:tcW w:w="680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142" w:type="dxa"/>
            <w:gridSpan w:val="10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53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(1)</w:t>
            </w:r>
          </w:p>
        </w:tc>
        <w:tc>
          <w:tcPr>
            <w:tcW w:w="563" w:type="dxa"/>
            <w:vMerge w:val="restart"/>
            <w:tcBorders>
              <w:top w:val="nil"/>
            </w:tcBorders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 xml:space="preserve">Легкая атлетика </w:t>
            </w: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Низкий старт </w:t>
            </w:r>
          </w:p>
        </w:tc>
        <w:tc>
          <w:tcPr>
            <w:tcW w:w="868" w:type="dxa"/>
            <w:gridSpan w:val="2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  <w:lang w:val="en-US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1</w:t>
            </w:r>
            <w:r w:rsidRPr="00B1052B">
              <w:rPr>
                <w:rFonts w:ascii="Times New Roman" w:hAnsi="Times New Roman"/>
                <w:b/>
                <w:sz w:val="24"/>
                <w:szCs w:val="24"/>
                <w:lang w:val="en-US"/>
              </w:rPr>
              <w:t>6</w:t>
            </w: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Вводный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Низкий старт 20-40м. Бег по дистанции (50-60м). Эстафеты. Специальные беговые упражнения. ОРУ. Челночный бег 3х10. Инструктаж по ТБ. Развитие скоростных качеств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универсальные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умения по самостоятельному выполнению упражнений.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  <w:t xml:space="preserve">Различать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упражнения по воздействию на развитие основных физических качеств (сила, быстрота, выносливость).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Характеризовать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показатели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физического развития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Описывать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технику беговых упражнений.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Выявлять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характерные ошибки в технике выполнения беговых и прыжковых упражнений.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технику бега различными способами.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умения контролировать величину нагрузки по частоте сердечных сокращений.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  <w:t xml:space="preserve">Осваивать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универсальные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умения по взаимодействию в парах и группах.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Соблюдать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правила техники безопасности 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Описывать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технику беговых упражнений.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iCs/>
                <w:color w:val="000000"/>
                <w:sz w:val="24"/>
                <w:szCs w:val="24"/>
                <w:lang w:eastAsia="ru-RU"/>
              </w:rPr>
              <w:t xml:space="preserve">Выявлять 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характерные ошибки в технике выполнения беговых упражнений.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b/>
                <w:bCs/>
                <w:i/>
                <w:sz w:val="24"/>
                <w:szCs w:val="24"/>
                <w:lang w:eastAsia="ru-RU"/>
              </w:rPr>
              <w:t xml:space="preserve">Проявлять 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качества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быстроты, выносливости и координации.</w:t>
            </w:r>
          </w:p>
        </w:tc>
        <w:tc>
          <w:tcPr>
            <w:tcW w:w="2124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Познавательные:</w:t>
            </w: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осмысление, объяснение своего двигательного опыта.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Осмысление техники выполнения разучиваемых упражнений.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Коммуникативные: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способов позитивного взаимодействия со сверстниками в парах и группах</w:t>
            </w:r>
            <w:r w:rsidRPr="00B1052B">
              <w:rPr>
                <w:rFonts w:ascii="Times New Roman" w:hAnsi="Times New Roman"/>
                <w:iCs/>
                <w:color w:val="000000"/>
                <w:sz w:val="24"/>
                <w:szCs w:val="24"/>
                <w:lang w:eastAsia="ru-RU"/>
              </w:rPr>
              <w:t>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Умение объяснять ошибки при выполнении упражнений.</w:t>
            </w:r>
          </w:p>
          <w:p w:rsidR="002D4B06" w:rsidRPr="00B1052B" w:rsidRDefault="002D4B06" w:rsidP="00B1052B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Умение управлять эмоциями при общении со сверстниками и взрослыми, сохранять хладнокровие, сдержанность, рассудительность.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Умение с достаточной полнотой и точностью выражать свои мысли в соответствии с задачами  урока, владение специальной терминологией.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i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i/>
                <w:sz w:val="24"/>
                <w:szCs w:val="24"/>
                <w:lang w:eastAsia="ru-RU"/>
              </w:rPr>
              <w:t>Регулятивные: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умение организовать самостоятельную деятельность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Умение технически правильно выполнять двигательные действия.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Умение планировать собственную деятельность.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Умение видеть красоту движений человека.</w:t>
            </w:r>
          </w:p>
        </w:tc>
        <w:tc>
          <w:tcPr>
            <w:tcW w:w="1841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Развитие этических чувств, доброжела-тельности и эмоциональ-но-нравственной отзывчивости, понимания и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сопереживания чувствам других людей.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Формирова-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>ние эстетических потребностей, ценностей и чувств.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С. уч.  80-82  повторить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01.04</w:t>
            </w:r>
          </w:p>
        </w:tc>
        <w:tc>
          <w:tcPr>
            <w:tcW w:w="839" w:type="dxa"/>
            <w:gridSpan w:val="9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83" w:type="dxa"/>
            <w:gridSpan w:val="3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54-55-56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(2,3.4)</w:t>
            </w:r>
          </w:p>
        </w:tc>
        <w:tc>
          <w:tcPr>
            <w:tcW w:w="563" w:type="dxa"/>
            <w:vMerge/>
            <w:tcBorders>
              <w:top w:val="nil"/>
            </w:tcBorders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2B6B5D" w:rsidRDefault="002D4B06" w:rsidP="00B1052B">
            <w:pPr>
              <w:pStyle w:val="Standarduser"/>
              <w:snapToGrid w:val="0"/>
              <w:jc w:val="center"/>
            </w:pPr>
            <w:r w:rsidRPr="002B6B5D">
              <w:t xml:space="preserve">Бег с ускорением </w:t>
            </w:r>
            <w:r w:rsidRPr="00B1052B">
              <w:rPr>
                <w:bCs/>
              </w:rPr>
              <w:t>Спринтерский бег, эстафетный бег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B1052B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Изучение нового материала  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Финиширование. Эстафеты. ОРУ. Специальные беговые упражнения. Развитие скоростных качеств. Правила соревнований.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Низкий старт 20-40м. Бег по дистанции (50-60м).  Эстафеты.  Специальные беговые упражнения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Подготовиться к тесту-бег-30м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01.0408.0408.04</w:t>
            </w:r>
          </w:p>
        </w:tc>
        <w:tc>
          <w:tcPr>
            <w:tcW w:w="823" w:type="dxa"/>
            <w:gridSpan w:val="8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9" w:type="dxa"/>
            <w:gridSpan w:val="4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57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(5)</w:t>
            </w:r>
          </w:p>
        </w:tc>
        <w:tc>
          <w:tcPr>
            <w:tcW w:w="563" w:type="dxa"/>
            <w:vMerge/>
            <w:tcBorders>
              <w:top w:val="nil"/>
            </w:tcBorders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Скоростной бег до 40 м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Развитие скоростных способностей.</w:t>
            </w: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vMerge w:val="restart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Учётный</w:t>
            </w:r>
          </w:p>
        </w:tc>
        <w:tc>
          <w:tcPr>
            <w:tcW w:w="2277" w:type="dxa"/>
            <w:gridSpan w:val="2"/>
            <w:vMerge w:val="restart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Специальные беговые упражнения.Развитие скорстных способностей Эстафеты.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Бег 30-60 метров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15.04</w:t>
            </w:r>
          </w:p>
        </w:tc>
        <w:tc>
          <w:tcPr>
            <w:tcW w:w="823" w:type="dxa"/>
            <w:gridSpan w:val="8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9" w:type="dxa"/>
            <w:gridSpan w:val="4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63" w:type="dxa"/>
            <w:vMerge/>
            <w:tcBorders>
              <w:top w:val="nil"/>
            </w:tcBorders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277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Подготовиться  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к тесту- челночный бег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тест-у -челночный бег</w:t>
            </w: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 места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23" w:type="dxa"/>
            <w:gridSpan w:val="8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99" w:type="dxa"/>
            <w:gridSpan w:val="4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58-59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(,6,7).</w:t>
            </w:r>
          </w:p>
        </w:tc>
        <w:tc>
          <w:tcPr>
            <w:tcW w:w="563" w:type="dxa"/>
            <w:vMerge w:val="restart"/>
            <w:tcBorders>
              <w:top w:val="nil"/>
            </w:tcBorders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Прыжки в длину с разбега с 9-11  шагов разбега</w:t>
            </w:r>
          </w:p>
        </w:tc>
        <w:tc>
          <w:tcPr>
            <w:tcW w:w="868" w:type="dxa"/>
            <w:gridSpan w:val="2"/>
            <w:vMerge w:val="restart"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Обучение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Прыжок в длину с 9-11 беговых. Отталкивание. 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Развитие скоростно-силовых  качеств. Правила соревнований.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Подготовиться к тесту- прыжок в длину с места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15.04 22.04</w:t>
            </w:r>
          </w:p>
        </w:tc>
        <w:tc>
          <w:tcPr>
            <w:tcW w:w="934" w:type="dxa"/>
            <w:gridSpan w:val="11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8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60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(8).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Прыжки в длину с разбега с 9-11  шагов разбега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Учетный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Прыжок в длину на дальность. Развитие скоростной-силовых качеств. Правила соревнований.</w:t>
            </w: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Подготовиться к тесту –гибкость.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22.04</w:t>
            </w:r>
          </w:p>
        </w:tc>
        <w:tc>
          <w:tcPr>
            <w:tcW w:w="934" w:type="dxa"/>
            <w:gridSpan w:val="11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8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134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61-62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(9,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10)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Метание  малого мяча  на дальность</w:t>
            </w: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Изучение нового материала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Метание теннисного мяча на дальность и на заданное расстояние. ОРУ. Специальные беговые упражнения. Развитие скоростно-силовых качеств.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Подготовиться </w:t>
            </w:r>
            <w:r w:rsidRPr="00B1052B">
              <w:rPr>
                <w:rFonts w:ascii="Times New Roman" w:hAnsi="Times New Roman"/>
                <w:sz w:val="24"/>
                <w:szCs w:val="24"/>
                <w:lang w:val="en-US"/>
              </w:rPr>
              <w:t xml:space="preserve">  </w:t>
            </w:r>
            <w:r w:rsidRPr="00B1052B">
              <w:rPr>
                <w:rFonts w:ascii="Times New Roman" w:hAnsi="Times New Roman"/>
                <w:sz w:val="24"/>
                <w:szCs w:val="24"/>
              </w:rPr>
              <w:t>к  тесту- подтягивание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29.04 29.04</w:t>
            </w:r>
          </w:p>
        </w:tc>
        <w:tc>
          <w:tcPr>
            <w:tcW w:w="934" w:type="dxa"/>
            <w:gridSpan w:val="11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88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423"/>
        </w:trPr>
        <w:tc>
          <w:tcPr>
            <w:tcW w:w="983" w:type="dxa"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63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(11)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Метание мяча  на дальность.</w:t>
            </w: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cBorders>
              <w:top w:val="nil"/>
            </w:tcBorders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Учетный</w:t>
            </w:r>
          </w:p>
        </w:tc>
        <w:tc>
          <w:tcPr>
            <w:tcW w:w="2277" w:type="dxa"/>
            <w:gridSpan w:val="2"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Метание мяча (150г) на дальность с 3,5 шагов на дальность. ОРУ. Специальные беговые упражнения. Развитие скоростно – силовых качеств. Правила соревнований.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Выполнять подтягивание 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06.05</w:t>
            </w:r>
          </w:p>
        </w:tc>
        <w:tc>
          <w:tcPr>
            <w:tcW w:w="744" w:type="dxa"/>
            <w:gridSpan w:val="6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8" w:type="dxa"/>
            <w:gridSpan w:val="6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581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64-65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(12.13).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Длитель ный бег</w:t>
            </w: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Комплексный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Бег 1500 м. ОРУ. Специальные беговые упражнения. Спортивные игры. Правила соревнований. Развитие выносливости.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Бег в равномерном темпе.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Подготовиться к тесту- бег -1000м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06.05 13.05</w:t>
            </w:r>
          </w:p>
        </w:tc>
        <w:tc>
          <w:tcPr>
            <w:tcW w:w="744" w:type="dxa"/>
            <w:gridSpan w:val="6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8" w:type="dxa"/>
            <w:gridSpan w:val="6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060"/>
        </w:trPr>
        <w:tc>
          <w:tcPr>
            <w:tcW w:w="983" w:type="dxa"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66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(14).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Развитие выносливости</w:t>
            </w: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cBorders>
              <w:top w:val="nil"/>
            </w:tcBorders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Учетный</w:t>
            </w:r>
          </w:p>
        </w:tc>
        <w:tc>
          <w:tcPr>
            <w:tcW w:w="2277" w:type="dxa"/>
            <w:gridSpan w:val="2"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Развитие выносливости. Бег на результат 1км.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 xml:space="preserve"> Подвижные игры.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Повторить  правила изученных игр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13.05</w:t>
            </w:r>
          </w:p>
        </w:tc>
        <w:tc>
          <w:tcPr>
            <w:tcW w:w="744" w:type="dxa"/>
            <w:gridSpan w:val="6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78" w:type="dxa"/>
            <w:gridSpan w:val="6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D4B06" w:rsidRPr="00B1052B">
        <w:trPr>
          <w:cantSplit/>
          <w:trHeight w:val="1086"/>
        </w:trPr>
        <w:tc>
          <w:tcPr>
            <w:tcW w:w="983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B1052B">
              <w:rPr>
                <w:rFonts w:ascii="Times New Roman" w:hAnsi="Times New Roman"/>
                <w:b/>
                <w:sz w:val="24"/>
                <w:szCs w:val="24"/>
              </w:rPr>
              <w:t>67-68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(15-16)</w:t>
            </w:r>
          </w:p>
        </w:tc>
        <w:tc>
          <w:tcPr>
            <w:tcW w:w="563" w:type="dxa"/>
            <w:vMerge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7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Повторе-ние пройденного.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Подвижные игры.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Эстафета.</w:t>
            </w:r>
          </w:p>
        </w:tc>
        <w:tc>
          <w:tcPr>
            <w:tcW w:w="868" w:type="dxa"/>
            <w:gridSpan w:val="2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37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Совершенствование</w:t>
            </w:r>
          </w:p>
        </w:tc>
        <w:tc>
          <w:tcPr>
            <w:tcW w:w="2277" w:type="dxa"/>
            <w:gridSpan w:val="2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Подвижные игры. Развитие выносливости.</w:t>
            </w: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0" w:type="dxa"/>
            <w:vMerge/>
            <w:tcBorders>
              <w:top w:val="nil"/>
            </w:tcBorders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124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841" w:type="dxa"/>
            <w:vMerge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3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jc w:val="right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Текущий</w:t>
            </w:r>
          </w:p>
        </w:tc>
        <w:tc>
          <w:tcPr>
            <w:tcW w:w="1421" w:type="dxa"/>
            <w:textDirection w:val="btLr"/>
          </w:tcPr>
          <w:p w:rsidR="002D4B06" w:rsidRPr="00B1052B" w:rsidRDefault="002D4B06" w:rsidP="00B1052B">
            <w:pPr>
              <w:spacing w:after="0" w:line="240" w:lineRule="auto"/>
              <w:ind w:left="113" w:right="113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Выполнять  физические упражнения</w:t>
            </w:r>
          </w:p>
        </w:tc>
        <w:tc>
          <w:tcPr>
            <w:tcW w:w="856" w:type="dxa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B1052B">
              <w:rPr>
                <w:rFonts w:ascii="Times New Roman" w:hAnsi="Times New Roman"/>
                <w:sz w:val="24"/>
                <w:szCs w:val="24"/>
              </w:rPr>
              <w:t>20.05 20.05</w:t>
            </w:r>
          </w:p>
        </w:tc>
        <w:tc>
          <w:tcPr>
            <w:tcW w:w="728" w:type="dxa"/>
            <w:gridSpan w:val="5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94" w:type="dxa"/>
            <w:gridSpan w:val="7"/>
          </w:tcPr>
          <w:p w:rsidR="002D4B06" w:rsidRPr="00B1052B" w:rsidRDefault="002D4B06" w:rsidP="00B1052B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D4B06" w:rsidRPr="002B6B5D" w:rsidRDefault="002D4B06" w:rsidP="005475AB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line="240" w:lineRule="auto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3C1593" w:rsidRDefault="002D4B06" w:rsidP="005475A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3C1593">
        <w:rPr>
          <w:rFonts w:ascii="Times New Roman" w:hAnsi="Times New Roman"/>
          <w:b/>
          <w:sz w:val="24"/>
          <w:szCs w:val="24"/>
        </w:rPr>
        <w:t>Игровые.</w:t>
      </w:r>
    </w:p>
    <w:p w:rsidR="002D4B06" w:rsidRPr="003C1593" w:rsidRDefault="002D4B06" w:rsidP="005475AB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3C1593">
        <w:rPr>
          <w:rFonts w:ascii="Times New Roman" w:hAnsi="Times New Roman"/>
          <w:b/>
          <w:sz w:val="24"/>
          <w:szCs w:val="24"/>
        </w:rPr>
        <w:t>Волейбол</w:t>
      </w:r>
    </w:p>
    <w:tbl>
      <w:tblPr>
        <w:tblpPr w:leftFromText="180" w:rightFromText="180" w:horzAnchor="margin" w:tblpXSpec="center" w:tblpY="964"/>
        <w:tblW w:w="1626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690"/>
        <w:gridCol w:w="2214"/>
        <w:gridCol w:w="726"/>
        <w:gridCol w:w="978"/>
        <w:gridCol w:w="3573"/>
        <w:gridCol w:w="1559"/>
        <w:gridCol w:w="2549"/>
        <w:gridCol w:w="1703"/>
        <w:gridCol w:w="993"/>
        <w:gridCol w:w="709"/>
        <w:gridCol w:w="568"/>
      </w:tblGrid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26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-адекватная мотивация учебной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-применять установленные правила в планировании способа решении- контролировать и оценивать прорезульсвоей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-самотстоятельная и личная ответственность за сои поступки 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Комплекс 3. 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1-2-3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Особенности игры в волейбол. Т.Б. Упрощенная игра. Пионербол. Американка.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Приём и передача сверху двумя руками на месте и после перемещения вперед в парах.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726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Изучение. Повторение.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Повторение техники безопасности при игре.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Стойка игрока. Передвижения в стойке Передача мяча двумя руками сверху на месте и после перемещения вперёд.</w:t>
            </w: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Передача мяча в стену: в движении, перемещаясь вправо, влево приставным шагом; 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П/и «Пасовка волейболистов».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Правила игры,  технические приёмы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Вносить коррективы  в выполнение правильных действий упражнений, сличать с заданным эталоном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-ставить и формулировать проблемы, выбирать эффективные способы решении- обращаться за помощью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04.09  11.09 18.09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4-5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Приём и передача мяча двумя руками сверху  над собой и вперёд. Встречные эстафеты. П/и «Летучий мяч»;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Стойка игрока. Передвижения в стойке. </w:t>
            </w: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Передача мяча двумя руками сверху  над собой и вперёд. Встречные эстафеты. П/и «Летучий мяч»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Правила игры,  технические приёмы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Вносить коррективы  в выполнение правильных действий упражнений, сличать с заданным эталоном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-ставить и формулировать проблемы, выбирать эффективные способы решении- обращаться за помощью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25.09 02.10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6-7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Приём мяча снизу двумя руками над собой и на сетку. П/и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>: «Бомбардиры»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Стойка игрока. Передвижения в стойке Передача мяча двумя руками сверху  в парах.</w:t>
            </w: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передача мяча в парах через сетку; Приём мяча снизу двумя руками над собой и на сетку. П/и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>: «Бомбардиры»</w:t>
            </w: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П/и с элементами волейбола.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Правила игры,  технические приёмы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-выполнять учебные действия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-самостоятельно выделять и формулировать познавательную цель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-этические чувства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09.10 16.10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8-9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Правила и организация игры. Нижняя прямая  подача. Игра «Мяч над сеткой». </w:t>
            </w: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Игра в мини-волейбол .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ОРУ. Специальные беговые упражнения. Передвижения в стойке Передача мяча двумя руками сверху  в парах.</w:t>
            </w: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 Приём мяча снизу двумя руками над собой и на сетку. Нижняя прямая подача с 3-6 м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 xml:space="preserve">: подача мяча в стену; подача мяча в парах  - через ширину площадки с последующим приемом мяча; через сетку с расстояния 3 – 6 м. Подвижная игра «Подай и попади». Игра «Мяч над сеткой». </w:t>
            </w: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Игра в мини-волейбол .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Расстановка игроков. 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Правила игры,  технические приёмы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-адекватная мотивация учебной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-применять установленные правила в планировании способа решении- контролировать и оценивать процесс и результат своей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-самотстоятельная и личная ответственность за сои поступки 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23.10 06.11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10-11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Терминология игры. Прямой нападающий удар. П/и « По наземной мишени». Игра по упрощённым правилам..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ОРУ. Верхняя прямая и нижняя подача. Разбег, прыжок и отталкивание (шаги по разметке, длина разбега 2 -4 м (3 шага); имитация замаха и удара кистью по мячу; бросок теннисного мяча через сетку в прыжке с разбега; прямой н/у после подбрасывания мяча партнером. Подвижные игры: «Бомбардиры», « По наземной мишени». Игра по упрощённым правилам..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Терминология игры.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Прямой нападающий удар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-выполнять учебные действия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-самостоятельно выделять и формулировать познавательную цель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-этические чувства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13.11 20.11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12-13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Комбинации из освоенных элементов техники перемещений и владения мячом. Игровые задания с ограниченным числом игроков (2 : 2, 3 : 2, 3 : 3), Игра по упрощенным правилам.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ОРУ на локальное развитие мышц туловища. </w:t>
            </w: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Прием и передача. Н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>ижняя подача мяча. Игровые задания с ограниченным числом игроков (2 : 2, 3 : 2, 3 : 3) и на укороченных площадках. Игра по упрощённым правилам..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Правила игры,  технические приёмы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Вносить коррективы  в выполнение правильных действий упражнений, сличать с заданным эталоном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-ставить и формулировать проблемы, выбирать эффективные способы решении- обращаться за помощью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27.11 04.12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14-15-16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Тактика свободного нападения. Игровые упражнения с мячом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ОРУ на локальное развитие мышц туловища. </w:t>
            </w: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Прием и передача. Н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>ижняя подача мяча. Тактика свободного нападения. Позиционное нападение без изменения позиций игроков (6:0).  Броски набивного мяча через голову в парах. Прыжки с доставанием подвешенных предметов рукой. Игровые упражнения по совершенствованию технических приемов (ловля, передача, прием).  Игра в мини-волейбол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Тактика свободного нападения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-выполнять учебные действия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-самостоятельно выделять и формулировать познавательную цель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-этические чувства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11.12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18.12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.25.12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2D4B06" w:rsidRDefault="002D4B06" w:rsidP="00A90482">
      <w:pPr>
        <w:spacing w:after="0"/>
        <w:jc w:val="both"/>
      </w:pPr>
    </w:p>
    <w:p w:rsidR="002D4B06" w:rsidRDefault="002D4B06" w:rsidP="00A90482">
      <w:pPr>
        <w:pStyle w:val="NoSpacing"/>
        <w:rPr>
          <w:rFonts w:ascii="Calibri" w:hAnsi="Calibri"/>
          <w:sz w:val="22"/>
          <w:szCs w:val="22"/>
          <w:lang w:val="en-US" w:eastAsia="en-US"/>
        </w:rPr>
      </w:pPr>
    </w:p>
    <w:p w:rsidR="002D4B06" w:rsidRDefault="002D4B06" w:rsidP="00A90482">
      <w:pPr>
        <w:pStyle w:val="NoSpacing"/>
        <w:rPr>
          <w:b/>
          <w:sz w:val="36"/>
          <w:szCs w:val="36"/>
        </w:rPr>
      </w:pPr>
      <w:r>
        <w:rPr>
          <w:b/>
          <w:sz w:val="36"/>
          <w:szCs w:val="36"/>
        </w:rPr>
        <w:t>Футбол.</w:t>
      </w:r>
    </w:p>
    <w:p w:rsidR="002D4B06" w:rsidRDefault="002D4B06" w:rsidP="00A90482">
      <w:pPr>
        <w:pStyle w:val="NoSpacing"/>
        <w:rPr>
          <w:b/>
          <w:sz w:val="36"/>
          <w:szCs w:val="36"/>
        </w:rPr>
      </w:pPr>
    </w:p>
    <w:tbl>
      <w:tblPr>
        <w:tblW w:w="16262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690"/>
        <w:gridCol w:w="2214"/>
        <w:gridCol w:w="726"/>
        <w:gridCol w:w="978"/>
        <w:gridCol w:w="3573"/>
        <w:gridCol w:w="1559"/>
        <w:gridCol w:w="2549"/>
        <w:gridCol w:w="1703"/>
        <w:gridCol w:w="993"/>
        <w:gridCol w:w="709"/>
        <w:gridCol w:w="568"/>
      </w:tblGrid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1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-40"/>
              <w:rPr>
                <w:rFonts w:ascii="Times New Roman" w:hAnsi="Times New Roman"/>
                <w:sz w:val="20"/>
                <w:szCs w:val="20"/>
              </w:rPr>
            </w:pPr>
          </w:p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-40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ТБ  при игре в футбол.</w:t>
            </w:r>
          </w:p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-40"/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Стойка игрока. Передвижение.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hanging="40"/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  <w:t>1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Изучение </w:t>
            </w:r>
          </w:p>
          <w:p w:rsidR="002D4B06" w:rsidRPr="00B1052B" w:rsidRDefault="002D4B06" w:rsidP="00B1052B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pacing w:val="8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нового материала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История развития футбола. Передвижение игрока, удары по мячу.  Техника безопасности при игре в футбол.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играть в футбол по упрощенным правилам; выполнять правильно технические действия в игре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b/>
                <w:sz w:val="20"/>
                <w:szCs w:val="20"/>
              </w:rPr>
              <w:t>-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>определять общую цель и пути её достижения; прогнозирование-предвосхищать результат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1052B">
              <w:rPr>
                <w:rFonts w:ascii="Times New Roman" w:hAnsi="Times New Roman"/>
                <w:b/>
                <w:sz w:val="20"/>
                <w:szCs w:val="20"/>
              </w:rPr>
              <w:t>-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выбирать более эффективные способы решения, контролировать и оценивать процессии результат своей деятельности.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 формулировать свои затруднения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10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Текущий 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color w:val="000000"/>
                <w:spacing w:val="6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pacing w:val="6"/>
                <w:sz w:val="20"/>
                <w:szCs w:val="20"/>
              </w:rPr>
              <w:t>02.04</w:t>
            </w:r>
          </w:p>
        </w:tc>
        <w:tc>
          <w:tcPr>
            <w:tcW w:w="709" w:type="dxa"/>
            <w:vAlign w:val="bottom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144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2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-40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Удар по мячу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hanging="40"/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  <w:t>1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Совершенствование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Удары по мячу. Остановки мяча. Остановка катящегося мяча подошвой. Эстафета с элементами футбола.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играть в футбол по упрощенным правилам; выполнять правильно технические действия в игре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адекватная мотивация учебной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-применять установленные правила в планировании способа решении- контролировать и оценивать процесс и результат своей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-самостоятельная и личная ответственность за сои поступки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10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09.04</w:t>
            </w:r>
          </w:p>
        </w:tc>
        <w:tc>
          <w:tcPr>
            <w:tcW w:w="709" w:type="dxa"/>
            <w:vAlign w:val="bottom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144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3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-40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Остановки мяча подошвой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hanging="40"/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  <w:t>1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Совершенствование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Удары по мячу. Остановки катящегося мяча внутренней стороной стопы и подошвой. Игра в футбол по упрощенным правилам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играть в футбол по упрощенным правилам; выполнять правильно технические действия в игре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адекватная мотивация учебной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-применять установленные правила в планировании способа решении- контролировать и оценивать процесс и результат своей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-самостоятельная и личная ответственность за сои поступки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10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color w:val="000000"/>
                <w:spacing w:val="6"/>
                <w:sz w:val="20"/>
                <w:szCs w:val="20"/>
              </w:rPr>
              <w:t>16.04</w:t>
            </w:r>
          </w:p>
        </w:tc>
        <w:tc>
          <w:tcPr>
            <w:tcW w:w="709" w:type="dxa"/>
            <w:vAlign w:val="bottom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144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4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-40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Правила игры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hanging="40"/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  <w:t>1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Совершенствование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Основные правила игры. Удары по катящемуся мячу средней частью подъема. Остановки катящегося мяча внутренней стороной стопы и подошвой. Игра по упрощенным правилам.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играть в футбол по упрощенным правилам; выполнять правильно технические действия в игре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вносить коррективы  в выполнение правильных действий упражнений, сличать с заданным эталоном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-ставить и формулировать проблемы, выбирать эффективные способы решении- обращаться за помощью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м: «5» - 10, </w:t>
            </w:r>
          </w:p>
          <w:p w:rsidR="002D4B06" w:rsidRPr="00B1052B" w:rsidRDefault="002D4B06" w:rsidP="00B1052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«4» - 9-7, </w:t>
            </w:r>
          </w:p>
          <w:p w:rsidR="002D4B06" w:rsidRPr="00B1052B" w:rsidRDefault="002D4B06" w:rsidP="00B1052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«3» - 6 раз.</w:t>
            </w:r>
          </w:p>
          <w:p w:rsidR="002D4B06" w:rsidRPr="00B1052B" w:rsidRDefault="002D4B06" w:rsidP="00B1052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д: «5» - 8,</w:t>
            </w:r>
          </w:p>
          <w:p w:rsidR="002D4B06" w:rsidRPr="00B1052B" w:rsidRDefault="002D4B06" w:rsidP="00B1052B">
            <w:pPr>
              <w:widowControl w:val="0"/>
              <w:shd w:val="clear" w:color="auto" w:fill="FFFFFF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«4» 7-5,</w:t>
            </w:r>
          </w:p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102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«3» - 4 раза</w:t>
            </w:r>
            <w:r w:rsidRPr="00B1052B">
              <w:rPr>
                <w:rFonts w:ascii="Times New Roman" w:hAnsi="Times New Roman"/>
              </w:rPr>
              <w:t>.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color w:val="000000"/>
                <w:spacing w:val="6"/>
                <w:sz w:val="20"/>
                <w:szCs w:val="20"/>
              </w:rPr>
              <w:t>23.04</w:t>
            </w:r>
          </w:p>
        </w:tc>
        <w:tc>
          <w:tcPr>
            <w:tcW w:w="709" w:type="dxa"/>
            <w:vAlign w:val="bottom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144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5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-40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Ведение мяча по прямой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hanging="40"/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  <w:t>11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Комплексный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Остановки катящегося мяча. Ведение мяча. Ведение мяча по прямой с изменением направления движения. Игра в мини-футбол.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играть в футбол по упрощенным правилам; выполнять правильно технические действия в игре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вносить коррективы  в выполнение правильных действий упражнений, сличать с заданным эталоном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-ставить и формулировать проблемы, выбирать эффективные способы решении- обращаться за помощью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Текущий 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color w:val="000000"/>
                <w:spacing w:val="6"/>
                <w:sz w:val="20"/>
                <w:szCs w:val="20"/>
              </w:rPr>
              <w:t>30.04</w:t>
            </w:r>
          </w:p>
        </w:tc>
        <w:tc>
          <w:tcPr>
            <w:tcW w:w="709" w:type="dxa"/>
            <w:vAlign w:val="bottom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144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6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-40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Ведение с изменением скорости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hanging="40"/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  <w:t>1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Комплексный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Ведение с изменением скорости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играть в футбол по упрощенным правилам; выполнять правильно технические действия в игре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b/>
                <w:sz w:val="20"/>
                <w:szCs w:val="20"/>
              </w:rPr>
              <w:t>-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>определять общую цель и пути её достижения; прогнозирование-предвосхищать результат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1052B">
              <w:rPr>
                <w:rFonts w:ascii="Times New Roman" w:hAnsi="Times New Roman"/>
                <w:b/>
                <w:sz w:val="20"/>
                <w:szCs w:val="20"/>
              </w:rPr>
              <w:t>-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выбирать более эффективные способы решения, контролировать и оценивать процессии результат своей деятельности.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 формулировать свои затруднения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Текущий 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color w:val="000000"/>
                <w:spacing w:val="6"/>
                <w:sz w:val="20"/>
                <w:szCs w:val="20"/>
              </w:rPr>
              <w:t>07.05</w:t>
            </w:r>
          </w:p>
        </w:tc>
        <w:tc>
          <w:tcPr>
            <w:tcW w:w="709" w:type="dxa"/>
            <w:vAlign w:val="bottom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144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7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-40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Ведение без сопротивления защитника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hanging="40"/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  <w:t>1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Комплексный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Ведение мяча с изменением скорости ведения без сопротивления защитника ведущей и неведущей ногой. Удары после остановки. Игра в футбол.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играть в футбол по упрощенным правилам; выполнять правильно технические действия в игре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b/>
                <w:sz w:val="20"/>
                <w:szCs w:val="20"/>
              </w:rPr>
              <w:t>-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>определять общую цель и пути её достижения; прогнозирование-предвосхищать результат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1052B">
              <w:rPr>
                <w:rFonts w:ascii="Times New Roman" w:hAnsi="Times New Roman"/>
                <w:b/>
                <w:sz w:val="20"/>
                <w:szCs w:val="20"/>
              </w:rPr>
              <w:t>-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выбирать более эффективные способы решения, контролировать и оценивать процессии результат своей деятельности.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 формулировать свои затруднения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Передача мяча с трех метров с отскоком от стены на 30 секунд, кол-во раз:</w:t>
            </w:r>
          </w:p>
          <w:p w:rsidR="002D4B06" w:rsidRPr="00B1052B" w:rsidRDefault="002D4B06" w:rsidP="00B1052B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м: «5» - 15, «4» - 14-11, «3» - 10</w:t>
            </w:r>
          </w:p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д: «5» -12, «4» - 11-8, «3» - 7.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color w:val="000000"/>
                <w:spacing w:val="6"/>
                <w:sz w:val="20"/>
                <w:szCs w:val="20"/>
              </w:rPr>
              <w:t>14.05</w:t>
            </w:r>
          </w:p>
        </w:tc>
        <w:tc>
          <w:tcPr>
            <w:tcW w:w="709" w:type="dxa"/>
            <w:vAlign w:val="bottom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144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8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-40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Остановка внутренней стороной стопы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hanging="40"/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  <w:t>1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Закрепление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Остановки мяча внутренней стороной стопы и подошвой. Удары по мячу средней частью подъема. Игра в футбол.  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играть в футбол по упрощенным правилам; выполнять правильно технические действия в игре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адекватная мотивация учебной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-применять установленные правила в планировании способа решении- контролировать и оценивать процесс и результат своей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-самостоятельная и личная ответственность за сои поступки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Текущий 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color w:val="000000"/>
                <w:spacing w:val="6"/>
                <w:sz w:val="20"/>
                <w:szCs w:val="20"/>
              </w:rPr>
              <w:t>21.05</w:t>
            </w:r>
          </w:p>
        </w:tc>
        <w:tc>
          <w:tcPr>
            <w:tcW w:w="709" w:type="dxa"/>
            <w:vAlign w:val="bottom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144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>9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-40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Удар после остановки. Итоговое тестирование.</w:t>
            </w:r>
          </w:p>
        </w:tc>
        <w:tc>
          <w:tcPr>
            <w:tcW w:w="726" w:type="dxa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hanging="40"/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color w:val="000000"/>
                <w:w w:val="106"/>
                <w:sz w:val="20"/>
                <w:szCs w:val="20"/>
              </w:rPr>
              <w:t>1</w:t>
            </w:r>
          </w:p>
        </w:tc>
        <w:tc>
          <w:tcPr>
            <w:tcW w:w="97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Закрепление</w:t>
            </w:r>
          </w:p>
        </w:tc>
        <w:tc>
          <w:tcPr>
            <w:tcW w:w="357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Ведение мяча по прямой с изменением направления движения. Удары после остановки. Правила игры. Игра в футбол.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играть в футбол по упрощенным правилам; выполнять правильно технические действия в игре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b/>
                <w:sz w:val="20"/>
                <w:szCs w:val="20"/>
              </w:rPr>
              <w:t>-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>определять общую цель и пути её достижения; прогнозирование-предвосхищать результат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</w:rPr>
            </w:pPr>
            <w:r w:rsidRPr="00B1052B">
              <w:rPr>
                <w:rFonts w:ascii="Times New Roman" w:hAnsi="Times New Roman"/>
                <w:b/>
                <w:sz w:val="20"/>
                <w:szCs w:val="20"/>
              </w:rPr>
              <w:t>-</w:t>
            </w: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выбирать более эффективные способы решения, контролировать и оценивать процессии результат своей деятельности. 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 формулировать свои затруднения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  <w:lang w:val="en-US"/>
              </w:rPr>
            </w:pP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b/>
                <w:sz w:val="20"/>
                <w:szCs w:val="20"/>
                <w:lang w:val="en-US"/>
              </w:rPr>
            </w:pP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color w:val="000000"/>
                <w:sz w:val="20"/>
                <w:szCs w:val="20"/>
              </w:rPr>
              <w:t xml:space="preserve">Текущий 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color w:val="000000"/>
                <w:spacing w:val="6"/>
                <w:sz w:val="20"/>
                <w:szCs w:val="20"/>
              </w:rPr>
              <w:t>28.05</w:t>
            </w:r>
          </w:p>
        </w:tc>
        <w:tc>
          <w:tcPr>
            <w:tcW w:w="709" w:type="dxa"/>
            <w:vAlign w:val="bottom"/>
          </w:tcPr>
          <w:p w:rsidR="002D4B06" w:rsidRPr="00B1052B" w:rsidRDefault="002D4B06" w:rsidP="00B1052B">
            <w:pPr>
              <w:shd w:val="clear" w:color="auto" w:fill="FFFFFF"/>
              <w:spacing w:after="0" w:line="240" w:lineRule="auto"/>
              <w:ind w:left="144"/>
              <w:rPr>
                <w:rFonts w:ascii="Times New Roman" w:hAnsi="Times New Roman"/>
                <w:color w:val="000000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2D4B06" w:rsidRDefault="002D4B06" w:rsidP="00A90482">
      <w:pPr>
        <w:pStyle w:val="NoSpacing"/>
      </w:pPr>
    </w:p>
    <w:p w:rsidR="002D4B06" w:rsidRDefault="002D4B06" w:rsidP="00A90482">
      <w:pPr>
        <w:pStyle w:val="NoSpacing"/>
        <w:rPr>
          <w:lang w:val="en-US"/>
        </w:rPr>
      </w:pPr>
    </w:p>
    <w:p w:rsidR="002D4B06" w:rsidRDefault="002D4B06" w:rsidP="00A90482">
      <w:pPr>
        <w:pStyle w:val="NoSpacing"/>
      </w:pPr>
    </w:p>
    <w:p w:rsidR="002D4B06" w:rsidRDefault="002D4B06" w:rsidP="00A90482">
      <w:pPr>
        <w:pStyle w:val="NoSpacing"/>
      </w:pPr>
    </w:p>
    <w:p w:rsidR="002D4B06" w:rsidRDefault="002D4B06" w:rsidP="00A90482">
      <w:pPr>
        <w:pStyle w:val="NoSpacing"/>
        <w:rPr>
          <w:b/>
          <w:sz w:val="28"/>
          <w:szCs w:val="28"/>
        </w:rPr>
      </w:pPr>
    </w:p>
    <w:p w:rsidR="002D4B06" w:rsidRDefault="002D4B06" w:rsidP="00A90482">
      <w:pPr>
        <w:pStyle w:val="NoSpacing"/>
        <w:rPr>
          <w:b/>
          <w:sz w:val="28"/>
          <w:szCs w:val="28"/>
        </w:rPr>
      </w:pPr>
    </w:p>
    <w:p w:rsidR="002D4B06" w:rsidRDefault="002D4B06" w:rsidP="00A90482">
      <w:pPr>
        <w:pStyle w:val="NoSpacing"/>
        <w:rPr>
          <w:b/>
          <w:sz w:val="28"/>
          <w:szCs w:val="28"/>
        </w:rPr>
      </w:pPr>
    </w:p>
    <w:p w:rsidR="002D4B06" w:rsidRPr="0040256E" w:rsidRDefault="002D4B06" w:rsidP="00A90482">
      <w:pPr>
        <w:pStyle w:val="NoSpacing"/>
        <w:rPr>
          <w:b/>
          <w:sz w:val="28"/>
          <w:szCs w:val="28"/>
        </w:rPr>
      </w:pPr>
      <w:r w:rsidRPr="0040256E">
        <w:rPr>
          <w:b/>
          <w:sz w:val="28"/>
          <w:szCs w:val="28"/>
        </w:rPr>
        <w:t>Баскетбол</w:t>
      </w:r>
    </w:p>
    <w:p w:rsidR="002D4B06" w:rsidRDefault="002D4B06" w:rsidP="00A90482">
      <w:pPr>
        <w:pStyle w:val="NoSpacing"/>
      </w:pPr>
      <w:r w:rsidRPr="00C3254B">
        <w:t>Знать:</w:t>
      </w:r>
    </w:p>
    <w:p w:rsidR="002D4B06" w:rsidRPr="00C3254B" w:rsidRDefault="002D4B06" w:rsidP="00A90482">
      <w:pPr>
        <w:pStyle w:val="NoSpacing"/>
      </w:pPr>
      <w:r w:rsidRPr="00C3254B">
        <w:t>Баскетбол: Помощь в судействе. Терминология избранной игры. Правила и организация проведения соревнований по баскетболу. Техника безопасности при проведении соревнований и занятий. Подготовка места занятий. Помощь в судействе. Организация и проведение подвижных игр и игровых заданий.</w:t>
      </w:r>
    </w:p>
    <w:p w:rsidR="002D4B06" w:rsidRPr="00C3254B" w:rsidRDefault="002D4B06" w:rsidP="00A90482">
      <w:pPr>
        <w:pStyle w:val="NoSpacing"/>
      </w:pPr>
      <w:r w:rsidRPr="00C3254B">
        <w:t>Гимнастика: Значение гимнастических упражнений для сохранения правильной осанки, развитие силовых способностей и гибкости. Страховка во время занятий. Основы выполнения гимнастических упражнений.</w:t>
      </w:r>
    </w:p>
    <w:p w:rsidR="002D4B06" w:rsidRPr="00C3254B" w:rsidRDefault="002D4B06" w:rsidP="00A90482">
      <w:pPr>
        <w:pStyle w:val="NoSpacing"/>
      </w:pPr>
      <w:r w:rsidRPr="00C3254B">
        <w:t>Культурно –исторические основы: Основы истории возникновения и развития олимпийского движения, физической культуры и отечественного спорта.</w:t>
      </w:r>
    </w:p>
    <w:p w:rsidR="002D4B06" w:rsidRPr="00DF47F9" w:rsidRDefault="002D4B06" w:rsidP="00A90482">
      <w:pPr>
        <w:spacing w:after="0"/>
        <w:rPr>
          <w:rFonts w:ascii="Times New Roman" w:hAnsi="Times New Roman"/>
          <w:sz w:val="20"/>
          <w:szCs w:val="20"/>
        </w:rPr>
      </w:pPr>
      <w:r w:rsidRPr="00DF47F9">
        <w:rPr>
          <w:rFonts w:ascii="Times New Roman" w:hAnsi="Times New Roman"/>
          <w:sz w:val="20"/>
          <w:szCs w:val="20"/>
        </w:rPr>
        <w:t xml:space="preserve">Гигиенические основы организации самостоятельных занятий физическими упражнениями, обеспечение их общеукрепляющей и оздоровительной направленности, предупреждение травматизма и оказание посильной помощи при травмах и ушибах. </w:t>
      </w:r>
    </w:p>
    <w:p w:rsidR="002D4B06" w:rsidRPr="00DF47F9" w:rsidRDefault="002D4B06" w:rsidP="00A90482">
      <w:pPr>
        <w:spacing w:after="0"/>
        <w:rPr>
          <w:rFonts w:ascii="Times New Roman" w:hAnsi="Times New Roman"/>
          <w:sz w:val="20"/>
          <w:szCs w:val="20"/>
        </w:rPr>
      </w:pPr>
      <w:r w:rsidRPr="00DF47F9">
        <w:rPr>
          <w:rFonts w:ascii="Times New Roman" w:hAnsi="Times New Roman"/>
          <w:bCs/>
          <w:sz w:val="20"/>
          <w:szCs w:val="20"/>
        </w:rPr>
        <w:t xml:space="preserve">Социально-психологические основы: </w:t>
      </w:r>
      <w:r w:rsidRPr="00DF47F9">
        <w:rPr>
          <w:rFonts w:ascii="Times New Roman" w:hAnsi="Times New Roman"/>
          <w:sz w:val="20"/>
          <w:szCs w:val="20"/>
        </w:rPr>
        <w:t xml:space="preserve">Решение задач игровой и соревновательной деятельности с помощью двигательных действий. </w:t>
      </w:r>
    </w:p>
    <w:p w:rsidR="002D4B06" w:rsidRDefault="002D4B06" w:rsidP="00A90482">
      <w:pPr>
        <w:pStyle w:val="NoSpacing"/>
      </w:pPr>
      <w:r w:rsidRPr="00C3254B">
        <w:t xml:space="preserve">Анализ техники физических упражнений, их освоение и выполнение по показу. </w:t>
      </w:r>
    </w:p>
    <w:tbl>
      <w:tblPr>
        <w:tblW w:w="16262" w:type="dxa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690"/>
        <w:gridCol w:w="2214"/>
        <w:gridCol w:w="709"/>
        <w:gridCol w:w="854"/>
        <w:gridCol w:w="3714"/>
        <w:gridCol w:w="1559"/>
        <w:gridCol w:w="2549"/>
        <w:gridCol w:w="1703"/>
        <w:gridCol w:w="993"/>
        <w:gridCol w:w="709"/>
        <w:gridCol w:w="568"/>
      </w:tblGrid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ТБ на уроках спортивных игр (б/б).. Стойка и  передвижения игрока, остановки прыжком..  Игра «Передал- садись»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5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Изучение нового материала</w:t>
            </w:r>
          </w:p>
        </w:tc>
        <w:tc>
          <w:tcPr>
            <w:tcW w:w="37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ТБ на уроках спортивных игр (б/б). Стойка и  передвижения(приставными шагами боком, лицом, спиной вперёд) игрока, остановки прыжком. Ведение мяча на месте Ловля и передача двумя руками от груди на месте в парах .  Игра «Передал- садись»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ТБ на уроках спортивных игр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-адекватная мотивация учебной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-применять установленные правила в планировании способа решении- контролировать и оценивать процесс и результат своей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-самостоятельная и личная ответственность за сои поступки 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15.01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Терминология баскетбола. Повороты без мяча и с мячом. Ведение мяча на месте Ловля и передача двумя руками от груди 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5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7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Терминология баскетбола . Стойка и  передвижения игрока, остановки прыжком. Повороты без мяча и с мячом.  Ведение мяча на месте Ловля и передача двумя руками от груди на месте в парах .  Игра «Быстро и точно»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Терминология баскетбола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-адекватная мотивация учебной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-применять установленные правила в планировании способа решении- контролировать и оценивать процесс и результат своей деятельности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-самостоятельная и личная ответственность за сои поступки 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t>22.01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3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История возникновения. баскетболаВедение мяча  с разной высоты отскока. Ловля м передача двумя руками от груди . Игра «Борьба за мяч»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5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7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Стойка и  передвижения игрока, остановки прыжком. Повороты без мяча и с мячом.  Ведение мяча на месте Ловля и передача двумя руками от груди на месте в парах .  Игра «Борьба за мяч»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Терминология баскетбола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Вносить коррективы  в выполнение правильных действий упражнений, сличать с заданным эталоном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-ставить и формулировать проблемы, выбирать эффективные способы решении- обращаться за помощью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29.01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4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Ловля и передача двумя руками от груди на месте в тройках. Бросок двумя руками от головы после ловли мяча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5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7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Стойка и  передвижения игрока, остановки прыжком. Повороты. Ведение мяча на месте  Ловля и передача двумя руками от груди на месте в тройках . Бросок двумя руками от головы после ловли мяча  Игра «Борьба за мяч»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Терминология баскетбола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-выполнять учебные действия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-самостоятельно выделять и формулировать познавательную цель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-этические чувства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Оценка техники стойки, передвижений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05.02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5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Правила игры .  Ловля   и передача мяча  двумя руками от груди на месте в парах с шагом. Игра в мини-баскетбол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5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7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Правила игры. Стойка и  передвижения игрока, остановки прыжком. Повороты. Ведение мяча на месте  Ловля и передача двумя руками от груди на месте в парах с шагом . Игра в мини-баскетбол. 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Правила игры .  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Вносить коррективы  в выполнение правильных действий упражнений, сличать с заданным эталоном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-ставить и формулировать проблемы, выбирать эффективные способы решении- обращаться за помощью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12.02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6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Ведение мяча в движении шагом. Остановка двумя шагами. Ловля и передача мяча двумя руками от груди на месте в круге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5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7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Стойка и  передвижения игрока, остановки двумя шагами. Повороты. Ведение мяча в движении шагом.  Ловля и передача двумя руками от груди на месте в круге . Бросок двумя руками от головы с места.  Игра в мини-баскетбол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Правила игры .  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-выполнять учебные действия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-самостоятельно выделять и формулировать познавательную цель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-этические чувства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Оценка техники ведения мяча на месте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19.02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7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Ведение мяча с изменением скорости. Ловля и передача мяча двумя руками от груди в квадрате. Бросок двумя руками с низу  в движении. Игра в мини- баскетбол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85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Изучение нового материала</w:t>
            </w:r>
          </w:p>
        </w:tc>
        <w:tc>
          <w:tcPr>
            <w:tcW w:w="37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Стойка и  передвижения игрока . Ведение мяча с изменением скорости. Ловля и передача мяча двумя руками от груди в квадрате. Бросок двумя руками снизу  в движении. Игра в мини- баскетбол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Правила игры .  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Вносить коррективы  в выполнение правильных действий упражнений, сличать с заданным эталоном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-ставить и формулировать проблемы, выбирать эффективные способы решении- обращаться за помощью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26.02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8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Позиционное на падение, (5:0) без изменения позиции игроков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85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Изучение нового материала</w:t>
            </w:r>
          </w:p>
        </w:tc>
        <w:tc>
          <w:tcPr>
            <w:tcW w:w="37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Стойка и  передвижения игрока . Ведение мяча с изменением скорости. . Бросок двумя руками снизу  в движении.  Позиционное нападение(5:0) без изменения позиции игроков. Игра в мини- баскетбол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Позиционное на падение, тактика игры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-выполнять учебные действия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-самостоятельно выделять и формулировать познавательную цель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-этические чувства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sz w:val="20"/>
                <w:szCs w:val="20"/>
              </w:rPr>
              <w:t>05.03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9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Ведение мяча с изменением направления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</w:t>
            </w:r>
          </w:p>
        </w:tc>
        <w:tc>
          <w:tcPr>
            <w:tcW w:w="85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7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Стойка и  передвижения игрока . Ведение мяча с изменением направления . Бросок двумя руками снизу  в движении после ловли мяча.  Позиционное нападение(5:0) без изменения позиции игроков. Игра в мини- баскетбол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Позиционное на падение,тактика игры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Вносить коррективы  в выполнение правильных действий упражнений, сличать с заданным эталоном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-ставить и формулировать проблемы, выбирать эффективные способы решении- обращаться за помощью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Оценка техники ведения мяча с изменением направления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sz w:val="20"/>
                <w:szCs w:val="20"/>
              </w:rPr>
              <w:t>12.03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D4B06" w:rsidRPr="00B1052B">
        <w:tc>
          <w:tcPr>
            <w:tcW w:w="690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10</w:t>
            </w:r>
          </w:p>
        </w:tc>
        <w:tc>
          <w:tcPr>
            <w:tcW w:w="22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Сочетание приёмов:(ведение-остановка-бросок).  Позиционное нападение ч/з скрёстный выход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2</w:t>
            </w:r>
          </w:p>
        </w:tc>
        <w:tc>
          <w:tcPr>
            <w:tcW w:w="85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Комбинированный</w:t>
            </w:r>
          </w:p>
        </w:tc>
        <w:tc>
          <w:tcPr>
            <w:tcW w:w="3714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Стойка и  передвижения игрока . Ведение мяча с изменением скорости и высоты отскока. Сочетание приёмов:(ведение-остановка-бросок).  Позиционное нападение ч/з скрёстный выход.  Игра в мини- баскетбол</w:t>
            </w:r>
          </w:p>
        </w:tc>
        <w:tc>
          <w:tcPr>
            <w:tcW w:w="1559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Позиционное нападение ч/з скрёстный выход</w:t>
            </w:r>
          </w:p>
        </w:tc>
        <w:tc>
          <w:tcPr>
            <w:tcW w:w="254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 xml:space="preserve"> Вносить коррективы  в выполнение правильных действий упражнений, сличать с заданным эталоном</w:t>
            </w:r>
          </w:p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-ставить и формулировать проблемы, выбирать эффективные способы решении- обращаться за помощью</w:t>
            </w:r>
          </w:p>
        </w:tc>
        <w:tc>
          <w:tcPr>
            <w:tcW w:w="1703" w:type="dxa"/>
          </w:tcPr>
          <w:p w:rsidR="002D4B06" w:rsidRPr="00B1052B" w:rsidRDefault="002D4B06" w:rsidP="00B1052B">
            <w:pPr>
              <w:spacing w:after="0" w:line="240" w:lineRule="auto"/>
            </w:pPr>
            <w:r w:rsidRPr="00B1052B">
              <w:rPr>
                <w:rFonts w:ascii="Times New Roman" w:hAnsi="Times New Roman"/>
                <w:sz w:val="20"/>
                <w:szCs w:val="20"/>
              </w:rPr>
              <w:t>Текущий</w:t>
            </w:r>
          </w:p>
        </w:tc>
        <w:tc>
          <w:tcPr>
            <w:tcW w:w="993" w:type="dxa"/>
          </w:tcPr>
          <w:p w:rsidR="002D4B06" w:rsidRPr="00B1052B" w:rsidRDefault="002D4B06" w:rsidP="00B1052B">
            <w:pPr>
              <w:spacing w:after="0" w:line="240" w:lineRule="auto"/>
              <w:rPr>
                <w:sz w:val="20"/>
                <w:szCs w:val="20"/>
              </w:rPr>
            </w:pPr>
            <w:r w:rsidRPr="00B1052B">
              <w:rPr>
                <w:rFonts w:ascii="Times New Roman" w:hAnsi="Times New Roman"/>
                <w:sz w:val="20"/>
                <w:szCs w:val="20"/>
              </w:rPr>
              <w:t>19.03</w:t>
            </w:r>
          </w:p>
        </w:tc>
        <w:tc>
          <w:tcPr>
            <w:tcW w:w="709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568" w:type="dxa"/>
          </w:tcPr>
          <w:p w:rsidR="002D4B06" w:rsidRPr="00B1052B" w:rsidRDefault="002D4B06" w:rsidP="00B1052B">
            <w:pPr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2D4B06" w:rsidRDefault="002D4B06" w:rsidP="00A90482">
      <w:pPr>
        <w:jc w:val="center"/>
      </w:pPr>
    </w:p>
    <w:p w:rsidR="002D4B06" w:rsidRPr="00C91F9A" w:rsidRDefault="002D4B06" w:rsidP="00A90482">
      <w:pPr>
        <w:pStyle w:val="NoSpacing"/>
        <w:rPr>
          <w:lang w:val="en-US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D4B06" w:rsidRPr="002B6B5D" w:rsidRDefault="002D4B06" w:rsidP="005475AB">
      <w:pPr>
        <w:tabs>
          <w:tab w:val="left" w:pos="639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D4B06" w:rsidRPr="002B6B5D" w:rsidRDefault="002D4B06" w:rsidP="005475AB">
      <w:pPr>
        <w:tabs>
          <w:tab w:val="left" w:pos="639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D4B06" w:rsidRPr="002B6B5D" w:rsidRDefault="002D4B06" w:rsidP="005475AB">
      <w:pPr>
        <w:tabs>
          <w:tab w:val="left" w:pos="639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D4B06" w:rsidRPr="002B6B5D" w:rsidRDefault="002D4B06" w:rsidP="005475AB">
      <w:pPr>
        <w:tabs>
          <w:tab w:val="left" w:pos="639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D4B06" w:rsidRPr="002B6B5D" w:rsidRDefault="002D4B06" w:rsidP="005475AB">
      <w:pPr>
        <w:tabs>
          <w:tab w:val="left" w:pos="6390"/>
        </w:tabs>
        <w:spacing w:after="0" w:line="240" w:lineRule="auto"/>
        <w:jc w:val="center"/>
        <w:rPr>
          <w:rFonts w:ascii="Times New Roman" w:hAnsi="Times New Roman"/>
          <w:b/>
          <w:sz w:val="24"/>
          <w:szCs w:val="24"/>
          <w:lang w:eastAsia="ru-RU"/>
        </w:rPr>
      </w:pPr>
    </w:p>
    <w:p w:rsidR="002D4B06" w:rsidRPr="002B6B5D" w:rsidRDefault="002D4B06">
      <w:pPr>
        <w:rPr>
          <w:sz w:val="24"/>
          <w:szCs w:val="24"/>
        </w:rPr>
      </w:pPr>
    </w:p>
    <w:sectPr w:rsidR="002D4B06" w:rsidRPr="002B6B5D" w:rsidSect="00B937A6">
      <w:pgSz w:w="16838" w:h="11906" w:orient="landscape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545890"/>
    <w:multiLevelType w:val="hybridMultilevel"/>
    <w:tmpl w:val="CF408706"/>
    <w:lvl w:ilvl="0" w:tplc="605AF66A">
      <w:numFmt w:val="bullet"/>
      <w:lvlText w:val="•"/>
      <w:lvlJc w:val="left"/>
      <w:pPr>
        <w:ind w:left="360" w:hanging="360"/>
      </w:pPr>
      <w:rPr>
        <w:rFonts w:ascii="Calibri" w:eastAsia="Times New Roman" w:hAnsi="Calibri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">
    <w:nsid w:val="26485EE6"/>
    <w:multiLevelType w:val="hybridMultilevel"/>
    <w:tmpl w:val="6EC8689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50592264"/>
    <w:multiLevelType w:val="hybridMultilevel"/>
    <w:tmpl w:val="D7847A38"/>
    <w:lvl w:ilvl="0" w:tplc="605AF66A">
      <w:numFmt w:val="bullet"/>
      <w:lvlText w:val="•"/>
      <w:lvlJc w:val="left"/>
      <w:pPr>
        <w:ind w:left="450" w:hanging="360"/>
      </w:pPr>
      <w:rPr>
        <w:rFonts w:ascii="Calibri" w:eastAsia="Times New Roman" w:hAnsi="Calibri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num w:numId="1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</w:num>
  <w:num w:numId="4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defaultTabStop w:val="708"/>
  <w:doNotHyphenateCaps/>
  <w:drawingGridHorizontalSpacing w:val="110"/>
  <w:displayHorizontalDrawingGridEvery w:val="2"/>
  <w:characterSpacingControl w:val="doNotCompress"/>
  <w:doNotValidateAgainstSchema/>
  <w:doNotDemarcateInvalidXml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475AB"/>
    <w:rsid w:val="00016972"/>
    <w:rsid w:val="000236D2"/>
    <w:rsid w:val="00033B1B"/>
    <w:rsid w:val="00052F33"/>
    <w:rsid w:val="00060F68"/>
    <w:rsid w:val="000B242C"/>
    <w:rsid w:val="000D4657"/>
    <w:rsid w:val="000E249F"/>
    <w:rsid w:val="000E7D53"/>
    <w:rsid w:val="000F6963"/>
    <w:rsid w:val="0013296D"/>
    <w:rsid w:val="001A1531"/>
    <w:rsid w:val="001B6098"/>
    <w:rsid w:val="0021299E"/>
    <w:rsid w:val="00240985"/>
    <w:rsid w:val="00265F34"/>
    <w:rsid w:val="002934D9"/>
    <w:rsid w:val="002B6B5D"/>
    <w:rsid w:val="002D4B06"/>
    <w:rsid w:val="002E1B3D"/>
    <w:rsid w:val="003039B5"/>
    <w:rsid w:val="00312E39"/>
    <w:rsid w:val="0035257A"/>
    <w:rsid w:val="003B72D0"/>
    <w:rsid w:val="003C1593"/>
    <w:rsid w:val="003D4204"/>
    <w:rsid w:val="003E11B0"/>
    <w:rsid w:val="003F0CD3"/>
    <w:rsid w:val="0040256E"/>
    <w:rsid w:val="00414052"/>
    <w:rsid w:val="00434A99"/>
    <w:rsid w:val="00434D94"/>
    <w:rsid w:val="00441914"/>
    <w:rsid w:val="00441BBB"/>
    <w:rsid w:val="004B0B7A"/>
    <w:rsid w:val="004B3EDB"/>
    <w:rsid w:val="004C2DBF"/>
    <w:rsid w:val="004C6675"/>
    <w:rsid w:val="004E5F2B"/>
    <w:rsid w:val="004F1FB3"/>
    <w:rsid w:val="00531D54"/>
    <w:rsid w:val="005475AB"/>
    <w:rsid w:val="00550F86"/>
    <w:rsid w:val="00566FC3"/>
    <w:rsid w:val="00593490"/>
    <w:rsid w:val="005F0241"/>
    <w:rsid w:val="00617F56"/>
    <w:rsid w:val="006333CD"/>
    <w:rsid w:val="00650896"/>
    <w:rsid w:val="00675F33"/>
    <w:rsid w:val="00694171"/>
    <w:rsid w:val="006A337A"/>
    <w:rsid w:val="006A6173"/>
    <w:rsid w:val="006D5C51"/>
    <w:rsid w:val="007E42F2"/>
    <w:rsid w:val="007E6C2D"/>
    <w:rsid w:val="00804A94"/>
    <w:rsid w:val="00813C63"/>
    <w:rsid w:val="00860F13"/>
    <w:rsid w:val="00861A74"/>
    <w:rsid w:val="008C24E9"/>
    <w:rsid w:val="00965876"/>
    <w:rsid w:val="0098402D"/>
    <w:rsid w:val="0099633C"/>
    <w:rsid w:val="009A1A39"/>
    <w:rsid w:val="009C492C"/>
    <w:rsid w:val="00A33BE7"/>
    <w:rsid w:val="00A41DFE"/>
    <w:rsid w:val="00A60985"/>
    <w:rsid w:val="00A71931"/>
    <w:rsid w:val="00A74433"/>
    <w:rsid w:val="00A90482"/>
    <w:rsid w:val="00AE10BC"/>
    <w:rsid w:val="00AF2C13"/>
    <w:rsid w:val="00AF312E"/>
    <w:rsid w:val="00AF4AD2"/>
    <w:rsid w:val="00B018A3"/>
    <w:rsid w:val="00B020AB"/>
    <w:rsid w:val="00B1052B"/>
    <w:rsid w:val="00B12CE6"/>
    <w:rsid w:val="00B13D15"/>
    <w:rsid w:val="00B16FD0"/>
    <w:rsid w:val="00B937A6"/>
    <w:rsid w:val="00BB2B73"/>
    <w:rsid w:val="00BC2303"/>
    <w:rsid w:val="00C14A97"/>
    <w:rsid w:val="00C3254B"/>
    <w:rsid w:val="00C36C8B"/>
    <w:rsid w:val="00C45E19"/>
    <w:rsid w:val="00C57272"/>
    <w:rsid w:val="00C675E0"/>
    <w:rsid w:val="00C91F9A"/>
    <w:rsid w:val="00C947A1"/>
    <w:rsid w:val="00CD643F"/>
    <w:rsid w:val="00D515FE"/>
    <w:rsid w:val="00D67C72"/>
    <w:rsid w:val="00D717CE"/>
    <w:rsid w:val="00D9110C"/>
    <w:rsid w:val="00DA365F"/>
    <w:rsid w:val="00DF47F9"/>
    <w:rsid w:val="00E06671"/>
    <w:rsid w:val="00E13DF0"/>
    <w:rsid w:val="00E33BD1"/>
    <w:rsid w:val="00E605FE"/>
    <w:rsid w:val="00EC0F91"/>
    <w:rsid w:val="00EC656C"/>
    <w:rsid w:val="00ED731F"/>
    <w:rsid w:val="00ED76C0"/>
    <w:rsid w:val="00EE05A5"/>
    <w:rsid w:val="00F05E9F"/>
    <w:rsid w:val="00F51131"/>
    <w:rsid w:val="00F534A5"/>
    <w:rsid w:val="00FA567D"/>
    <w:rsid w:val="00FA6536"/>
    <w:rsid w:val="00FB26EF"/>
    <w:rsid w:val="00FF0F2E"/>
    <w:rsid w:val="00FF1DC2"/>
    <w:rsid w:val="00FF363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475AB"/>
    <w:pPr>
      <w:spacing w:after="200" w:line="276" w:lineRule="auto"/>
    </w:pPr>
    <w:rPr>
      <w:lang w:eastAsia="en-US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99"/>
    <w:rsid w:val="005475AB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Standarduser">
    <w:name w:val="Standard (user)"/>
    <w:uiPriority w:val="99"/>
    <w:rsid w:val="005475AB"/>
    <w:pPr>
      <w:suppressAutoHyphens/>
      <w:textAlignment w:val="baseline"/>
    </w:pPr>
    <w:rPr>
      <w:rFonts w:ascii="Times New Roman" w:eastAsia="Times New Roman" w:hAnsi="Times New Roman"/>
      <w:kern w:val="1"/>
      <w:sz w:val="24"/>
      <w:szCs w:val="24"/>
      <w:lang w:eastAsia="ar-SA"/>
    </w:rPr>
  </w:style>
  <w:style w:type="paragraph" w:styleId="ListParagraph">
    <w:name w:val="List Paragraph"/>
    <w:basedOn w:val="Normal"/>
    <w:uiPriority w:val="99"/>
    <w:qFormat/>
    <w:rsid w:val="005475AB"/>
    <w:pPr>
      <w:ind w:left="720"/>
    </w:pPr>
    <w:rPr>
      <w:rFonts w:eastAsia="Times New Roman"/>
      <w:lang w:eastAsia="ru-RU"/>
    </w:rPr>
  </w:style>
  <w:style w:type="character" w:customStyle="1" w:styleId="Zag11">
    <w:name w:val="Zag_11"/>
    <w:uiPriority w:val="99"/>
    <w:rsid w:val="005475AB"/>
  </w:style>
  <w:style w:type="paragraph" w:styleId="NoSpacing">
    <w:name w:val="No Spacing"/>
    <w:uiPriority w:val="99"/>
    <w:qFormat/>
    <w:rsid w:val="005475AB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0"/>
      <w:szCs w:val="20"/>
    </w:rPr>
  </w:style>
  <w:style w:type="paragraph" w:styleId="NormalWeb">
    <w:name w:val="Normal (Web)"/>
    <w:basedOn w:val="Normal"/>
    <w:uiPriority w:val="99"/>
    <w:semiHidden/>
    <w:rsid w:val="005475AB"/>
    <w:pPr>
      <w:spacing w:after="0" w:line="240" w:lineRule="auto"/>
    </w:pPr>
    <w:rPr>
      <w:rFonts w:ascii="Times New Roman" w:eastAsia="Times New Roman" w:hAnsi="Times New Roman"/>
      <w:lang w:eastAsia="ru-RU"/>
    </w:rPr>
  </w:style>
  <w:style w:type="character" w:styleId="Hyperlink">
    <w:name w:val="Hyperlink"/>
    <w:basedOn w:val="DefaultParagraphFont"/>
    <w:uiPriority w:val="99"/>
    <w:semiHidden/>
    <w:rsid w:val="005475AB"/>
    <w:rPr>
      <w:rFonts w:cs="Times New Roman"/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w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289</TotalTime>
  <Pages>40</Pages>
  <Words>8531</Words>
  <Characters>-32766</Characters>
  <Application>Microsoft Office Outlook</Application>
  <DocSecurity>0</DocSecurity>
  <Lines>0</Lines>
  <Paragraphs>0</Paragraphs>
  <ScaleCrop>false</ScaleCrop>
  <Company>Microsoft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User</cp:lastModifiedBy>
  <cp:revision>63</cp:revision>
  <cp:lastPrinted>2018-09-02T14:33:00Z</cp:lastPrinted>
  <dcterms:created xsi:type="dcterms:W3CDTF">2016-05-05T17:52:00Z</dcterms:created>
  <dcterms:modified xsi:type="dcterms:W3CDTF">2018-12-10T08:44:00Z</dcterms:modified>
</cp:coreProperties>
</file>