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75A8" w:rsidRPr="00DD6C16" w:rsidRDefault="003B75A8" w:rsidP="003A4519">
      <w:pPr>
        <w:shd w:val="clear" w:color="auto" w:fill="FFFFFF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color w:val="000000"/>
          <w:sz w:val="20"/>
          <w:szCs w:val="20"/>
        </w:rPr>
      </w:pPr>
      <w:r w:rsidRPr="00DD6C16">
        <w:rPr>
          <w:rFonts w:ascii="Times New Roman" w:hAnsi="Times New Roman"/>
          <w:color w:val="000000"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04.25pt;height:462pt">
            <v:imagedata r:id="rId5" o:title=""/>
          </v:shape>
        </w:pict>
      </w:r>
    </w:p>
    <w:p w:rsidR="003B75A8" w:rsidRPr="003A4519" w:rsidRDefault="003B75A8" w:rsidP="003A4519">
      <w:pPr>
        <w:shd w:val="clear" w:color="auto" w:fill="FFFFFF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color w:val="000000"/>
          <w:sz w:val="20"/>
          <w:szCs w:val="20"/>
        </w:rPr>
      </w:pPr>
    </w:p>
    <w:p w:rsidR="003B75A8" w:rsidRDefault="003B75A8" w:rsidP="00224266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3B75A8" w:rsidRDefault="003B75A8" w:rsidP="00224266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3B75A8" w:rsidRDefault="003B75A8" w:rsidP="00224266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3B75A8" w:rsidRDefault="003B75A8" w:rsidP="00224266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3B75A8" w:rsidRPr="00011E73" w:rsidRDefault="003B75A8" w:rsidP="00224266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3B75A8" w:rsidRPr="00011E73" w:rsidRDefault="003B75A8" w:rsidP="00224266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eastAsia="ru-RU"/>
        </w:rPr>
      </w:pPr>
      <w:r>
        <w:rPr>
          <w:rFonts w:ascii="Times New Roman" w:hAnsi="Times New Roman"/>
          <w:b/>
          <w:sz w:val="20"/>
          <w:szCs w:val="20"/>
          <w:lang w:eastAsia="ru-RU"/>
        </w:rPr>
        <w:t xml:space="preserve">1.Планируемые результаты. </w:t>
      </w:r>
      <w:r w:rsidRPr="00011E73">
        <w:rPr>
          <w:rFonts w:ascii="Times New Roman" w:hAnsi="Times New Roman"/>
          <w:b/>
          <w:sz w:val="20"/>
          <w:szCs w:val="20"/>
          <w:lang w:eastAsia="ru-RU"/>
        </w:rPr>
        <w:t>Личностные, метапредметные, предметные результаты освоения предмета курса</w:t>
      </w:r>
      <w:r>
        <w:rPr>
          <w:rFonts w:ascii="Times New Roman" w:hAnsi="Times New Roman"/>
          <w:b/>
          <w:sz w:val="20"/>
          <w:szCs w:val="20"/>
          <w:lang w:eastAsia="ru-RU"/>
        </w:rPr>
        <w:t>.</w:t>
      </w:r>
    </w:p>
    <w:p w:rsidR="003B75A8" w:rsidRPr="00011E73" w:rsidRDefault="003B75A8" w:rsidP="00224266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3B75A8" w:rsidRPr="00011E73" w:rsidRDefault="003B75A8" w:rsidP="00224266">
      <w:p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b/>
          <w:sz w:val="20"/>
          <w:szCs w:val="20"/>
          <w:lang w:eastAsia="ru-RU"/>
        </w:rPr>
        <w:t>Личностными результатами</w:t>
      </w:r>
      <w:r w:rsidRPr="00011E73">
        <w:rPr>
          <w:rFonts w:ascii="Times New Roman" w:hAnsi="Times New Roman"/>
          <w:sz w:val="20"/>
          <w:szCs w:val="20"/>
          <w:lang w:eastAsia="ru-RU"/>
        </w:rPr>
        <w:t xml:space="preserve"> освоения выпускниками основной школы программы по русскому (родному) языку являются:</w:t>
      </w:r>
    </w:p>
    <w:p w:rsidR="003B75A8" w:rsidRPr="00011E73" w:rsidRDefault="003B75A8" w:rsidP="00224266">
      <w:pPr>
        <w:numPr>
          <w:ilvl w:val="0"/>
          <w:numId w:val="4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понимание русского языка как одной из основных национально-культурных ценностей русского народа, определяющей роли родного языка в развитии интеллектуальны, творческих способностей и моральных качеств личности; его значения в процессе получения школьного образования;</w:t>
      </w:r>
    </w:p>
    <w:p w:rsidR="003B75A8" w:rsidRPr="00011E73" w:rsidRDefault="003B75A8" w:rsidP="00224266">
      <w:pPr>
        <w:numPr>
          <w:ilvl w:val="0"/>
          <w:numId w:val="4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осознание эстетической ценности русского языка; уважительное отношение к родному языку, гордость за него; потребность сохранить чистоту русского языка как явления национальной культуры; стремление к речевому самосовершенствованию;</w:t>
      </w:r>
    </w:p>
    <w:p w:rsidR="003B75A8" w:rsidRPr="00011E73" w:rsidRDefault="003B75A8" w:rsidP="00224266">
      <w:pPr>
        <w:numPr>
          <w:ilvl w:val="0"/>
          <w:numId w:val="4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достаточный объём словарного запаса и усвоенных грамматических средств для свободного выражения мыслей и чувств в процессе речевого общения; способность к самооценке на основе наблюдения за собственной речью.</w:t>
      </w:r>
    </w:p>
    <w:p w:rsidR="003B75A8" w:rsidRPr="00011E73" w:rsidRDefault="003B75A8" w:rsidP="00224266">
      <w:p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b/>
          <w:sz w:val="20"/>
          <w:szCs w:val="20"/>
          <w:lang w:eastAsia="ru-RU"/>
        </w:rPr>
        <w:t>Метапредметными результатами</w:t>
      </w:r>
      <w:r w:rsidRPr="00011E73">
        <w:rPr>
          <w:rFonts w:ascii="Times New Roman" w:hAnsi="Times New Roman"/>
          <w:sz w:val="20"/>
          <w:szCs w:val="20"/>
          <w:lang w:eastAsia="ru-RU"/>
        </w:rPr>
        <w:t xml:space="preserve"> освоения выпускниками основной школы программы по русскому (родному) языку являются:</w:t>
      </w:r>
    </w:p>
    <w:p w:rsidR="003B75A8" w:rsidRPr="00011E73" w:rsidRDefault="003B75A8" w:rsidP="00224266">
      <w:pPr>
        <w:numPr>
          <w:ilvl w:val="0"/>
          <w:numId w:val="5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владение всеми видами речевой деятельности:</w:t>
      </w:r>
    </w:p>
    <w:p w:rsidR="003B75A8" w:rsidRPr="00011E73" w:rsidRDefault="003B75A8" w:rsidP="00224266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адекватное понимание информации устного и письменного сообщения;</w:t>
      </w:r>
    </w:p>
    <w:p w:rsidR="003B75A8" w:rsidRPr="00011E73" w:rsidRDefault="003B75A8" w:rsidP="00224266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владение разными видами чтения;</w:t>
      </w:r>
    </w:p>
    <w:p w:rsidR="003B75A8" w:rsidRPr="00011E73" w:rsidRDefault="003B75A8" w:rsidP="00224266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способность извлекать информацию из различных источников, включая средства массовой информации, компакт-диски учебного назначения, р</w:t>
      </w:r>
      <w:r>
        <w:rPr>
          <w:rFonts w:ascii="Times New Roman" w:hAnsi="Times New Roman"/>
          <w:sz w:val="20"/>
          <w:szCs w:val="20"/>
          <w:lang w:eastAsia="ru-RU"/>
        </w:rPr>
        <w:t>есурсы Интернета;</w:t>
      </w:r>
      <w:r w:rsidRPr="00011E73">
        <w:rPr>
          <w:rFonts w:ascii="Times New Roman" w:hAnsi="Times New Roman"/>
          <w:sz w:val="20"/>
          <w:szCs w:val="20"/>
          <w:lang w:eastAsia="ru-RU"/>
        </w:rPr>
        <w:t xml:space="preserve"> пользоваться словарями различного типа, справочной литературой;</w:t>
      </w:r>
    </w:p>
    <w:p w:rsidR="003B75A8" w:rsidRPr="00011E73" w:rsidRDefault="003B75A8" w:rsidP="00224266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овладение приёмами отбора и систематизации материала на определённую тему;</w:t>
      </w:r>
    </w:p>
    <w:p w:rsidR="003B75A8" w:rsidRPr="00011E73" w:rsidRDefault="003B75A8" w:rsidP="00224266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умение воспроизводить прослушанный или прочитанный текст с разной степенью свёрнутости;</w:t>
      </w:r>
    </w:p>
    <w:p w:rsidR="003B75A8" w:rsidRPr="00011E73" w:rsidRDefault="003B75A8" w:rsidP="00224266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способность свободно, правильно излагать свои мысли в устной и письменной форме;</w:t>
      </w:r>
    </w:p>
    <w:p w:rsidR="003B75A8" w:rsidRPr="00011E73" w:rsidRDefault="003B75A8" w:rsidP="00224266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соблюдение в практике речевого общения основных орфоэпических, лексических, грамматических, стилистических норм современного русского литературного языка; соблюдение основных правил орфографии и пунктуации в процессе письменного общения;</w:t>
      </w:r>
    </w:p>
    <w:p w:rsidR="003B75A8" w:rsidRPr="00011E73" w:rsidRDefault="003B75A8" w:rsidP="00224266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умение выступать перед аудиторией сверстников с небольшими сообщениями, докладами;</w:t>
      </w:r>
    </w:p>
    <w:p w:rsidR="003B75A8" w:rsidRPr="00011E73" w:rsidRDefault="003B75A8" w:rsidP="00224266">
      <w:pPr>
        <w:numPr>
          <w:ilvl w:val="0"/>
          <w:numId w:val="5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применение приобретённых знаний, умений и навыков в повседневной жизни; способность использовать родной язык как средство получения знаний по другим учебным предметам, применять полученные знания, умения и навыки анализа языковых явлений на межпредметном уровне (на уроках иност</w:t>
      </w:r>
      <w:r>
        <w:rPr>
          <w:rFonts w:ascii="Times New Roman" w:hAnsi="Times New Roman"/>
          <w:sz w:val="20"/>
          <w:szCs w:val="20"/>
          <w:lang w:eastAsia="ru-RU"/>
        </w:rPr>
        <w:t>ранного языка, литературы и т. д</w:t>
      </w:r>
      <w:r w:rsidRPr="00011E73">
        <w:rPr>
          <w:rFonts w:ascii="Times New Roman" w:hAnsi="Times New Roman"/>
          <w:sz w:val="20"/>
          <w:szCs w:val="20"/>
          <w:lang w:eastAsia="ru-RU"/>
        </w:rPr>
        <w:t>.);</w:t>
      </w:r>
    </w:p>
    <w:p w:rsidR="003B75A8" w:rsidRPr="00011E73" w:rsidRDefault="003B75A8" w:rsidP="00224266">
      <w:pPr>
        <w:numPr>
          <w:ilvl w:val="0"/>
          <w:numId w:val="5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коммуникативно целесообразное взаимодействие с окружающими людьми в процессе речевого общения, совместного выполнения каких-либо задач, участия в спорах, обсуждениях; овладение национально-культурными нормами речевого поведения в различных ситуациях формального и неформального межличностного и межкультурного общения.</w:t>
      </w:r>
    </w:p>
    <w:p w:rsidR="003B75A8" w:rsidRPr="00011E73" w:rsidRDefault="003B75A8" w:rsidP="00224266">
      <w:p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b/>
          <w:sz w:val="20"/>
          <w:szCs w:val="20"/>
          <w:lang w:eastAsia="ru-RU"/>
        </w:rPr>
        <w:t xml:space="preserve">Предметными результатами </w:t>
      </w:r>
      <w:r w:rsidRPr="00011E73">
        <w:rPr>
          <w:rFonts w:ascii="Times New Roman" w:hAnsi="Times New Roman"/>
          <w:sz w:val="20"/>
          <w:szCs w:val="20"/>
          <w:lang w:eastAsia="ru-RU"/>
        </w:rPr>
        <w:t>освоения выпускниками основной школы программы по русскому(родному) языку являются:</w:t>
      </w:r>
    </w:p>
    <w:p w:rsidR="003B75A8" w:rsidRPr="00011E73" w:rsidRDefault="003B75A8" w:rsidP="00224266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представление об основных функциях языка, о роли русского языка как национального языка русского народа, как государственного языка Российской Федерации и языка межнационального общения, о связи языка и культуры народа, о роли родного языка в жизни человека и общества;</w:t>
      </w:r>
    </w:p>
    <w:p w:rsidR="003B75A8" w:rsidRPr="00011E73" w:rsidRDefault="003B75A8" w:rsidP="00224266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понимание места родного языка в системе гуманитарных наук и его роли в образовании в целом;</w:t>
      </w:r>
    </w:p>
    <w:p w:rsidR="003B75A8" w:rsidRPr="00011E73" w:rsidRDefault="003B75A8" w:rsidP="00224266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усвоение основ научных знаний о родном языке; понимание взаимосвязи его уровней и единиц;</w:t>
      </w:r>
    </w:p>
    <w:p w:rsidR="003B75A8" w:rsidRPr="00011E73" w:rsidRDefault="003B75A8" w:rsidP="00224266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освоение базовых основ лингвистики;</w:t>
      </w:r>
    </w:p>
    <w:p w:rsidR="003B75A8" w:rsidRPr="00011E73" w:rsidRDefault="003B75A8" w:rsidP="00224266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овладение основными стилистическими ресурсами лексики и фразеологии русского языка, основными нормами русского литературного языка (орфоэпическими,  лексическими, грамматическими, орфографическими, пунктуационными), нормами речевого этикета;</w:t>
      </w:r>
    </w:p>
    <w:p w:rsidR="003B75A8" w:rsidRPr="00011E73" w:rsidRDefault="003B75A8" w:rsidP="00224266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опознавание и анализ основных единиц языка, грамматических категорий языка;</w:t>
      </w:r>
    </w:p>
    <w:p w:rsidR="003B75A8" w:rsidRPr="00011E73" w:rsidRDefault="003B75A8" w:rsidP="00224266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проведение различных видов анализа слова, словосочетания, предложения и текста;</w:t>
      </w:r>
    </w:p>
    <w:p w:rsidR="003B75A8" w:rsidRPr="00011E73" w:rsidRDefault="003B75A8" w:rsidP="00224266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понимание коммуникативно-эстетических возможностей лексической и грамматической синонимии и использование их в собственной речевой практике;</w:t>
      </w:r>
    </w:p>
    <w:p w:rsidR="003B75A8" w:rsidRPr="00011E73" w:rsidRDefault="003B75A8" w:rsidP="00224266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осознание эстетической функции родного языка, способность оценивать эстетическую сторону речевого высказывания при анализе текстов художественной литературы.</w:t>
      </w:r>
    </w:p>
    <w:p w:rsidR="003B75A8" w:rsidRPr="00011E73" w:rsidRDefault="003B75A8" w:rsidP="00224266">
      <w:pPr>
        <w:spacing w:after="0" w:line="240" w:lineRule="auto"/>
        <w:ind w:left="720"/>
        <w:jc w:val="both"/>
        <w:rPr>
          <w:rFonts w:ascii="Times New Roman" w:hAnsi="Times New Roman"/>
          <w:sz w:val="20"/>
          <w:szCs w:val="20"/>
          <w:lang w:eastAsia="ru-RU"/>
        </w:rPr>
      </w:pPr>
    </w:p>
    <w:p w:rsidR="003B75A8" w:rsidRDefault="003B75A8" w:rsidP="00224266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eastAsia="ru-RU"/>
        </w:rPr>
      </w:pPr>
    </w:p>
    <w:p w:rsidR="003B75A8" w:rsidRPr="00011E73" w:rsidRDefault="003B75A8" w:rsidP="00224266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eastAsia="ru-RU"/>
        </w:rPr>
      </w:pPr>
      <w:r>
        <w:rPr>
          <w:rFonts w:ascii="Times New Roman" w:hAnsi="Times New Roman"/>
          <w:b/>
          <w:sz w:val="20"/>
          <w:szCs w:val="20"/>
          <w:lang w:eastAsia="ru-RU"/>
        </w:rPr>
        <w:t>2.</w:t>
      </w:r>
      <w:r w:rsidRPr="00011E73">
        <w:rPr>
          <w:rFonts w:ascii="Times New Roman" w:hAnsi="Times New Roman"/>
          <w:b/>
          <w:sz w:val="20"/>
          <w:szCs w:val="20"/>
          <w:lang w:eastAsia="ru-RU"/>
        </w:rPr>
        <w:t>Содержание учебного предмета, курса</w:t>
      </w:r>
      <w:r>
        <w:rPr>
          <w:rFonts w:ascii="Times New Roman" w:hAnsi="Times New Roman"/>
          <w:b/>
          <w:sz w:val="20"/>
          <w:szCs w:val="20"/>
          <w:lang w:eastAsia="ru-RU"/>
        </w:rPr>
        <w:t>.</w:t>
      </w:r>
    </w:p>
    <w:p w:rsidR="003B75A8" w:rsidRPr="00011E73" w:rsidRDefault="003B75A8" w:rsidP="00224266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val="de-DE" w:eastAsia="ru-RU"/>
        </w:rPr>
      </w:pPr>
    </w:p>
    <w:p w:rsidR="003B75A8" w:rsidRPr="00011E73" w:rsidRDefault="003B75A8" w:rsidP="003341C8">
      <w:pPr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  Язык. Речь. Общение</w:t>
      </w:r>
      <w:r w:rsidRPr="00FC02D2">
        <w:rPr>
          <w:rFonts w:ascii="Times New Roman" w:hAnsi="Times New Roman"/>
          <w:b/>
          <w:sz w:val="20"/>
          <w:szCs w:val="20"/>
        </w:rPr>
        <w:t>. (</w:t>
      </w:r>
      <w:r>
        <w:rPr>
          <w:rFonts w:ascii="Times New Roman" w:hAnsi="Times New Roman"/>
          <w:b/>
          <w:sz w:val="20"/>
          <w:szCs w:val="20"/>
        </w:rPr>
        <w:t>1</w:t>
      </w:r>
      <w:r w:rsidRPr="00FC02D2">
        <w:rPr>
          <w:rFonts w:ascii="Times New Roman" w:hAnsi="Times New Roman"/>
          <w:b/>
          <w:sz w:val="20"/>
          <w:szCs w:val="20"/>
        </w:rPr>
        <w:t>ч</w:t>
      </w:r>
      <w:r>
        <w:rPr>
          <w:rFonts w:ascii="Times New Roman" w:hAnsi="Times New Roman"/>
          <w:b/>
          <w:sz w:val="20"/>
          <w:szCs w:val="20"/>
        </w:rPr>
        <w:t>+2РР</w:t>
      </w:r>
      <w:r w:rsidRPr="00FC02D2">
        <w:rPr>
          <w:rFonts w:ascii="Times New Roman" w:hAnsi="Times New Roman"/>
          <w:b/>
          <w:sz w:val="20"/>
          <w:szCs w:val="20"/>
        </w:rPr>
        <w:t>)</w:t>
      </w:r>
    </w:p>
    <w:p w:rsidR="003B75A8" w:rsidRDefault="003B75A8" w:rsidP="00224266">
      <w:pPr>
        <w:spacing w:after="0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  Повторение изученного в 5 классе.</w:t>
      </w:r>
      <w:r w:rsidRPr="00FC02D2">
        <w:rPr>
          <w:rFonts w:ascii="Times New Roman" w:hAnsi="Times New Roman"/>
          <w:b/>
          <w:sz w:val="20"/>
          <w:szCs w:val="20"/>
        </w:rPr>
        <w:t xml:space="preserve"> (</w:t>
      </w:r>
      <w:r>
        <w:rPr>
          <w:rFonts w:ascii="Times New Roman" w:hAnsi="Times New Roman"/>
          <w:b/>
          <w:sz w:val="20"/>
          <w:szCs w:val="20"/>
        </w:rPr>
        <w:t>7ч+2</w:t>
      </w:r>
      <w:r w:rsidRPr="00FC02D2">
        <w:rPr>
          <w:rFonts w:ascii="Times New Roman" w:hAnsi="Times New Roman"/>
          <w:b/>
          <w:sz w:val="20"/>
          <w:szCs w:val="20"/>
        </w:rPr>
        <w:t>РР)</w:t>
      </w:r>
    </w:p>
    <w:p w:rsidR="003B75A8" w:rsidRPr="00FC02D2" w:rsidRDefault="003B75A8" w:rsidP="00224266">
      <w:pPr>
        <w:spacing w:after="0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  Текст (5РР)</w:t>
      </w:r>
    </w:p>
    <w:p w:rsidR="003B75A8" w:rsidRPr="00FC02D2" w:rsidRDefault="003B75A8" w:rsidP="00224266">
      <w:pPr>
        <w:spacing w:after="0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Лексика. Культура речи (9ч +3</w:t>
      </w:r>
      <w:r w:rsidRPr="00FC02D2">
        <w:rPr>
          <w:rFonts w:ascii="Times New Roman" w:hAnsi="Times New Roman"/>
          <w:b/>
          <w:sz w:val="20"/>
          <w:szCs w:val="20"/>
        </w:rPr>
        <w:t>РР)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</w:t>
      </w:r>
      <w:r w:rsidRPr="00FC02D2">
        <w:rPr>
          <w:rFonts w:ascii="Times New Roman" w:hAnsi="Times New Roman"/>
          <w:sz w:val="20"/>
          <w:szCs w:val="20"/>
        </w:rPr>
        <w:t xml:space="preserve">. Повторение пройденного по лексике в </w:t>
      </w:r>
      <w:r w:rsidRPr="00FC02D2">
        <w:rPr>
          <w:rFonts w:ascii="Times New Roman" w:hAnsi="Times New Roman"/>
          <w:sz w:val="20"/>
          <w:szCs w:val="20"/>
          <w:lang w:val="en-US"/>
        </w:rPr>
        <w:t>V</w:t>
      </w:r>
      <w:r w:rsidRPr="00FC02D2">
        <w:rPr>
          <w:rFonts w:ascii="Times New Roman" w:hAnsi="Times New Roman"/>
          <w:sz w:val="20"/>
          <w:szCs w:val="20"/>
        </w:rPr>
        <w:t xml:space="preserve"> классе.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Исконно русские слова. Заимствованные слова. Общеупотребительные слова. Профессионализмы, диалектизмы, жаргонизмы. Нейтральные и стилистические окрашенные слова. Устаревшие слова. Неологизмы.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Основные пути пополнения словарного состава русского языка.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Толковые словари иностранных слов, устаревших слов.</w:t>
      </w:r>
    </w:p>
    <w:p w:rsidR="003B75A8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3B75A8" w:rsidRPr="00A07252" w:rsidRDefault="003B75A8" w:rsidP="00224266">
      <w:pPr>
        <w:spacing w:after="0"/>
        <w:jc w:val="both"/>
        <w:rPr>
          <w:rFonts w:ascii="Times New Roman" w:hAnsi="Times New Roman"/>
          <w:b/>
          <w:sz w:val="20"/>
          <w:szCs w:val="20"/>
        </w:rPr>
      </w:pPr>
      <w:r w:rsidRPr="00A07252">
        <w:rPr>
          <w:rFonts w:ascii="Times New Roman" w:hAnsi="Times New Roman"/>
          <w:b/>
          <w:sz w:val="20"/>
          <w:szCs w:val="20"/>
        </w:rPr>
        <w:t xml:space="preserve">  Фразеология. Культура речи.(3ч+1РР)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</w:t>
      </w:r>
      <w:r w:rsidRPr="00FC02D2">
        <w:rPr>
          <w:rFonts w:ascii="Times New Roman" w:hAnsi="Times New Roman"/>
          <w:sz w:val="20"/>
          <w:szCs w:val="20"/>
        </w:rPr>
        <w:t>. Фразеология как раздел науки о языке. Свободные сочетания слов и фразеологические обороты. Основные признаки фразеологизмов. Стилистически нейтральные и окрашенные фразеологизмы. Источники фразеологизмов. Использование фразеологизмов в речи. Фразеологический словарь.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</w:t>
      </w:r>
      <w:r w:rsidRPr="00FC02D2">
        <w:rPr>
          <w:rFonts w:ascii="Times New Roman" w:hAnsi="Times New Roman"/>
          <w:sz w:val="20"/>
          <w:szCs w:val="20"/>
        </w:rPr>
        <w:t>. Умение определять по толковому словарю, из какого языка заимствовано слово, относится ли оно к устаревшим, диалектным или профессиональным словам.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Умение пользоваться словарями иностранных слов, устаревших слов, фразеологизмов.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>Сбор и анализ материалов к сочинению: рабочие материалы. Сжатый пересказ исходного текста.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b/>
          <w:sz w:val="20"/>
          <w:szCs w:val="20"/>
        </w:rPr>
        <w:t>Словообразование. Орфография. Культура речи (2</w:t>
      </w:r>
      <w:r>
        <w:rPr>
          <w:rFonts w:ascii="Times New Roman" w:hAnsi="Times New Roman"/>
          <w:b/>
          <w:sz w:val="20"/>
          <w:szCs w:val="20"/>
        </w:rPr>
        <w:t>5ч +9</w:t>
      </w:r>
      <w:r w:rsidRPr="00FC02D2">
        <w:rPr>
          <w:rFonts w:ascii="Times New Roman" w:hAnsi="Times New Roman"/>
          <w:b/>
          <w:sz w:val="20"/>
          <w:szCs w:val="20"/>
        </w:rPr>
        <w:t>РР)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</w:t>
      </w:r>
      <w:r w:rsidRPr="00FC02D2">
        <w:rPr>
          <w:rFonts w:ascii="Times New Roman" w:hAnsi="Times New Roman"/>
          <w:sz w:val="20"/>
          <w:szCs w:val="20"/>
        </w:rPr>
        <w:t xml:space="preserve">. Повторение пройденного по морфемике в </w:t>
      </w:r>
      <w:r w:rsidRPr="00FC02D2">
        <w:rPr>
          <w:rFonts w:ascii="Times New Roman" w:hAnsi="Times New Roman"/>
          <w:sz w:val="20"/>
          <w:szCs w:val="20"/>
          <w:lang w:val="en-US"/>
        </w:rPr>
        <w:t>V</w:t>
      </w:r>
      <w:r w:rsidRPr="00FC02D2">
        <w:rPr>
          <w:rFonts w:ascii="Times New Roman" w:hAnsi="Times New Roman"/>
          <w:sz w:val="20"/>
          <w:szCs w:val="20"/>
        </w:rPr>
        <w:t xml:space="preserve"> классе.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Основные способы образования слов в русском языке: с помощью морфем (морфологический) – приставочный, суффиксальный, приставочно-суффиксальный, бессуфиксный; осново- и словосложение, сложение полных и сокращенных слов, аббревиация (сокращение слов и словосочетаний). Образование слов в результате слияния сочетаний слов в слово.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Понятие об этимологии и этимологическом разборе слов. Этимологические словари.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Правописание чередующихся гласных </w:t>
      </w:r>
      <w:r w:rsidRPr="00FC02D2">
        <w:rPr>
          <w:rFonts w:ascii="Times New Roman" w:hAnsi="Times New Roman"/>
          <w:b/>
          <w:sz w:val="20"/>
          <w:szCs w:val="20"/>
        </w:rPr>
        <w:t>о</w:t>
      </w:r>
      <w:r w:rsidRPr="00FC02D2">
        <w:rPr>
          <w:rFonts w:ascii="Times New Roman" w:hAnsi="Times New Roman"/>
          <w:sz w:val="20"/>
          <w:szCs w:val="20"/>
        </w:rPr>
        <w:t xml:space="preserve"> и </w:t>
      </w:r>
      <w:r w:rsidRPr="00FC02D2">
        <w:rPr>
          <w:rFonts w:ascii="Times New Roman" w:hAnsi="Times New Roman"/>
          <w:b/>
          <w:sz w:val="20"/>
          <w:szCs w:val="20"/>
        </w:rPr>
        <w:t>а</w:t>
      </w:r>
      <w:r w:rsidRPr="00FC02D2">
        <w:rPr>
          <w:rFonts w:ascii="Times New Roman" w:hAnsi="Times New Roman"/>
          <w:sz w:val="20"/>
          <w:szCs w:val="20"/>
        </w:rPr>
        <w:t xml:space="preserve"> в корнях </w:t>
      </w:r>
      <w:r w:rsidRPr="00FC02D2">
        <w:rPr>
          <w:rFonts w:ascii="Times New Roman" w:hAnsi="Times New Roman"/>
          <w:b/>
          <w:sz w:val="20"/>
          <w:szCs w:val="20"/>
        </w:rPr>
        <w:t>–гор- - -гар-</w:t>
      </w:r>
      <w:r w:rsidRPr="00FC02D2">
        <w:rPr>
          <w:rFonts w:ascii="Times New Roman" w:hAnsi="Times New Roman"/>
          <w:sz w:val="20"/>
          <w:szCs w:val="20"/>
        </w:rPr>
        <w:t>, -</w:t>
      </w:r>
      <w:r w:rsidRPr="00FC02D2">
        <w:rPr>
          <w:rFonts w:ascii="Times New Roman" w:hAnsi="Times New Roman"/>
          <w:b/>
          <w:sz w:val="20"/>
          <w:szCs w:val="20"/>
        </w:rPr>
        <w:t>кос-  - -кас</w:t>
      </w:r>
      <w:r w:rsidRPr="00FC02D2">
        <w:rPr>
          <w:rFonts w:ascii="Times New Roman" w:hAnsi="Times New Roman"/>
          <w:sz w:val="20"/>
          <w:szCs w:val="20"/>
        </w:rPr>
        <w:t xml:space="preserve">-. Правописание гласных в приставках </w:t>
      </w:r>
      <w:r w:rsidRPr="00FC02D2">
        <w:rPr>
          <w:rFonts w:ascii="Times New Roman" w:hAnsi="Times New Roman"/>
          <w:b/>
          <w:sz w:val="20"/>
          <w:szCs w:val="20"/>
        </w:rPr>
        <w:t>пре-</w:t>
      </w:r>
      <w:r w:rsidRPr="00FC02D2">
        <w:rPr>
          <w:rFonts w:ascii="Times New Roman" w:hAnsi="Times New Roman"/>
          <w:sz w:val="20"/>
          <w:szCs w:val="20"/>
        </w:rPr>
        <w:t xml:space="preserve"> и </w:t>
      </w:r>
      <w:r w:rsidRPr="00FC02D2">
        <w:rPr>
          <w:rFonts w:ascii="Times New Roman" w:hAnsi="Times New Roman"/>
          <w:b/>
          <w:sz w:val="20"/>
          <w:szCs w:val="20"/>
        </w:rPr>
        <w:t>при-</w:t>
      </w:r>
      <w:r w:rsidRPr="00FC02D2">
        <w:rPr>
          <w:rFonts w:ascii="Times New Roman" w:hAnsi="Times New Roman"/>
          <w:sz w:val="20"/>
          <w:szCs w:val="20"/>
        </w:rPr>
        <w:t xml:space="preserve">, буквы </w:t>
      </w:r>
      <w:r w:rsidRPr="00FC02D2">
        <w:rPr>
          <w:rFonts w:ascii="Times New Roman" w:hAnsi="Times New Roman"/>
          <w:b/>
          <w:sz w:val="20"/>
          <w:szCs w:val="20"/>
        </w:rPr>
        <w:t xml:space="preserve">ы </w:t>
      </w:r>
      <w:r w:rsidRPr="00FC02D2">
        <w:rPr>
          <w:rFonts w:ascii="Times New Roman" w:hAnsi="Times New Roman"/>
          <w:sz w:val="20"/>
          <w:szCs w:val="20"/>
        </w:rPr>
        <w:t xml:space="preserve">и </w:t>
      </w:r>
      <w:r w:rsidRPr="00FC02D2">
        <w:rPr>
          <w:rFonts w:ascii="Times New Roman" w:hAnsi="Times New Roman"/>
          <w:b/>
          <w:sz w:val="20"/>
          <w:szCs w:val="20"/>
        </w:rPr>
        <w:t>и</w:t>
      </w:r>
      <w:r w:rsidRPr="00FC02D2">
        <w:rPr>
          <w:rFonts w:ascii="Times New Roman" w:hAnsi="Times New Roman"/>
          <w:sz w:val="20"/>
          <w:szCs w:val="20"/>
        </w:rPr>
        <w:t xml:space="preserve"> после приставок на согласные. Правописание соединительных гласных </w:t>
      </w:r>
      <w:r w:rsidRPr="00FC02D2">
        <w:rPr>
          <w:rFonts w:ascii="Times New Roman" w:hAnsi="Times New Roman"/>
          <w:b/>
          <w:sz w:val="20"/>
          <w:szCs w:val="20"/>
        </w:rPr>
        <w:t>о</w:t>
      </w:r>
      <w:r w:rsidRPr="00FC02D2">
        <w:rPr>
          <w:rFonts w:ascii="Times New Roman" w:hAnsi="Times New Roman"/>
          <w:sz w:val="20"/>
          <w:szCs w:val="20"/>
        </w:rPr>
        <w:t xml:space="preserve"> и </w:t>
      </w:r>
      <w:r w:rsidRPr="00FC02D2">
        <w:rPr>
          <w:rFonts w:ascii="Times New Roman" w:hAnsi="Times New Roman"/>
          <w:b/>
          <w:sz w:val="20"/>
          <w:szCs w:val="20"/>
        </w:rPr>
        <w:t>е</w:t>
      </w:r>
      <w:r w:rsidRPr="00FC02D2">
        <w:rPr>
          <w:rFonts w:ascii="Times New Roman" w:hAnsi="Times New Roman"/>
          <w:sz w:val="20"/>
          <w:szCs w:val="20"/>
        </w:rPr>
        <w:t>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</w:t>
      </w:r>
      <w:r w:rsidRPr="00FC02D2">
        <w:rPr>
          <w:rFonts w:ascii="Times New Roman" w:hAnsi="Times New Roman"/>
          <w:sz w:val="20"/>
          <w:szCs w:val="20"/>
        </w:rPr>
        <w:t>. Умение согласовывать со сложносокращенными словами прилагательные и глаголы в прошедшем времени.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III</w:t>
      </w:r>
      <w:r w:rsidRPr="00FC02D2">
        <w:rPr>
          <w:rFonts w:ascii="Times New Roman" w:hAnsi="Times New Roman"/>
          <w:sz w:val="20"/>
          <w:szCs w:val="20"/>
        </w:rPr>
        <w:t>. Описание помещения, структура этого текста, языковые особенности. Систематизация материала к сочинению; сложный план. Выборочный пересказ исходного текста.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b/>
          <w:sz w:val="20"/>
          <w:szCs w:val="20"/>
        </w:rPr>
      </w:pPr>
      <w:r w:rsidRPr="00FC02D2">
        <w:rPr>
          <w:rFonts w:ascii="Times New Roman" w:hAnsi="Times New Roman"/>
          <w:b/>
          <w:sz w:val="20"/>
          <w:szCs w:val="20"/>
        </w:rPr>
        <w:t>Морфология. Орфография. Культура речи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 Имя существительное (20ч +5</w:t>
      </w:r>
      <w:r w:rsidRPr="00FC02D2">
        <w:rPr>
          <w:rFonts w:ascii="Times New Roman" w:hAnsi="Times New Roman"/>
          <w:b/>
          <w:sz w:val="20"/>
          <w:szCs w:val="20"/>
        </w:rPr>
        <w:t>РР)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</w:t>
      </w:r>
      <w:r w:rsidRPr="00FC02D2">
        <w:rPr>
          <w:rFonts w:ascii="Times New Roman" w:hAnsi="Times New Roman"/>
          <w:sz w:val="20"/>
          <w:szCs w:val="20"/>
        </w:rPr>
        <w:t>. Повторение сведений об имени существительном, полученных в в</w:t>
      </w:r>
      <w:r w:rsidRPr="00FC02D2">
        <w:rPr>
          <w:rFonts w:ascii="Times New Roman" w:hAnsi="Times New Roman"/>
          <w:sz w:val="20"/>
          <w:szCs w:val="20"/>
          <w:lang w:val="en-US"/>
        </w:rPr>
        <w:t>V</w:t>
      </w:r>
      <w:r w:rsidRPr="00FC02D2">
        <w:rPr>
          <w:rFonts w:ascii="Times New Roman" w:hAnsi="Times New Roman"/>
          <w:sz w:val="20"/>
          <w:szCs w:val="20"/>
        </w:rPr>
        <w:t xml:space="preserve"> классе.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Склонение существительных на </w:t>
      </w:r>
      <w:r w:rsidRPr="00FC02D2">
        <w:rPr>
          <w:rFonts w:ascii="Times New Roman" w:hAnsi="Times New Roman"/>
          <w:b/>
          <w:sz w:val="20"/>
          <w:szCs w:val="20"/>
        </w:rPr>
        <w:t>–мя</w:t>
      </w:r>
      <w:r w:rsidRPr="00FC02D2">
        <w:rPr>
          <w:rFonts w:ascii="Times New Roman" w:hAnsi="Times New Roman"/>
          <w:sz w:val="20"/>
          <w:szCs w:val="20"/>
        </w:rPr>
        <w:t>. Несклоняемые существительные. Текстообразующая роль существительных. Словообразование имен существительных.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b/>
          <w:sz w:val="20"/>
          <w:szCs w:val="20"/>
        </w:rPr>
        <w:t xml:space="preserve">Не </w:t>
      </w:r>
      <w:r w:rsidRPr="00FC02D2">
        <w:rPr>
          <w:rFonts w:ascii="Times New Roman" w:hAnsi="Times New Roman"/>
          <w:sz w:val="20"/>
          <w:szCs w:val="20"/>
        </w:rPr>
        <w:t>с существительными. Правописание гласных в суффиксах –</w:t>
      </w:r>
      <w:r w:rsidRPr="00FC02D2">
        <w:rPr>
          <w:rFonts w:ascii="Times New Roman" w:hAnsi="Times New Roman"/>
          <w:b/>
          <w:sz w:val="20"/>
          <w:szCs w:val="20"/>
        </w:rPr>
        <w:t>ек, -ик</w:t>
      </w:r>
      <w:r w:rsidRPr="00FC02D2">
        <w:rPr>
          <w:rFonts w:ascii="Times New Roman" w:hAnsi="Times New Roman"/>
          <w:sz w:val="20"/>
          <w:szCs w:val="20"/>
        </w:rPr>
        <w:t xml:space="preserve">; буквы </w:t>
      </w:r>
      <w:r w:rsidRPr="00FC02D2">
        <w:rPr>
          <w:rFonts w:ascii="Times New Roman" w:hAnsi="Times New Roman"/>
          <w:b/>
          <w:sz w:val="20"/>
          <w:szCs w:val="20"/>
        </w:rPr>
        <w:t xml:space="preserve">о </w:t>
      </w:r>
      <w:r w:rsidRPr="00FC02D2">
        <w:rPr>
          <w:rFonts w:ascii="Times New Roman" w:hAnsi="Times New Roman"/>
          <w:sz w:val="20"/>
          <w:szCs w:val="20"/>
        </w:rPr>
        <w:t xml:space="preserve">и </w:t>
      </w:r>
      <w:r w:rsidRPr="00FC02D2">
        <w:rPr>
          <w:rFonts w:ascii="Times New Roman" w:hAnsi="Times New Roman"/>
          <w:b/>
          <w:sz w:val="20"/>
          <w:szCs w:val="20"/>
        </w:rPr>
        <w:t>е</w:t>
      </w:r>
      <w:r w:rsidRPr="00FC02D2">
        <w:rPr>
          <w:rFonts w:ascii="Times New Roman" w:hAnsi="Times New Roman"/>
          <w:sz w:val="20"/>
          <w:szCs w:val="20"/>
        </w:rPr>
        <w:t xml:space="preserve"> после шипящих и </w:t>
      </w:r>
      <w:r w:rsidRPr="00FC02D2">
        <w:rPr>
          <w:rFonts w:ascii="Times New Roman" w:hAnsi="Times New Roman"/>
          <w:b/>
          <w:sz w:val="20"/>
          <w:szCs w:val="20"/>
        </w:rPr>
        <w:t xml:space="preserve">ц </w:t>
      </w:r>
      <w:r w:rsidRPr="00FC02D2">
        <w:rPr>
          <w:rFonts w:ascii="Times New Roman" w:hAnsi="Times New Roman"/>
          <w:sz w:val="20"/>
          <w:szCs w:val="20"/>
        </w:rPr>
        <w:t xml:space="preserve">в суффиксах </w:t>
      </w:r>
      <w:r w:rsidRPr="00FC02D2">
        <w:rPr>
          <w:rFonts w:ascii="Times New Roman" w:hAnsi="Times New Roman"/>
          <w:b/>
          <w:sz w:val="20"/>
          <w:szCs w:val="20"/>
        </w:rPr>
        <w:t>–ок (-ек), -онк, -онок</w:t>
      </w:r>
      <w:r w:rsidRPr="00FC02D2">
        <w:rPr>
          <w:rFonts w:ascii="Times New Roman" w:hAnsi="Times New Roman"/>
          <w:sz w:val="20"/>
          <w:szCs w:val="20"/>
        </w:rPr>
        <w:t xml:space="preserve">. Согласные </w:t>
      </w:r>
      <w:r w:rsidRPr="00FC02D2">
        <w:rPr>
          <w:rFonts w:ascii="Times New Roman" w:hAnsi="Times New Roman"/>
          <w:b/>
          <w:sz w:val="20"/>
          <w:szCs w:val="20"/>
        </w:rPr>
        <w:t>ч</w:t>
      </w:r>
      <w:r w:rsidRPr="00FC02D2">
        <w:rPr>
          <w:rFonts w:ascii="Times New Roman" w:hAnsi="Times New Roman"/>
          <w:sz w:val="20"/>
          <w:szCs w:val="20"/>
        </w:rPr>
        <w:t xml:space="preserve"> и </w:t>
      </w:r>
      <w:r w:rsidRPr="00FC02D2">
        <w:rPr>
          <w:rFonts w:ascii="Times New Roman" w:hAnsi="Times New Roman"/>
          <w:b/>
          <w:sz w:val="20"/>
          <w:szCs w:val="20"/>
        </w:rPr>
        <w:t xml:space="preserve">щ </w:t>
      </w:r>
      <w:r w:rsidRPr="00FC02D2">
        <w:rPr>
          <w:rFonts w:ascii="Times New Roman" w:hAnsi="Times New Roman"/>
          <w:sz w:val="20"/>
          <w:szCs w:val="20"/>
        </w:rPr>
        <w:t xml:space="preserve">в суффиксе </w:t>
      </w:r>
      <w:r w:rsidRPr="00FC02D2">
        <w:rPr>
          <w:rFonts w:ascii="Times New Roman" w:hAnsi="Times New Roman"/>
          <w:b/>
          <w:sz w:val="20"/>
          <w:szCs w:val="20"/>
        </w:rPr>
        <w:t>–чик (-щик</w:t>
      </w:r>
      <w:r w:rsidRPr="00FC02D2">
        <w:rPr>
          <w:rFonts w:ascii="Times New Roman" w:hAnsi="Times New Roman"/>
          <w:sz w:val="20"/>
          <w:szCs w:val="20"/>
        </w:rPr>
        <w:t xml:space="preserve">). 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</w:t>
      </w:r>
      <w:r w:rsidRPr="00FC02D2">
        <w:rPr>
          <w:rFonts w:ascii="Times New Roman" w:hAnsi="Times New Roman"/>
          <w:sz w:val="20"/>
          <w:szCs w:val="20"/>
        </w:rPr>
        <w:t xml:space="preserve">. Умение правильно образовывать формы косвенных падежей существительных на </w:t>
      </w:r>
      <w:r w:rsidRPr="00FC02D2">
        <w:rPr>
          <w:rFonts w:ascii="Times New Roman" w:hAnsi="Times New Roman"/>
          <w:b/>
          <w:sz w:val="20"/>
          <w:szCs w:val="20"/>
        </w:rPr>
        <w:t>–мя</w:t>
      </w:r>
      <w:r w:rsidRPr="00FC02D2">
        <w:rPr>
          <w:rFonts w:ascii="Times New Roman" w:hAnsi="Times New Roman"/>
          <w:sz w:val="20"/>
          <w:szCs w:val="20"/>
        </w:rPr>
        <w:t xml:space="preserve">, правильно употреблять в речи несклоняемые существительные, согласовывать прилагательные и глаголы в форме прошедшего времени с существительными общего рода (например, </w:t>
      </w:r>
      <w:r w:rsidRPr="00FC02D2">
        <w:rPr>
          <w:rFonts w:ascii="Times New Roman" w:hAnsi="Times New Roman"/>
          <w:i/>
          <w:sz w:val="20"/>
          <w:szCs w:val="20"/>
        </w:rPr>
        <w:t>белоручка, сирота</w:t>
      </w:r>
      <w:r w:rsidRPr="00FC02D2">
        <w:rPr>
          <w:rFonts w:ascii="Times New Roman" w:hAnsi="Times New Roman"/>
          <w:sz w:val="20"/>
          <w:szCs w:val="20"/>
        </w:rPr>
        <w:t xml:space="preserve"> и др.).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Умение определять значения суффиксов имен существительных (увеличительное, пренебрежительное и уменьшительно-ласкательное).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III</w:t>
      </w:r>
      <w:r w:rsidRPr="00FC02D2">
        <w:rPr>
          <w:rFonts w:ascii="Times New Roman" w:hAnsi="Times New Roman"/>
          <w:sz w:val="20"/>
          <w:szCs w:val="20"/>
        </w:rPr>
        <w:t>. Различные сферы употребления устной публичной речи.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 Имя прилагательное (21ч</w:t>
      </w:r>
      <w:r w:rsidRPr="00FC02D2">
        <w:rPr>
          <w:rFonts w:ascii="Times New Roman" w:hAnsi="Times New Roman"/>
          <w:b/>
          <w:sz w:val="20"/>
          <w:szCs w:val="20"/>
        </w:rPr>
        <w:t xml:space="preserve"> +</w:t>
      </w:r>
      <w:r>
        <w:rPr>
          <w:rFonts w:ascii="Times New Roman" w:hAnsi="Times New Roman"/>
          <w:b/>
          <w:sz w:val="20"/>
          <w:szCs w:val="20"/>
        </w:rPr>
        <w:t>4</w:t>
      </w:r>
      <w:r w:rsidRPr="00FC02D2">
        <w:rPr>
          <w:rFonts w:ascii="Times New Roman" w:hAnsi="Times New Roman"/>
          <w:b/>
          <w:sz w:val="20"/>
          <w:szCs w:val="20"/>
        </w:rPr>
        <w:t>РР)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</w:t>
      </w:r>
      <w:r w:rsidRPr="00FC02D2">
        <w:rPr>
          <w:rFonts w:ascii="Times New Roman" w:hAnsi="Times New Roman"/>
          <w:sz w:val="20"/>
          <w:szCs w:val="20"/>
        </w:rPr>
        <w:t xml:space="preserve">. Повторение пройденного об имени прилагательном в </w:t>
      </w:r>
      <w:r w:rsidRPr="00FC02D2">
        <w:rPr>
          <w:rFonts w:ascii="Times New Roman" w:hAnsi="Times New Roman"/>
          <w:sz w:val="20"/>
          <w:szCs w:val="20"/>
          <w:lang w:val="en-US"/>
        </w:rPr>
        <w:t>V</w:t>
      </w:r>
      <w:r w:rsidRPr="00FC02D2">
        <w:rPr>
          <w:rFonts w:ascii="Times New Roman" w:hAnsi="Times New Roman"/>
          <w:sz w:val="20"/>
          <w:szCs w:val="20"/>
        </w:rPr>
        <w:t xml:space="preserve"> классе.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Качественные, относительные и притяжательные прилагательные. Степени сравнения прилагательных; образование степеней сравнения. Словообразование имен прилагательных.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b/>
          <w:sz w:val="20"/>
          <w:szCs w:val="20"/>
        </w:rPr>
        <w:t>Не</w:t>
      </w:r>
      <w:r w:rsidRPr="00FC02D2">
        <w:rPr>
          <w:rFonts w:ascii="Times New Roman" w:hAnsi="Times New Roman"/>
          <w:sz w:val="20"/>
          <w:szCs w:val="20"/>
        </w:rPr>
        <w:t xml:space="preserve"> с именами прилагательными. Буквы о и е после шипящих и ц в суффиксах прилагательных; правописание гласных и согласных в суффиксах </w:t>
      </w:r>
      <w:r w:rsidRPr="00FC02D2">
        <w:rPr>
          <w:rFonts w:ascii="Times New Roman" w:hAnsi="Times New Roman"/>
          <w:b/>
          <w:sz w:val="20"/>
          <w:szCs w:val="20"/>
        </w:rPr>
        <w:t>–ан-(-ян-), -ин-, -онн- (-енн-)</w:t>
      </w:r>
      <w:r w:rsidRPr="00FC02D2">
        <w:rPr>
          <w:rFonts w:ascii="Times New Roman" w:hAnsi="Times New Roman"/>
          <w:sz w:val="20"/>
          <w:szCs w:val="20"/>
        </w:rPr>
        <w:t xml:space="preserve"> в именах прилагательных; различение на письме суффиксов </w:t>
      </w:r>
      <w:r w:rsidRPr="00FC02D2">
        <w:rPr>
          <w:rFonts w:ascii="Times New Roman" w:hAnsi="Times New Roman"/>
          <w:b/>
          <w:sz w:val="20"/>
          <w:szCs w:val="20"/>
        </w:rPr>
        <w:t>–к-</w:t>
      </w:r>
      <w:r w:rsidRPr="00FC02D2">
        <w:rPr>
          <w:rFonts w:ascii="Times New Roman" w:hAnsi="Times New Roman"/>
          <w:sz w:val="20"/>
          <w:szCs w:val="20"/>
        </w:rPr>
        <w:t xml:space="preserve"> и </w:t>
      </w:r>
      <w:r w:rsidRPr="00FC02D2">
        <w:rPr>
          <w:rFonts w:ascii="Times New Roman" w:hAnsi="Times New Roman"/>
          <w:b/>
          <w:sz w:val="20"/>
          <w:szCs w:val="20"/>
        </w:rPr>
        <w:t>–ск-</w:t>
      </w:r>
      <w:r w:rsidRPr="00FC02D2">
        <w:rPr>
          <w:rFonts w:ascii="Times New Roman" w:hAnsi="Times New Roman"/>
          <w:sz w:val="20"/>
          <w:szCs w:val="20"/>
        </w:rPr>
        <w:t>. Слитное и дефисное написание сложных прилагательных.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</w:t>
      </w:r>
      <w:r w:rsidRPr="00FC02D2">
        <w:rPr>
          <w:rFonts w:ascii="Times New Roman" w:hAnsi="Times New Roman"/>
          <w:sz w:val="20"/>
          <w:szCs w:val="20"/>
        </w:rPr>
        <w:t>. Умение правильно образовывать степени сравнения прилагательных, соблюдать правильное ударение при образовании степеней сравнения, определять значение суффиксов в именах прилагательных (уменьшительно-ласкательное и неполноты качества).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Умение употреблять в речи прилагательные в переносном значении.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III</w:t>
      </w:r>
      <w:r w:rsidRPr="00FC02D2">
        <w:rPr>
          <w:rFonts w:ascii="Times New Roman" w:hAnsi="Times New Roman"/>
          <w:sz w:val="20"/>
          <w:szCs w:val="20"/>
        </w:rPr>
        <w:t>. Описание природы, структуры данного текста, его языковые особенности; описание предметов, находящихся вблизи и вдали. Выборочный пересказ исходного текста с описанием природы. Описание пейзажа по картине.</w:t>
      </w:r>
    </w:p>
    <w:p w:rsidR="003B75A8" w:rsidRPr="00FC02D2" w:rsidRDefault="003B75A8" w:rsidP="00A0725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Публичное выступление о произведении народного промысла.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Имя числительное (15ч+3</w:t>
      </w:r>
      <w:r w:rsidRPr="00FC02D2">
        <w:rPr>
          <w:rFonts w:ascii="Times New Roman" w:hAnsi="Times New Roman"/>
          <w:b/>
          <w:sz w:val="20"/>
          <w:szCs w:val="20"/>
        </w:rPr>
        <w:t>РР)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</w:t>
      </w:r>
      <w:r w:rsidRPr="00FC02D2">
        <w:rPr>
          <w:rFonts w:ascii="Times New Roman" w:hAnsi="Times New Roman"/>
          <w:sz w:val="20"/>
          <w:szCs w:val="20"/>
        </w:rPr>
        <w:t>. Имя числительное как часть речи. Синтаксическая роль имен числительных в предложении. Числительные количественные и порядковые. Числительные простые и составные. Текстообразующая роль числительных.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Склонение количественных числительных. Правописание гласных в падежных окончаниях; буква </w:t>
      </w:r>
      <w:r w:rsidRPr="00FC02D2">
        <w:rPr>
          <w:rFonts w:ascii="Times New Roman" w:hAnsi="Times New Roman"/>
          <w:b/>
          <w:sz w:val="20"/>
          <w:szCs w:val="20"/>
        </w:rPr>
        <w:t>ь</w:t>
      </w:r>
      <w:r w:rsidRPr="00FC02D2">
        <w:rPr>
          <w:rFonts w:ascii="Times New Roman" w:hAnsi="Times New Roman"/>
          <w:sz w:val="20"/>
          <w:szCs w:val="20"/>
        </w:rPr>
        <w:t xml:space="preserve"> в середине и на конце числительных. Слитное и раздельное написание числительных.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Склонение порядковых числительных. Правописание гласных в падежных окончаниях порядковых числительных.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</w:t>
      </w:r>
      <w:r w:rsidRPr="00FC02D2">
        <w:rPr>
          <w:rFonts w:ascii="Times New Roman" w:hAnsi="Times New Roman"/>
          <w:sz w:val="20"/>
          <w:szCs w:val="20"/>
        </w:rPr>
        <w:t xml:space="preserve">. Умение употреблять числительные для обозначения дат, правильно употреблять числительные </w:t>
      </w:r>
      <w:r w:rsidRPr="00FC02D2">
        <w:rPr>
          <w:rFonts w:ascii="Times New Roman" w:hAnsi="Times New Roman"/>
          <w:i/>
          <w:sz w:val="20"/>
          <w:szCs w:val="20"/>
        </w:rPr>
        <w:t>двое, трое</w:t>
      </w:r>
      <w:r w:rsidRPr="00FC02D2">
        <w:rPr>
          <w:rFonts w:ascii="Times New Roman" w:hAnsi="Times New Roman"/>
          <w:sz w:val="20"/>
          <w:szCs w:val="20"/>
        </w:rPr>
        <w:t xml:space="preserve"> и др., числительные </w:t>
      </w:r>
      <w:r w:rsidRPr="00FC02D2">
        <w:rPr>
          <w:rFonts w:ascii="Times New Roman" w:hAnsi="Times New Roman"/>
          <w:i/>
          <w:sz w:val="20"/>
          <w:szCs w:val="20"/>
        </w:rPr>
        <w:t>оба, обе</w:t>
      </w:r>
      <w:r w:rsidRPr="00FC02D2">
        <w:rPr>
          <w:rFonts w:ascii="Times New Roman" w:hAnsi="Times New Roman"/>
          <w:sz w:val="20"/>
          <w:szCs w:val="20"/>
        </w:rPr>
        <w:t xml:space="preserve"> в сочетании с существительными. 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Умение выражать приблизительное количество с помощью сочетания количественного числительного и существительного (например, </w:t>
      </w:r>
      <w:r w:rsidRPr="00FC02D2">
        <w:rPr>
          <w:rFonts w:ascii="Times New Roman" w:hAnsi="Times New Roman"/>
          <w:i/>
          <w:sz w:val="20"/>
          <w:szCs w:val="20"/>
        </w:rPr>
        <w:t>минутпять, километров десять</w:t>
      </w:r>
      <w:r w:rsidRPr="00FC02D2">
        <w:rPr>
          <w:rFonts w:ascii="Times New Roman" w:hAnsi="Times New Roman"/>
          <w:sz w:val="20"/>
          <w:szCs w:val="20"/>
        </w:rPr>
        <w:t>).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III</w:t>
      </w:r>
      <w:r w:rsidRPr="00FC02D2">
        <w:rPr>
          <w:rFonts w:ascii="Times New Roman" w:hAnsi="Times New Roman"/>
          <w:sz w:val="20"/>
          <w:szCs w:val="20"/>
        </w:rPr>
        <w:t>. Публичное выступление – призыв, его структура, языковые особенности. Пересказ исходного текста с цифровым материалом.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Местоимение (20ч+5</w:t>
      </w:r>
      <w:r w:rsidRPr="00FC02D2">
        <w:rPr>
          <w:rFonts w:ascii="Times New Roman" w:hAnsi="Times New Roman"/>
          <w:b/>
          <w:sz w:val="20"/>
          <w:szCs w:val="20"/>
        </w:rPr>
        <w:t>РР)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</w:t>
      </w:r>
      <w:r w:rsidRPr="00FC02D2">
        <w:rPr>
          <w:rFonts w:ascii="Times New Roman" w:hAnsi="Times New Roman"/>
          <w:sz w:val="20"/>
          <w:szCs w:val="20"/>
        </w:rPr>
        <w:t>. Местоимение как часть речи. Синтаксическая роль местоимений в предложении. Разряды местоимений. Склонение местоимений. Текстообразующая роль местоимений.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Раздельное написание предлогов с местоимениями. Буква </w:t>
      </w:r>
      <w:r w:rsidRPr="00FC02D2">
        <w:rPr>
          <w:rFonts w:ascii="Times New Roman" w:hAnsi="Times New Roman"/>
          <w:b/>
          <w:sz w:val="20"/>
          <w:szCs w:val="20"/>
        </w:rPr>
        <w:t>н</w:t>
      </w:r>
      <w:r w:rsidRPr="00FC02D2">
        <w:rPr>
          <w:rFonts w:ascii="Times New Roman" w:hAnsi="Times New Roman"/>
          <w:sz w:val="20"/>
          <w:szCs w:val="20"/>
        </w:rPr>
        <w:t xml:space="preserve"> в личных местоимениях 3-го лица после предлогов. Образование неопределенных местоимений. Дефис в неопределенных местоимениях перед суффиксами </w:t>
      </w:r>
      <w:r w:rsidRPr="00FC02D2">
        <w:rPr>
          <w:rFonts w:ascii="Times New Roman" w:hAnsi="Times New Roman"/>
          <w:b/>
          <w:sz w:val="20"/>
          <w:szCs w:val="20"/>
        </w:rPr>
        <w:t>–то</w:t>
      </w:r>
      <w:r w:rsidRPr="00FC02D2">
        <w:rPr>
          <w:rFonts w:ascii="Times New Roman" w:hAnsi="Times New Roman"/>
          <w:sz w:val="20"/>
          <w:szCs w:val="20"/>
        </w:rPr>
        <w:t xml:space="preserve">, </w:t>
      </w:r>
      <w:r w:rsidRPr="00FC02D2">
        <w:rPr>
          <w:rFonts w:ascii="Times New Roman" w:hAnsi="Times New Roman"/>
          <w:b/>
          <w:sz w:val="20"/>
          <w:szCs w:val="20"/>
        </w:rPr>
        <w:t>-либо, -нибудь</w:t>
      </w:r>
      <w:r w:rsidRPr="00FC02D2">
        <w:rPr>
          <w:rFonts w:ascii="Times New Roman" w:hAnsi="Times New Roman"/>
          <w:sz w:val="20"/>
          <w:szCs w:val="20"/>
        </w:rPr>
        <w:t xml:space="preserve"> и после приставки </w:t>
      </w:r>
      <w:r w:rsidRPr="00FC02D2">
        <w:rPr>
          <w:rFonts w:ascii="Times New Roman" w:hAnsi="Times New Roman"/>
          <w:b/>
          <w:sz w:val="20"/>
          <w:szCs w:val="20"/>
        </w:rPr>
        <w:t>кое-</w:t>
      </w:r>
      <w:r w:rsidRPr="00FC02D2">
        <w:rPr>
          <w:rFonts w:ascii="Times New Roman" w:hAnsi="Times New Roman"/>
          <w:sz w:val="20"/>
          <w:szCs w:val="20"/>
        </w:rPr>
        <w:t>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b/>
          <w:sz w:val="20"/>
          <w:szCs w:val="20"/>
        </w:rPr>
        <w:t>Не</w:t>
      </w:r>
      <w:r w:rsidRPr="00FC02D2">
        <w:rPr>
          <w:rFonts w:ascii="Times New Roman" w:hAnsi="Times New Roman"/>
          <w:sz w:val="20"/>
          <w:szCs w:val="20"/>
        </w:rPr>
        <w:t xml:space="preserve"> в неопределенных местоимениях. Слитное и раздельное написание </w:t>
      </w:r>
      <w:r w:rsidRPr="00FC02D2">
        <w:rPr>
          <w:rFonts w:ascii="Times New Roman" w:hAnsi="Times New Roman"/>
          <w:b/>
          <w:sz w:val="20"/>
          <w:szCs w:val="20"/>
        </w:rPr>
        <w:t>не</w:t>
      </w:r>
      <w:r w:rsidRPr="00FC02D2">
        <w:rPr>
          <w:rFonts w:ascii="Times New Roman" w:hAnsi="Times New Roman"/>
          <w:sz w:val="20"/>
          <w:szCs w:val="20"/>
        </w:rPr>
        <w:t xml:space="preserve"> и </w:t>
      </w:r>
      <w:r w:rsidRPr="00FC02D2">
        <w:rPr>
          <w:rFonts w:ascii="Times New Roman" w:hAnsi="Times New Roman"/>
          <w:b/>
          <w:sz w:val="20"/>
          <w:szCs w:val="20"/>
        </w:rPr>
        <w:t>ни</w:t>
      </w:r>
      <w:r w:rsidRPr="00FC02D2">
        <w:rPr>
          <w:rFonts w:ascii="Times New Roman" w:hAnsi="Times New Roman"/>
          <w:sz w:val="20"/>
          <w:szCs w:val="20"/>
        </w:rPr>
        <w:t xml:space="preserve"> в отрицательных местоимениях.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</w:t>
      </w:r>
      <w:r w:rsidRPr="00FC02D2">
        <w:rPr>
          <w:rFonts w:ascii="Times New Roman" w:hAnsi="Times New Roman"/>
          <w:sz w:val="20"/>
          <w:szCs w:val="20"/>
        </w:rPr>
        <w:t>. Умение употреблять личные местоимения 3-го лица в соответствии со смыслом предшествующего предложения. Умение правильно использовать местоимения как средство связи предложений и частей текста.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III</w:t>
      </w:r>
      <w:r w:rsidRPr="00FC02D2">
        <w:rPr>
          <w:rFonts w:ascii="Times New Roman" w:hAnsi="Times New Roman"/>
          <w:sz w:val="20"/>
          <w:szCs w:val="20"/>
        </w:rPr>
        <w:t>. Рассказ по воображению, по сюжетным рисункам; строение, языковые особенности данных текстов.</w:t>
      </w:r>
    </w:p>
    <w:p w:rsidR="003B75A8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Рассуждение как тип текста, его строение (тезис, аргумент, вывод), языковые особенности.</w:t>
      </w:r>
    </w:p>
    <w:p w:rsidR="003B75A8" w:rsidRPr="00FC02D2" w:rsidRDefault="003B75A8" w:rsidP="00A07252">
      <w:pPr>
        <w:spacing w:after="0"/>
        <w:jc w:val="both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  Глагол (26ч</w:t>
      </w:r>
      <w:r w:rsidRPr="00FC02D2">
        <w:rPr>
          <w:rFonts w:ascii="Times New Roman" w:hAnsi="Times New Roman"/>
          <w:b/>
          <w:sz w:val="20"/>
          <w:szCs w:val="20"/>
        </w:rPr>
        <w:t>+5РР)</w:t>
      </w:r>
    </w:p>
    <w:p w:rsidR="003B75A8" w:rsidRPr="00FC02D2" w:rsidRDefault="003B75A8" w:rsidP="00A0725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</w:t>
      </w:r>
      <w:r w:rsidRPr="00FC02D2">
        <w:rPr>
          <w:rFonts w:ascii="Times New Roman" w:hAnsi="Times New Roman"/>
          <w:sz w:val="20"/>
          <w:szCs w:val="20"/>
        </w:rPr>
        <w:t xml:space="preserve">. Повторение пройденного о глаголе в </w:t>
      </w:r>
      <w:r w:rsidRPr="00FC02D2">
        <w:rPr>
          <w:rFonts w:ascii="Times New Roman" w:hAnsi="Times New Roman"/>
          <w:sz w:val="20"/>
          <w:szCs w:val="20"/>
          <w:lang w:val="en-US"/>
        </w:rPr>
        <w:t>V</w:t>
      </w:r>
      <w:r w:rsidRPr="00FC02D2">
        <w:rPr>
          <w:rFonts w:ascii="Times New Roman" w:hAnsi="Times New Roman"/>
          <w:sz w:val="20"/>
          <w:szCs w:val="20"/>
        </w:rPr>
        <w:t xml:space="preserve"> классе.</w:t>
      </w:r>
    </w:p>
    <w:p w:rsidR="003B75A8" w:rsidRPr="00FC02D2" w:rsidRDefault="003B75A8" w:rsidP="00A0725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Переходные и непереходные глаголы. Изъявительное, условное и повелительное наклонения. Раздельное написание частицы </w:t>
      </w:r>
      <w:r w:rsidRPr="00FC02D2">
        <w:rPr>
          <w:rFonts w:ascii="Times New Roman" w:hAnsi="Times New Roman"/>
          <w:b/>
          <w:sz w:val="20"/>
          <w:szCs w:val="20"/>
        </w:rPr>
        <w:t>бы (б)</w:t>
      </w:r>
      <w:r w:rsidRPr="00FC02D2">
        <w:rPr>
          <w:rFonts w:ascii="Times New Roman" w:hAnsi="Times New Roman"/>
          <w:sz w:val="20"/>
          <w:szCs w:val="20"/>
        </w:rPr>
        <w:t xml:space="preserve"> с глаголами в условном наклонении. Буквы </w:t>
      </w:r>
      <w:r w:rsidRPr="00FC02D2">
        <w:rPr>
          <w:rFonts w:ascii="Times New Roman" w:hAnsi="Times New Roman"/>
          <w:b/>
          <w:sz w:val="20"/>
          <w:szCs w:val="20"/>
        </w:rPr>
        <w:t>ь</w:t>
      </w:r>
      <w:r w:rsidRPr="00FC02D2">
        <w:rPr>
          <w:rFonts w:ascii="Times New Roman" w:hAnsi="Times New Roman"/>
          <w:sz w:val="20"/>
          <w:szCs w:val="20"/>
        </w:rPr>
        <w:t xml:space="preserve"> и </w:t>
      </w:r>
      <w:r w:rsidRPr="00FC02D2">
        <w:rPr>
          <w:rFonts w:ascii="Times New Roman" w:hAnsi="Times New Roman"/>
          <w:b/>
          <w:sz w:val="20"/>
          <w:szCs w:val="20"/>
        </w:rPr>
        <w:t>и</w:t>
      </w:r>
      <w:r w:rsidRPr="00FC02D2">
        <w:rPr>
          <w:rFonts w:ascii="Times New Roman" w:hAnsi="Times New Roman"/>
          <w:sz w:val="20"/>
          <w:szCs w:val="20"/>
        </w:rPr>
        <w:t xml:space="preserve"> в глаголах в повелительном наклонении. Разноспрягаемые глаголы. Безличные глаголы. Текстообразующая роль глаголов. Словообразование глаголов.</w:t>
      </w:r>
    </w:p>
    <w:p w:rsidR="003B75A8" w:rsidRPr="00FC02D2" w:rsidRDefault="003B75A8" w:rsidP="00A0725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</w:rPr>
        <w:t xml:space="preserve">   Правописание гласных в суффиксах </w:t>
      </w:r>
      <w:r w:rsidRPr="00FC02D2">
        <w:rPr>
          <w:rFonts w:ascii="Times New Roman" w:hAnsi="Times New Roman"/>
          <w:b/>
          <w:sz w:val="20"/>
          <w:szCs w:val="20"/>
        </w:rPr>
        <w:t>–ова(ть), -евать) и –ыва(ть), -ива(ть</w:t>
      </w:r>
      <w:r w:rsidRPr="00FC02D2">
        <w:rPr>
          <w:rFonts w:ascii="Times New Roman" w:hAnsi="Times New Roman"/>
          <w:sz w:val="20"/>
          <w:szCs w:val="20"/>
        </w:rPr>
        <w:t>).</w:t>
      </w:r>
    </w:p>
    <w:p w:rsidR="003B75A8" w:rsidRPr="00FC02D2" w:rsidRDefault="003B75A8" w:rsidP="00A0725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</w:t>
      </w:r>
      <w:r w:rsidRPr="00FC02D2">
        <w:rPr>
          <w:rFonts w:ascii="Times New Roman" w:hAnsi="Times New Roman"/>
          <w:sz w:val="20"/>
          <w:szCs w:val="20"/>
        </w:rPr>
        <w:t>. Умение употреблять формы одних наклонений в значении других и неопределенную форму (инфинитив) в значении разных наклонений.</w:t>
      </w:r>
    </w:p>
    <w:p w:rsidR="003B75A8" w:rsidRPr="00FC02D2" w:rsidRDefault="003B75A8" w:rsidP="00A0725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C02D2">
        <w:rPr>
          <w:rFonts w:ascii="Times New Roman" w:hAnsi="Times New Roman"/>
          <w:sz w:val="20"/>
          <w:szCs w:val="20"/>
          <w:lang w:val="en-US"/>
        </w:rPr>
        <w:t>III</w:t>
      </w:r>
      <w:r w:rsidRPr="00FC02D2">
        <w:rPr>
          <w:rFonts w:ascii="Times New Roman" w:hAnsi="Times New Roman"/>
          <w:sz w:val="20"/>
          <w:szCs w:val="20"/>
        </w:rPr>
        <w:t>. Рассказ на основе услышанного, его строение, языковые особенности. Пересказ исходного текста от лица кого-либо из его героев. Рассказ по сюжетным картинкам с включением части готового текста.</w:t>
      </w: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3B75A8" w:rsidRPr="00FC02D2" w:rsidRDefault="003B75A8" w:rsidP="00224266">
      <w:pPr>
        <w:spacing w:after="0"/>
        <w:jc w:val="both"/>
        <w:rPr>
          <w:rFonts w:ascii="Times New Roman" w:hAnsi="Times New Roman"/>
          <w:b/>
          <w:sz w:val="20"/>
          <w:szCs w:val="20"/>
        </w:rPr>
      </w:pPr>
      <w:r w:rsidRPr="00FC02D2">
        <w:rPr>
          <w:rFonts w:ascii="Times New Roman" w:hAnsi="Times New Roman"/>
          <w:b/>
          <w:sz w:val="20"/>
          <w:szCs w:val="20"/>
        </w:rPr>
        <w:t xml:space="preserve">Повторение и систематизация пройденного в </w:t>
      </w:r>
      <w:r>
        <w:rPr>
          <w:rFonts w:ascii="Times New Roman" w:hAnsi="Times New Roman"/>
          <w:b/>
          <w:sz w:val="20"/>
          <w:szCs w:val="20"/>
        </w:rPr>
        <w:t>6 классе (11</w:t>
      </w:r>
      <w:r w:rsidRPr="00FC02D2">
        <w:rPr>
          <w:rFonts w:ascii="Times New Roman" w:hAnsi="Times New Roman"/>
          <w:b/>
          <w:sz w:val="20"/>
          <w:szCs w:val="20"/>
        </w:rPr>
        <w:t>ч</w:t>
      </w:r>
      <w:r>
        <w:rPr>
          <w:rFonts w:ascii="Times New Roman" w:hAnsi="Times New Roman"/>
          <w:b/>
          <w:sz w:val="20"/>
          <w:szCs w:val="20"/>
        </w:rPr>
        <w:t>+2РР</w:t>
      </w:r>
      <w:r w:rsidRPr="00FC02D2">
        <w:rPr>
          <w:rFonts w:ascii="Times New Roman" w:hAnsi="Times New Roman"/>
          <w:b/>
          <w:sz w:val="20"/>
          <w:szCs w:val="20"/>
        </w:rPr>
        <w:t xml:space="preserve">) </w:t>
      </w:r>
    </w:p>
    <w:p w:rsidR="003B75A8" w:rsidRPr="00FC02D2" w:rsidRDefault="003B75A8" w:rsidP="00224266">
      <w:pPr>
        <w:pStyle w:val="ListParagraph"/>
        <w:ind w:left="1429"/>
        <w:rPr>
          <w:sz w:val="20"/>
          <w:szCs w:val="20"/>
        </w:rPr>
      </w:pPr>
    </w:p>
    <w:p w:rsidR="003B75A8" w:rsidRPr="00011E73" w:rsidRDefault="003B75A8" w:rsidP="00224266">
      <w:pPr>
        <w:tabs>
          <w:tab w:val="left" w:pos="1335"/>
        </w:tabs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3B75A8" w:rsidRDefault="003B75A8" w:rsidP="0022426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</w:rPr>
      </w:pPr>
    </w:p>
    <w:p w:rsidR="003B75A8" w:rsidRPr="00011E73" w:rsidRDefault="003B75A8" w:rsidP="0022426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</w:rPr>
      </w:pPr>
      <w:r>
        <w:rPr>
          <w:rFonts w:ascii="Times New Roman" w:hAnsi="Times New Roman"/>
          <w:b/>
          <w:bCs/>
          <w:color w:val="000000"/>
          <w:sz w:val="20"/>
          <w:szCs w:val="20"/>
        </w:rPr>
        <w:t>3.</w:t>
      </w:r>
      <w:r w:rsidRPr="00011E73">
        <w:rPr>
          <w:rFonts w:ascii="Times New Roman" w:hAnsi="Times New Roman"/>
          <w:b/>
          <w:bCs/>
          <w:color w:val="000000"/>
          <w:sz w:val="20"/>
          <w:szCs w:val="20"/>
        </w:rPr>
        <w:t>Учебно-тематическое планирование</w:t>
      </w:r>
    </w:p>
    <w:p w:rsidR="003B75A8" w:rsidRPr="00011E73" w:rsidRDefault="003B75A8" w:rsidP="0022426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</w:rPr>
      </w:pPr>
      <w:r w:rsidRPr="00011E73">
        <w:rPr>
          <w:rFonts w:ascii="Times New Roman" w:hAnsi="Times New Roman"/>
          <w:b/>
          <w:bCs/>
          <w:color w:val="000000"/>
          <w:sz w:val="20"/>
          <w:szCs w:val="20"/>
        </w:rPr>
        <w:t>(основные виды учебной деятельности учащихся)</w:t>
      </w:r>
      <w:r>
        <w:rPr>
          <w:rFonts w:ascii="Times New Roman" w:hAnsi="Times New Roman"/>
          <w:b/>
          <w:bCs/>
          <w:color w:val="000000"/>
          <w:sz w:val="20"/>
          <w:szCs w:val="20"/>
        </w:rPr>
        <w:t>.</w:t>
      </w:r>
    </w:p>
    <w:p w:rsidR="003B75A8" w:rsidRPr="00011E73" w:rsidRDefault="003B75A8" w:rsidP="002242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0"/>
          <w:szCs w:val="20"/>
        </w:rPr>
      </w:pPr>
    </w:p>
    <w:tbl>
      <w:tblPr>
        <w:tblW w:w="14724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787"/>
        <w:gridCol w:w="17"/>
        <w:gridCol w:w="50"/>
        <w:gridCol w:w="16"/>
        <w:gridCol w:w="4020"/>
        <w:gridCol w:w="15"/>
        <w:gridCol w:w="7515"/>
        <w:gridCol w:w="2304"/>
      </w:tblGrid>
      <w:tr w:rsidR="003B75A8" w:rsidRPr="00FB32A9">
        <w:trPr>
          <w:trHeight w:val="227"/>
        </w:trPr>
        <w:tc>
          <w:tcPr>
            <w:tcW w:w="787" w:type="dxa"/>
            <w:shd w:val="clear" w:color="auto" w:fill="FFFFFF"/>
          </w:tcPr>
          <w:p w:rsidR="003B75A8" w:rsidRPr="00011E73" w:rsidRDefault="003B75A8" w:rsidP="005D1BFC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4118" w:type="dxa"/>
            <w:gridSpan w:val="5"/>
            <w:shd w:val="clear" w:color="auto" w:fill="FFFFFF"/>
          </w:tcPr>
          <w:p w:rsidR="003B75A8" w:rsidRPr="00011E73" w:rsidRDefault="003B75A8" w:rsidP="005D1BFC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9819" w:type="dxa"/>
            <w:gridSpan w:val="2"/>
            <w:shd w:val="clear" w:color="auto" w:fill="FFFFFF"/>
          </w:tcPr>
          <w:p w:rsidR="003B75A8" w:rsidRDefault="003B75A8" w:rsidP="005D1BF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Изучаемый материал.</w:t>
            </w:r>
          </w:p>
          <w:p w:rsidR="003B75A8" w:rsidRPr="00011E73" w:rsidRDefault="003B75A8" w:rsidP="005D1BFC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Характеристика основных видов учебной деятельности(на уровне учебных действий)</w:t>
            </w:r>
          </w:p>
        </w:tc>
      </w:tr>
      <w:tr w:rsidR="003B75A8" w:rsidRPr="00FB32A9">
        <w:trPr>
          <w:trHeight w:val="98"/>
        </w:trPr>
        <w:tc>
          <w:tcPr>
            <w:tcW w:w="14724" w:type="dxa"/>
            <w:gridSpan w:val="8"/>
          </w:tcPr>
          <w:p w:rsidR="003B75A8" w:rsidRPr="00BF7FC1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BF7FC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Название главы</w:t>
            </w:r>
          </w:p>
        </w:tc>
      </w:tr>
      <w:tr w:rsidR="003B75A8" w:rsidRPr="00FB32A9">
        <w:trPr>
          <w:trHeight w:val="98"/>
        </w:trPr>
        <w:tc>
          <w:tcPr>
            <w:tcW w:w="14724" w:type="dxa"/>
            <w:gridSpan w:val="8"/>
          </w:tcPr>
          <w:p w:rsidR="003B75A8" w:rsidRPr="00011E73" w:rsidRDefault="003B75A8" w:rsidP="00224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ЯЗЫК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РЕЧЬ </w:t>
            </w: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ОБЩЕНИЕ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(1ч+2РР)</w:t>
            </w:r>
          </w:p>
        </w:tc>
      </w:tr>
      <w:tr w:rsidR="003B75A8" w:rsidRPr="00FB32A9">
        <w:trPr>
          <w:trHeight w:val="1699"/>
        </w:trPr>
        <w:tc>
          <w:tcPr>
            <w:tcW w:w="804" w:type="dxa"/>
            <w:gridSpan w:val="2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4101" w:type="dxa"/>
            <w:gridSpan w:val="4"/>
          </w:tcPr>
          <w:p w:rsidR="003B75A8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8A1B07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ЧАСТЬ 1</w:t>
            </w: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.</w:t>
            </w:r>
          </w:p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B32A9">
              <w:rPr>
                <w:rFonts w:ascii="Times New Roman" w:hAnsi="Times New Roman"/>
                <w:sz w:val="20"/>
                <w:szCs w:val="20"/>
              </w:rPr>
              <w:t>Русский язык – один из развитых языков мира.</w:t>
            </w:r>
          </w:p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9819" w:type="dxa"/>
            <w:gridSpan w:val="2"/>
          </w:tcPr>
          <w:p w:rsidR="003B75A8" w:rsidRPr="00B04F4D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B04F4D">
              <w:rPr>
                <w:rFonts w:ascii="Times New Roman" w:hAnsi="Times New Roman"/>
                <w:sz w:val="20"/>
                <w:szCs w:val="20"/>
                <w:lang w:eastAsia="ru-RU"/>
              </w:rPr>
              <w:t>Л: развивать любовь и уважение к Отечеству, его языку и культуре; развива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ть </w:t>
            </w:r>
            <w:r w:rsidRPr="00B04F4D">
              <w:rPr>
                <w:rFonts w:ascii="Times New Roman" w:hAnsi="Times New Roman"/>
                <w:sz w:val="20"/>
                <w:szCs w:val="20"/>
                <w:lang w:eastAsia="ru-RU"/>
              </w:rPr>
              <w:t>эстетические чувства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</w:p>
          <w:p w:rsidR="003B75A8" w:rsidRPr="00B04F4D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B04F4D">
              <w:rPr>
                <w:rFonts w:ascii="Times New Roman" w:hAnsi="Times New Roman"/>
                <w:sz w:val="20"/>
                <w:szCs w:val="20"/>
                <w:lang w:eastAsia="ru-RU"/>
              </w:rPr>
              <w:t>М/п: владеть разными видами чтения и аудирования,  извлекать информацию из 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  <w:p w:rsidR="003B75A8" w:rsidRPr="00B04F4D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B04F4D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B04F4D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о</w:t>
            </w:r>
            <w:r w:rsidRPr="00B04F4D">
              <w:rPr>
                <w:rFonts w:ascii="Times New Roman" w:hAnsi="Times New Roman"/>
                <w:sz w:val="20"/>
                <w:szCs w:val="20"/>
                <w:lang w:eastAsia="ru-RU"/>
              </w:rPr>
              <w:t>ценивать речевое высказывание</w:t>
            </w:r>
          </w:p>
        </w:tc>
      </w:tr>
      <w:tr w:rsidR="003B75A8" w:rsidRPr="00FB32A9">
        <w:trPr>
          <w:trHeight w:val="98"/>
        </w:trPr>
        <w:tc>
          <w:tcPr>
            <w:tcW w:w="14724" w:type="dxa"/>
            <w:gridSpan w:val="8"/>
          </w:tcPr>
          <w:p w:rsidR="003B75A8" w:rsidRPr="00011E73" w:rsidRDefault="003B75A8" w:rsidP="00224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ПОВТОРЕНИЕ ИЗУЧЕННОГО В 5 КЛАССЕ (7ч+2РР)</w:t>
            </w:r>
          </w:p>
        </w:tc>
      </w:tr>
      <w:tr w:rsidR="003B75A8" w:rsidRPr="00FB32A9">
        <w:trPr>
          <w:trHeight w:val="882"/>
        </w:trPr>
        <w:tc>
          <w:tcPr>
            <w:tcW w:w="804" w:type="dxa"/>
            <w:gridSpan w:val="2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4101" w:type="dxa"/>
            <w:gridSpan w:val="4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B32A9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Повторение изученного в 5 классе</w:t>
            </w:r>
          </w:p>
        </w:tc>
        <w:tc>
          <w:tcPr>
            <w:tcW w:w="9819" w:type="dxa"/>
            <w:gridSpan w:val="2"/>
          </w:tcPr>
          <w:p w:rsidR="003B75A8" w:rsidRPr="00E34B7B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E34B7B">
              <w:rPr>
                <w:rFonts w:ascii="Times New Roman" w:hAnsi="Times New Roman"/>
                <w:sz w:val="20"/>
                <w:szCs w:val="20"/>
                <w:lang w:eastAsia="ru-RU"/>
              </w:rPr>
              <w:t>Пр. (языковая компетенция):научиться выделять состав слова и определять способ его образования, применять алгоритм выявления способа образования слов; научиться объяснять правописание гласных в корнях с чередованием.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Пр.(коммуникативная компетенция):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слушать и слышать друг друга , с достаточной полнотой и точностью выражать свои мысли в соответствии с задачами и условиями коммуникации. чтения и аудирования,  извлекать информацию из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словарей и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источников, представленных в разных формах (текст, схема, таблица),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информацию (в таблицу, схему,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алгоритм, ключевые слова), анализировать, сравнивать, делать выводы, строить рассуждение.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</w:t>
            </w:r>
          </w:p>
          <w:p w:rsidR="003B75A8" w:rsidRPr="0097405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М/п: владеть разными видами чтения и аудирования,  извлекать информацию из 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</w:tc>
      </w:tr>
      <w:tr w:rsidR="003B75A8" w:rsidRPr="00FB32A9">
        <w:trPr>
          <w:trHeight w:val="200"/>
        </w:trPr>
        <w:tc>
          <w:tcPr>
            <w:tcW w:w="14724" w:type="dxa"/>
            <w:gridSpan w:val="8"/>
          </w:tcPr>
          <w:p w:rsidR="003B75A8" w:rsidRPr="00224266" w:rsidRDefault="003B75A8" w:rsidP="0022426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ТЕКСТ(5РР)</w:t>
            </w:r>
          </w:p>
        </w:tc>
      </w:tr>
      <w:tr w:rsidR="003B75A8" w:rsidRPr="00FB32A9">
        <w:trPr>
          <w:trHeight w:val="882"/>
        </w:trPr>
        <w:tc>
          <w:tcPr>
            <w:tcW w:w="854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051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B32A9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Текст</w:t>
            </w:r>
          </w:p>
        </w:tc>
        <w:tc>
          <w:tcPr>
            <w:tcW w:w="9819" w:type="dxa"/>
            <w:gridSpan w:val="2"/>
          </w:tcPr>
          <w:p w:rsidR="003B75A8" w:rsidRPr="008C1EC9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8C1EC9">
              <w:rPr>
                <w:rFonts w:ascii="Times New Roman" w:hAnsi="Times New Roman"/>
                <w:sz w:val="20"/>
                <w:szCs w:val="20"/>
                <w:lang w:eastAsia="ru-RU"/>
              </w:rPr>
              <w:t>М/п: владеть разными видами чтения и аудирования,  извлекать информацию из 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  <w:p w:rsidR="003B75A8" w:rsidRPr="008C1EC9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8C1EC9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8C1EC9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 и </w:t>
            </w:r>
          </w:p>
          <w:p w:rsidR="003B75A8" w:rsidRPr="008C1EC9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8C1EC9">
              <w:rPr>
                <w:rFonts w:ascii="Times New Roman" w:hAnsi="Times New Roman"/>
                <w:sz w:val="20"/>
                <w:szCs w:val="20"/>
                <w:lang w:eastAsia="ru-RU"/>
              </w:rPr>
              <w:t>оценивать речевое высказывание.</w:t>
            </w:r>
          </w:p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3B75A8" w:rsidRPr="00FB32A9">
        <w:trPr>
          <w:trHeight w:val="263"/>
        </w:trPr>
        <w:tc>
          <w:tcPr>
            <w:tcW w:w="14724" w:type="dxa"/>
            <w:gridSpan w:val="8"/>
          </w:tcPr>
          <w:p w:rsidR="003B75A8" w:rsidRPr="00224266" w:rsidRDefault="003B75A8" w:rsidP="0022426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224266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ЛЕКСИКА. КУЛЬТУРА РЕЧИ</w:t>
            </w: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 xml:space="preserve"> (9+3РР)</w:t>
            </w:r>
          </w:p>
        </w:tc>
      </w:tr>
      <w:tr w:rsidR="003B75A8" w:rsidRPr="00FB32A9">
        <w:trPr>
          <w:trHeight w:val="488"/>
        </w:trPr>
        <w:tc>
          <w:tcPr>
            <w:tcW w:w="854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4051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B32A9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Лексика. Культура речи</w:t>
            </w:r>
          </w:p>
        </w:tc>
        <w:tc>
          <w:tcPr>
            <w:tcW w:w="9819" w:type="dxa"/>
            <w:gridSpan w:val="2"/>
          </w:tcPr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Пр.(коммуникативная компетенция):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слушать и слышать друг друга , с достаточной полнотой и точностью выражать свои мысли в соответствии с задачами и условиями коммуникации. чтения и аудирования,  извлекать информацию из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словарей и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источников, представленных в разных формах (текст, схема, таблица),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информацию (в таблицу, схему,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алгоритм, ключевые слова), анализировать, сравнивать, делать выводы, строить рассуждение.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</w:t>
            </w:r>
          </w:p>
          <w:p w:rsidR="003B75A8" w:rsidRPr="0097405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М/п: владеть разными видами чтения и аудирования,  извлекать информацию из </w:t>
            </w:r>
          </w:p>
          <w:p w:rsidR="003B75A8" w:rsidRPr="0097405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</w:tc>
      </w:tr>
      <w:tr w:rsidR="003B75A8" w:rsidRPr="00FB32A9">
        <w:trPr>
          <w:trHeight w:val="220"/>
        </w:trPr>
        <w:tc>
          <w:tcPr>
            <w:tcW w:w="14724" w:type="dxa"/>
            <w:gridSpan w:val="8"/>
          </w:tcPr>
          <w:p w:rsidR="003B75A8" w:rsidRPr="00224266" w:rsidRDefault="003B75A8" w:rsidP="0022426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ФРАЗЕОЛОГИЯ. КУЛЬТУРА РЕЧИ (3+1РР)</w:t>
            </w:r>
          </w:p>
        </w:tc>
      </w:tr>
      <w:tr w:rsidR="003B75A8" w:rsidRPr="00FB32A9">
        <w:trPr>
          <w:trHeight w:val="882"/>
        </w:trPr>
        <w:tc>
          <w:tcPr>
            <w:tcW w:w="854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4051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B32A9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Фразеология. Культура речи</w:t>
            </w:r>
          </w:p>
        </w:tc>
        <w:tc>
          <w:tcPr>
            <w:tcW w:w="9819" w:type="dxa"/>
            <w:gridSpan w:val="2"/>
          </w:tcPr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Пр.(коммуникативная компетенция):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слушать и слышать друг друга , с достаточной полнотой и точностью выражать свои мысли в соответствии с задачами и условиями коммуникации. чтения и аудирования,  извлекать информацию из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словарей и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источников, представленных в разных формах (текст, схема, таблица),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информацию (в таблицу, схему,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алгоритм, ключевые слова), анализировать, сравнивать, делать выводы, строить рассуждение.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</w:t>
            </w:r>
          </w:p>
          <w:p w:rsidR="003B75A8" w:rsidRPr="0097405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М/п: владеть разными видами чтения и аудирования,  извлекать информацию из 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</w:tc>
      </w:tr>
      <w:tr w:rsidR="003B75A8" w:rsidRPr="00FB32A9">
        <w:trPr>
          <w:trHeight w:val="408"/>
        </w:trPr>
        <w:tc>
          <w:tcPr>
            <w:tcW w:w="14724" w:type="dxa"/>
            <w:gridSpan w:val="8"/>
          </w:tcPr>
          <w:p w:rsidR="003B75A8" w:rsidRPr="00224266" w:rsidRDefault="003B75A8" w:rsidP="0022426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224266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СЛОВООБРАЗОВАНИЕ.ОРФОГРАФИЯ.КУЛЬТУРА РЕЧИ</w:t>
            </w: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 xml:space="preserve"> (25+9РР)</w:t>
            </w:r>
          </w:p>
        </w:tc>
      </w:tr>
      <w:tr w:rsidR="003B75A8" w:rsidRPr="00FB32A9">
        <w:trPr>
          <w:trHeight w:val="882"/>
        </w:trPr>
        <w:tc>
          <w:tcPr>
            <w:tcW w:w="854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4051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B32A9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Словообразование. Орфография. Культура речи</w:t>
            </w:r>
          </w:p>
        </w:tc>
        <w:tc>
          <w:tcPr>
            <w:tcW w:w="9819" w:type="dxa"/>
            <w:gridSpan w:val="2"/>
          </w:tcPr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Пр.(коммуникативная компетенция):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слушать и слышать друг друга , с достаточной полнотой и точностью выражать свои мысли в соответствии с задачами и условиями коммуникации. Чтения и аудирования,  извлекать информацию из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словарей и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источников, представленных в разных формах (текст, схема, таблица),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информацию (в таблицу, схему,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алгоритм, ключевые слова), анализировать, сравнивать, делать выводы, строить рассуждение.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</w:t>
            </w:r>
          </w:p>
          <w:p w:rsidR="003B75A8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307E79">
              <w:rPr>
                <w:rFonts w:ascii="Times New Roman" w:hAnsi="Times New Roman"/>
                <w:sz w:val="20"/>
                <w:szCs w:val="20"/>
                <w:lang w:eastAsia="ru-RU"/>
              </w:rPr>
              <w:t>Пр. (языковая компетенция):научиться выделять состав слова и определять способ его образования, применять алгоритм выявления способа образования слов; научиться объяснять правописание гласных в корнях с чередованием.</w:t>
            </w:r>
          </w:p>
          <w:p w:rsidR="003B75A8" w:rsidRPr="00307E79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М/п: владеть разными видами чтения и аудирования,  извлекать информацию из 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</w:tc>
      </w:tr>
      <w:tr w:rsidR="003B75A8" w:rsidRPr="00FB32A9">
        <w:trPr>
          <w:trHeight w:val="332"/>
        </w:trPr>
        <w:tc>
          <w:tcPr>
            <w:tcW w:w="14724" w:type="dxa"/>
            <w:gridSpan w:val="8"/>
          </w:tcPr>
          <w:p w:rsidR="003B75A8" w:rsidRPr="00CD4970" w:rsidRDefault="003B75A8" w:rsidP="00CD497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МОРФОЛОГИЯ.ОРФОГРАФИЯ.КУЛЬТУРА РЕЧИ (102+22РР)</w:t>
            </w:r>
          </w:p>
        </w:tc>
      </w:tr>
      <w:tr w:rsidR="003B75A8" w:rsidRPr="00FB32A9">
        <w:trPr>
          <w:trHeight w:val="561"/>
        </w:trPr>
        <w:tc>
          <w:tcPr>
            <w:tcW w:w="854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4051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B32A9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Морфология. Орфография. Культура речи</w:t>
            </w:r>
          </w:p>
        </w:tc>
        <w:tc>
          <w:tcPr>
            <w:tcW w:w="9819" w:type="dxa"/>
            <w:gridSpan w:val="2"/>
          </w:tcPr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Пр.(коммуникативная компетенция):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слушать и слышать друг друга , с достаточной полнотой и точностью выражать свои мысли в соответствии с задачами и условиями коммуникации. Чтения и аудирования,  извлекать информацию из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словарей и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источников, представленных в разных формах (текст, схема, таблица),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информацию (в таблицу, схему,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алгоритм, ключевые слова), анализировать, сравнивать, делать выводы, строить рассуждение.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</w:t>
            </w:r>
          </w:p>
          <w:p w:rsidR="003B75A8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307E79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Пр. (языковая компетенция):научиться выделять состав слова и определять способ его образования, применять алгоритм выявления способа образования слов; научиться объяснять правописание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гласных в корнях с чередованием.</w:t>
            </w:r>
          </w:p>
          <w:p w:rsidR="003B75A8" w:rsidRPr="00307E79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М/п: владеть разными видами чтения и аудирования,  извлекать информацию из 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</w:tc>
      </w:tr>
      <w:tr w:rsidR="003B75A8" w:rsidRPr="00FB32A9">
        <w:trPr>
          <w:trHeight w:val="882"/>
        </w:trPr>
        <w:tc>
          <w:tcPr>
            <w:tcW w:w="854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7.1</w:t>
            </w:r>
          </w:p>
        </w:tc>
        <w:tc>
          <w:tcPr>
            <w:tcW w:w="4051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B32A9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Имя существительное</w:t>
            </w:r>
          </w:p>
        </w:tc>
        <w:tc>
          <w:tcPr>
            <w:tcW w:w="9819" w:type="dxa"/>
            <w:gridSpan w:val="2"/>
          </w:tcPr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Пр.(коммуникативная компетенция):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слушать и слышать друг друга , с достаточной полнотой и точностью выражать свои мысли в соответствии с задачами и условиями коммуникации. Чтения и аудирования,  извлекать информацию из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словарей и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источников, представленных в разных формах (текст, схема, таблица),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информацию (в таблицу, схему,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алгоритм, ключевые слова), анализировать, сравнивать, делать выводы, строить рассуждение.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</w:t>
            </w:r>
          </w:p>
          <w:p w:rsidR="003B75A8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307E79">
              <w:rPr>
                <w:rFonts w:ascii="Times New Roman" w:hAnsi="Times New Roman"/>
                <w:sz w:val="20"/>
                <w:szCs w:val="20"/>
                <w:lang w:eastAsia="ru-RU"/>
              </w:rPr>
              <w:t>Пр. (языковая компетенция):научиться выделять состав слова и определять способ его образования, применять алгоритм выявления способа образования слов; научиться объяснять правописание гласных в корнях с чередованием.</w:t>
            </w:r>
          </w:p>
          <w:p w:rsidR="003B75A8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307E79">
              <w:rPr>
                <w:rFonts w:ascii="Times New Roman" w:hAnsi="Times New Roman"/>
                <w:sz w:val="20"/>
                <w:szCs w:val="20"/>
                <w:lang w:eastAsia="ru-RU"/>
              </w:rPr>
              <w:t>Пр.(языковая компетенция): выявлять грам. Признаки имени существительного, изменять по падежам разносклоняемые существительные, применять правило написания НЕ с существительными , научиться выполнять морфологический разбор существительных.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Развивать э</w:t>
            </w:r>
            <w:r w:rsidRPr="00307E79">
              <w:rPr>
                <w:rFonts w:ascii="Times New Roman" w:hAnsi="Times New Roman"/>
                <w:sz w:val="20"/>
                <w:szCs w:val="20"/>
                <w:lang w:eastAsia="ru-RU"/>
              </w:rPr>
              <w:t>стетические чувства.</w:t>
            </w:r>
          </w:p>
          <w:p w:rsidR="003B75A8" w:rsidRPr="00307E79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М/п: владеть разными видами чтения и аудирования,  извлекать информацию из 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</w:tc>
      </w:tr>
      <w:tr w:rsidR="003B75A8" w:rsidRPr="00FB32A9">
        <w:trPr>
          <w:trHeight w:val="882"/>
        </w:trPr>
        <w:tc>
          <w:tcPr>
            <w:tcW w:w="854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7.2</w:t>
            </w:r>
          </w:p>
        </w:tc>
        <w:tc>
          <w:tcPr>
            <w:tcW w:w="4051" w:type="dxa"/>
            <w:gridSpan w:val="3"/>
          </w:tcPr>
          <w:p w:rsidR="003B75A8" w:rsidRPr="00FB32A9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FB32A9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ЧАСТЬ 2.</w:t>
            </w:r>
          </w:p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B32A9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Имя прилагательное</w:t>
            </w:r>
          </w:p>
        </w:tc>
        <w:tc>
          <w:tcPr>
            <w:tcW w:w="9819" w:type="dxa"/>
            <w:gridSpan w:val="2"/>
          </w:tcPr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Пр.(коммуникативная компетенция):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слушать и слышать друг друга , с достаточной полнотой и точностью выражать свои мысли в соответствии с задачами и условиями коммуникации. Чтения и аудирования,  извлекать информацию из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словарей и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источников, представленных в разных формах (текст, схема, таблица),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информацию (в таблицу, схему,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алгоритм, ключевые слова), анализировать, сравнивать, делать выводы, строить рассуждение.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</w:t>
            </w:r>
          </w:p>
          <w:p w:rsidR="003B75A8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307E79">
              <w:rPr>
                <w:rFonts w:ascii="Times New Roman" w:hAnsi="Times New Roman"/>
                <w:sz w:val="20"/>
                <w:szCs w:val="20"/>
                <w:lang w:eastAsia="ru-RU"/>
              </w:rPr>
              <w:t>Пр.(языковая компетенция).отличать прилагательные от других частей речи, различать разряды прилагательных, применять правило написания суффиксов прилагательных, научиться производить морфологический разбор. Составлять текст-описание с использованием прилагательных.</w:t>
            </w:r>
          </w:p>
          <w:p w:rsidR="003B75A8" w:rsidRPr="00307E79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М/п: владеть разными видами чтения и аудирования,  извлекать информацию из 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</w:tc>
      </w:tr>
      <w:tr w:rsidR="003B75A8" w:rsidRPr="00FB32A9">
        <w:trPr>
          <w:trHeight w:val="882"/>
        </w:trPr>
        <w:tc>
          <w:tcPr>
            <w:tcW w:w="854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7.3</w:t>
            </w:r>
          </w:p>
        </w:tc>
        <w:tc>
          <w:tcPr>
            <w:tcW w:w="4051" w:type="dxa"/>
            <w:gridSpan w:val="3"/>
          </w:tcPr>
          <w:p w:rsidR="003B75A8" w:rsidRPr="00FB32A9" w:rsidRDefault="003B75A8" w:rsidP="005D1BFC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FB32A9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Имя числительное</w:t>
            </w:r>
          </w:p>
        </w:tc>
        <w:tc>
          <w:tcPr>
            <w:tcW w:w="9819" w:type="dxa"/>
            <w:gridSpan w:val="2"/>
          </w:tcPr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Пр.(коммуникативная компетенция):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слушать и слышать друг друга , с достаточной полнотой и точностью выражать свои мысли в соответствии с задачами и условиями коммуникации. Чтения и аудирования,  извлекать информацию из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словарей и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источников, представленных в разных формах (текст, схема, таблица),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информацию (в таблицу, схему,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алгоритм, ключевые слова), анализировать, сравнивать, делать выводы, строить рассуждение.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</w:t>
            </w:r>
          </w:p>
          <w:p w:rsidR="003B75A8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Пр.(языковая компетенция).научиться определять грам.признаки имени числительного, отличать порядковые числительные от количественных, определять простые и составные числительные, применять правила  написания числительных., выявлять проблемные зоны в изученной теме.</w:t>
            </w:r>
          </w:p>
          <w:p w:rsidR="003B75A8" w:rsidRPr="0097405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М/п: владеть разными видами чтения и аудирования,  извлекать информацию из 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</w:tc>
      </w:tr>
      <w:tr w:rsidR="003B75A8" w:rsidRPr="00FB32A9">
        <w:trPr>
          <w:trHeight w:val="882"/>
        </w:trPr>
        <w:tc>
          <w:tcPr>
            <w:tcW w:w="854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7.4</w:t>
            </w:r>
          </w:p>
        </w:tc>
        <w:tc>
          <w:tcPr>
            <w:tcW w:w="4051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B32A9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Местоимение</w:t>
            </w:r>
          </w:p>
        </w:tc>
        <w:tc>
          <w:tcPr>
            <w:tcW w:w="9819" w:type="dxa"/>
            <w:gridSpan w:val="2"/>
          </w:tcPr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Пр.(коммуникативная компетенция):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слушать и слышать друг друга , с достаточной полнотой и точностью выражать свои мысли в соответствии с задачами и условиями коммуникации. Чтения и аудирования,  извлекать информацию из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словарей и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источников, представленных в разных формах (текст, схема, таблица),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информацию (в таблицу, схему,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алгоритм, ключевые слова), анализировать, сравнивать, делать выводы, строить рассуждение.</w:t>
            </w:r>
          </w:p>
          <w:p w:rsidR="003B75A8" w:rsidRPr="0097405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Пр.(языковая компетенция).Отличать местоимения от других частей речи, склонять местоимения, различать их разряды, применять правила написания неопределенных и отрицательных местоимений, производить морфологический разбор.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</w:t>
            </w:r>
          </w:p>
          <w:p w:rsidR="003B75A8" w:rsidRPr="0097405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М/п: владеть разными видами чтения и аудирования,  извлекать информацию из 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</w:tc>
      </w:tr>
      <w:tr w:rsidR="003B75A8" w:rsidRPr="00FB32A9">
        <w:trPr>
          <w:trHeight w:val="882"/>
        </w:trPr>
        <w:tc>
          <w:tcPr>
            <w:tcW w:w="854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7.5</w:t>
            </w:r>
          </w:p>
        </w:tc>
        <w:tc>
          <w:tcPr>
            <w:tcW w:w="4051" w:type="dxa"/>
            <w:gridSpan w:val="3"/>
          </w:tcPr>
          <w:p w:rsidR="003B75A8" w:rsidRPr="00011E73" w:rsidRDefault="003B75A8" w:rsidP="005D1BF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B32A9"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  <w:t>Глагол</w:t>
            </w:r>
          </w:p>
        </w:tc>
        <w:tc>
          <w:tcPr>
            <w:tcW w:w="9819" w:type="dxa"/>
            <w:gridSpan w:val="2"/>
          </w:tcPr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Пр.(коммуникативная компетенция):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слушать и слышать друг друга , с достаточной полнотой и точностью выражать свои мысли в соответствии с задачами и условиями коммуникации. Чтения и аудирования,  извлекать информацию из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словарей и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источников, представленных в разных формах (текст, схема, таблица),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информацию (в таблицу, схему,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алгоритм, ключевые слова), анализировать, сравнивать, делать выводы, строить рассуждение.</w:t>
            </w:r>
          </w:p>
          <w:p w:rsidR="003B75A8" w:rsidRPr="0097405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Пр.(языковая компетенция).Отличать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глагол</w:t>
            </w: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от других частей речи,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спрягать</w:t>
            </w: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, различать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наклонения</w:t>
            </w: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, применять правила написания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глаголов</w:t>
            </w: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,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безличные, разноспрягаемые глаголы, различать переходность и возвратность глаголы, время,вид глаголов, глаголы-исключения. П</w:t>
            </w: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роизводить морфологический разбор.</w:t>
            </w:r>
          </w:p>
          <w:p w:rsidR="003B75A8" w:rsidRPr="00F131C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</w:t>
            </w:r>
          </w:p>
          <w:p w:rsidR="003B75A8" w:rsidRPr="0097405A" w:rsidRDefault="003B75A8" w:rsidP="005D1B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М/п: владеть разными видами чтения и аудирования,  извлекать информацию из 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</w:tc>
      </w:tr>
      <w:tr w:rsidR="003B75A8" w:rsidRPr="00FB32A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60"/>
        </w:trPr>
        <w:tc>
          <w:tcPr>
            <w:tcW w:w="1472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75A8" w:rsidRPr="00CD4970" w:rsidRDefault="003B75A8" w:rsidP="00CD49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ПОВТОРЕНИЕ И СИСТЕМАТИЗАЦИЯ ИЗУЧЕННОГО В 5 И 6 КЛАССАХ (11ч+2РР)</w:t>
            </w:r>
          </w:p>
        </w:tc>
      </w:tr>
      <w:tr w:rsidR="003B75A8" w:rsidRPr="00FB32A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61"/>
        </w:trPr>
        <w:tc>
          <w:tcPr>
            <w:tcW w:w="8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75A8" w:rsidRPr="00CD4970" w:rsidRDefault="003B75A8" w:rsidP="00CD49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75A8" w:rsidRPr="00CD4970" w:rsidRDefault="003B75A8" w:rsidP="00CD49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D4970">
              <w:rPr>
                <w:rFonts w:ascii="Times New Roman" w:hAnsi="Times New Roman"/>
                <w:color w:val="000000"/>
                <w:sz w:val="20"/>
                <w:szCs w:val="20"/>
              </w:rPr>
              <w:t>Повторение и систематизация изученного в 5 и 6 классах</w:t>
            </w:r>
          </w:p>
        </w:tc>
        <w:tc>
          <w:tcPr>
            <w:tcW w:w="98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75A8" w:rsidRDefault="003B75A8" w:rsidP="00CD497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B04F4D">
              <w:rPr>
                <w:rFonts w:ascii="Times New Roman" w:hAnsi="Times New Roman"/>
                <w:sz w:val="20"/>
                <w:szCs w:val="20"/>
                <w:lang w:eastAsia="ru-RU"/>
              </w:rPr>
              <w:t>Л: развивать любовь и уважение к Отечеству, его языку и культуре; развива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ть </w:t>
            </w:r>
            <w:r w:rsidRPr="00B04F4D">
              <w:rPr>
                <w:rFonts w:ascii="Times New Roman" w:hAnsi="Times New Roman"/>
                <w:sz w:val="20"/>
                <w:szCs w:val="20"/>
                <w:lang w:eastAsia="ru-RU"/>
              </w:rPr>
              <w:t>эстетические чувства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</w:p>
          <w:p w:rsidR="003B75A8" w:rsidRPr="00F131CA" w:rsidRDefault="003B75A8" w:rsidP="00CD497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Пр.(коммуникативная компетенция):</w:t>
            </w:r>
          </w:p>
          <w:p w:rsidR="003B75A8" w:rsidRPr="00F131CA" w:rsidRDefault="003B75A8" w:rsidP="00CD497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слушать и слышать друг друга , с достаточной полнотой и точностью выражать свои мысли в соответствии с задачами и условиями коммуникации. Чтения и аудирования,  извлекать информацию из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словарей и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источников, представленных в разных формах (текст, схема, таблица),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информацию (в таблицу, схему, 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алгоритм, ключевые слова), анализировать, сравнивать, делать выводы, строить рассуждение.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Стили и типы речи.</w:t>
            </w:r>
          </w:p>
          <w:p w:rsidR="003B75A8" w:rsidRPr="0097405A" w:rsidRDefault="003B75A8" w:rsidP="00CD497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Пр.(языковая компетенция).Отличать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изученные части речи </w:t>
            </w: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от других частей речи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, производить морфологический разбор, синтаксический, морфемный, фонетический и словообразовательный разборы.</w:t>
            </w:r>
          </w:p>
          <w:p w:rsidR="003B75A8" w:rsidRPr="00F131CA" w:rsidRDefault="003B75A8" w:rsidP="00CD497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М/к: учитывать разные мнения и 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</w:t>
            </w:r>
            <w:r w:rsidRPr="00F131CA">
              <w:rPr>
                <w:rFonts w:ascii="Times New Roman" w:hAnsi="Times New Roman"/>
                <w:sz w:val="20"/>
                <w:szCs w:val="20"/>
                <w:lang w:eastAsia="ru-RU"/>
              </w:rPr>
              <w:t>тремиться к координации действий в сотрудничестве, строить связное монологическое высказывание, выступать перед аудиторией  сверстников, осуществлять взаимный контроль</w:t>
            </w:r>
          </w:p>
          <w:p w:rsidR="003B75A8" w:rsidRPr="00CD4970" w:rsidRDefault="003B75A8" w:rsidP="00CD49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7405A">
              <w:rPr>
                <w:rFonts w:ascii="Times New Roman" w:hAnsi="Times New Roman"/>
                <w:sz w:val="20"/>
                <w:szCs w:val="20"/>
                <w:lang w:eastAsia="ru-RU"/>
              </w:rPr>
              <w:t>М/п: владеть разными видами чтения и аудирования,  извлекать информацию из словарей и источников, представленных в разных формах (текст, схема, таблица), преобразовывать информацию (в таблицу, схему, алгоритм, ключевые слова), анализировать, сравнивать, делать выводы, строить рассуждение.</w:t>
            </w:r>
          </w:p>
        </w:tc>
      </w:tr>
      <w:tr w:rsidR="003B75A8" w:rsidRPr="00FB32A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6"/>
        </w:trPr>
        <w:tc>
          <w:tcPr>
            <w:tcW w:w="1242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75A8" w:rsidRPr="00B04F4D" w:rsidRDefault="003B75A8" w:rsidP="00E77F8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Общее количество часов</w:t>
            </w: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75A8" w:rsidRPr="00B04F4D" w:rsidRDefault="003B75A8" w:rsidP="00CD497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204</w:t>
            </w:r>
          </w:p>
        </w:tc>
      </w:tr>
    </w:tbl>
    <w:p w:rsidR="003B75A8" w:rsidRDefault="003B75A8"/>
    <w:sectPr w:rsidR="003B75A8" w:rsidSect="00224266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bullet"/>
      <w:lvlText w:val=""/>
      <w:lvlJc w:val="left"/>
      <w:pPr>
        <w:tabs>
          <w:tab w:val="num" w:pos="1603"/>
        </w:tabs>
        <w:ind w:left="1603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963"/>
        </w:tabs>
        <w:ind w:left="1963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2323"/>
        </w:tabs>
        <w:ind w:left="2323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2683"/>
        </w:tabs>
        <w:ind w:left="2683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3043"/>
        </w:tabs>
        <w:ind w:left="3043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3403"/>
        </w:tabs>
        <w:ind w:left="3403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3763"/>
        </w:tabs>
        <w:ind w:left="3763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4123"/>
        </w:tabs>
        <w:ind w:left="4123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4483"/>
        </w:tabs>
        <w:ind w:left="4483" w:hanging="360"/>
      </w:pPr>
      <w:rPr>
        <w:rFonts w:ascii="OpenSymbol" w:hAnsi="OpenSymbol"/>
      </w:rPr>
    </w:lvl>
  </w:abstractNum>
  <w:abstractNum w:abstractNumId="1">
    <w:nsid w:val="018B5A1E"/>
    <w:multiLevelType w:val="hybridMultilevel"/>
    <w:tmpl w:val="B37C256A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134B5A7F"/>
    <w:multiLevelType w:val="hybridMultilevel"/>
    <w:tmpl w:val="6BD4470C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239247C3"/>
    <w:multiLevelType w:val="multilevel"/>
    <w:tmpl w:val="FD66FA0E"/>
    <w:lvl w:ilvl="0">
      <w:start w:val="1"/>
      <w:numFmt w:val="bullet"/>
      <w:lvlText w:val="•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2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">
    <w:nsid w:val="27F47AB3"/>
    <w:multiLevelType w:val="hybridMultilevel"/>
    <w:tmpl w:val="B738814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34056DB"/>
    <w:multiLevelType w:val="hybridMultilevel"/>
    <w:tmpl w:val="B972D5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">
    <w:nsid w:val="5D427B95"/>
    <w:multiLevelType w:val="hybridMultilevel"/>
    <w:tmpl w:val="F3E8BB5C"/>
    <w:lvl w:ilvl="0" w:tplc="2F982836">
      <w:start w:val="1"/>
      <w:numFmt w:val="decimal"/>
      <w:lvlText w:val="%1)"/>
      <w:lvlJc w:val="left"/>
      <w:pPr>
        <w:ind w:left="720" w:hanging="360"/>
      </w:pPr>
      <w:rPr>
        <w:rFonts w:cs="Times New Roman"/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>
    <w:nsid w:val="6F8F16BB"/>
    <w:multiLevelType w:val="hybridMultilevel"/>
    <w:tmpl w:val="90929A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0"/>
  </w:num>
  <w:num w:numId="2">
    <w:abstractNumId w:val="3"/>
  </w:num>
  <w:num w:numId="3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D25FB"/>
    <w:rsid w:val="00011E73"/>
    <w:rsid w:val="00194E62"/>
    <w:rsid w:val="00224266"/>
    <w:rsid w:val="00265670"/>
    <w:rsid w:val="00307E79"/>
    <w:rsid w:val="003341C8"/>
    <w:rsid w:val="003A4519"/>
    <w:rsid w:val="003B75A8"/>
    <w:rsid w:val="00426B9A"/>
    <w:rsid w:val="004D25FB"/>
    <w:rsid w:val="00517037"/>
    <w:rsid w:val="005400CC"/>
    <w:rsid w:val="00543140"/>
    <w:rsid w:val="005B4EA7"/>
    <w:rsid w:val="005C0206"/>
    <w:rsid w:val="005D1BFC"/>
    <w:rsid w:val="005D4C41"/>
    <w:rsid w:val="00662A64"/>
    <w:rsid w:val="00694267"/>
    <w:rsid w:val="007B1535"/>
    <w:rsid w:val="008A1B07"/>
    <w:rsid w:val="008B29DF"/>
    <w:rsid w:val="008C1EC9"/>
    <w:rsid w:val="008C53BE"/>
    <w:rsid w:val="00901C48"/>
    <w:rsid w:val="0097405A"/>
    <w:rsid w:val="00A0194A"/>
    <w:rsid w:val="00A07252"/>
    <w:rsid w:val="00AA27AF"/>
    <w:rsid w:val="00B04F4D"/>
    <w:rsid w:val="00BA28D4"/>
    <w:rsid w:val="00BF7FC1"/>
    <w:rsid w:val="00CD4970"/>
    <w:rsid w:val="00D302BF"/>
    <w:rsid w:val="00D43432"/>
    <w:rsid w:val="00DA5164"/>
    <w:rsid w:val="00DD56DD"/>
    <w:rsid w:val="00DD6C16"/>
    <w:rsid w:val="00E34B7B"/>
    <w:rsid w:val="00E77F85"/>
    <w:rsid w:val="00F131CA"/>
    <w:rsid w:val="00F97E93"/>
    <w:rsid w:val="00FB32A9"/>
    <w:rsid w:val="00FC02D2"/>
    <w:rsid w:val="00FD0E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4266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224266"/>
    <w:pPr>
      <w:spacing w:after="0" w:line="240" w:lineRule="auto"/>
      <w:ind w:left="72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rsid w:val="00FD0E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D0EB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8773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73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737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127</TotalTime>
  <Pages>10</Pages>
  <Words>3793</Words>
  <Characters>21623</Characters>
  <Application>Microsoft Office Outlook</Application>
  <DocSecurity>0</DocSecurity>
  <Lines>0</Lines>
  <Paragraphs>0</Paragraphs>
  <ScaleCrop>false</ScaleCrop>
  <Company>SPecialiST RePack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23</cp:revision>
  <cp:lastPrinted>2017-09-26T13:24:00Z</cp:lastPrinted>
  <dcterms:created xsi:type="dcterms:W3CDTF">2016-08-26T15:21:00Z</dcterms:created>
  <dcterms:modified xsi:type="dcterms:W3CDTF">2018-12-10T08:17:00Z</dcterms:modified>
</cp:coreProperties>
</file>