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BE" w:rsidRDefault="00D415BE" w:rsidP="0033158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F82FF5" w:rsidRPr="00011E73" w:rsidRDefault="00B80A2E" w:rsidP="00F82FF5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558742"/>
            <wp:effectExtent l="19050" t="0" r="6350" b="0"/>
            <wp:docPr id="1" name="Рисунок 1" descr="C:\Users\adminn\AppData\Local\Microsoft\Windows\INetCache\Content.Word\Image3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36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58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2FF5" w:rsidRPr="00011E73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.</w:t>
      </w:r>
    </w:p>
    <w:p w:rsidR="00F82FF5" w:rsidRPr="00011E73" w:rsidRDefault="00F82FF5" w:rsidP="00F82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2FF5" w:rsidRPr="00011E73" w:rsidRDefault="00F82FF5" w:rsidP="00F82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2FF5" w:rsidRPr="00011E73" w:rsidRDefault="00F82FF5" w:rsidP="00F82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2FF5" w:rsidRPr="00011E73" w:rsidRDefault="00F82FF5" w:rsidP="00F82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2FF5" w:rsidRPr="00011E73" w:rsidRDefault="00F82FF5" w:rsidP="00F82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82FF5" w:rsidRDefault="00F82FF5" w:rsidP="0033158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9C6D83" w:rsidRPr="00331582" w:rsidRDefault="00067368" w:rsidP="0033158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31582">
        <w:rPr>
          <w:rFonts w:ascii="Times New Roman" w:eastAsia="Calibri" w:hAnsi="Times New Roman" w:cs="Times New Roman"/>
          <w:b/>
          <w:bCs/>
          <w:sz w:val="20"/>
          <w:szCs w:val="20"/>
        </w:rPr>
        <w:t>Пояснительная записка.</w:t>
      </w:r>
    </w:p>
    <w:p w:rsidR="006C03BD" w:rsidRDefault="00D415BE" w:rsidP="00331582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9C6D83"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программа по литературе для 5 класса составлена на </w:t>
      </w:r>
      <w:r w:rsidR="006C03B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основе:</w:t>
      </w:r>
    </w:p>
    <w:p w:rsidR="006C03BD" w:rsidRDefault="009C6D83" w:rsidP="006C03B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C03BD">
        <w:rPr>
          <w:rFonts w:ascii="Times New Roman" w:eastAsia="Times New Roman" w:hAnsi="Times New Roman" w:cs="Times New Roman"/>
          <w:sz w:val="20"/>
          <w:szCs w:val="20"/>
          <w:lang w:eastAsia="ru-RU"/>
        </w:rPr>
        <w:t>1.Приказа Министерства образования и науки России от 17.12.2010 г. № 1897 «Об утверждении федерального государственного образовательного стандарта основного общего образования»(в редакции от 13.12.2015 г.) для 5-6 кл.</w:t>
      </w:r>
    </w:p>
    <w:p w:rsidR="006C03BD" w:rsidRDefault="006C03BD" w:rsidP="006C03B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Положения «О рабочей программе учебных предметов,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9C6D83" w:rsidRPr="00331582" w:rsidRDefault="006C03BD" w:rsidP="00331582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 А</w:t>
      </w:r>
      <w:r w:rsidR="009C6D83"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вторской программы и на учебник-хрестоматию В.Я. Коровиной, В.П. Журавлёва, В.И. Коровина (М.: Просвещение, 2012 г).</w:t>
      </w:r>
    </w:p>
    <w:p w:rsidR="009C6D83" w:rsidRPr="00331582" w:rsidRDefault="009C6D83" w:rsidP="00331582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В основу курса школьной литературы положены принципы связи искусства с жизнью, единства формы и содержания, а также историзма, традиций новаторства. Задачей курса является осмысление историко-культурных сведений, нравственно-эстетических представлений, усвоение основных понятий теории и истории литературы, формирование умений оценивать и анализировать художественные произведения, овладение богатейшими выразительными средствами русского литературного языка.</w:t>
      </w:r>
    </w:p>
    <w:p w:rsidR="00067368" w:rsidRPr="00331582" w:rsidRDefault="00067368" w:rsidP="00331582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D83" w:rsidRPr="00331582" w:rsidRDefault="009C6D83" w:rsidP="00331582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литературы в основной школе направлено на достижение следующих </w:t>
      </w:r>
      <w:r w:rsidRPr="00D415B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  <w:t>целей:</w:t>
      </w:r>
    </w:p>
    <w:p w:rsidR="009C6D83" w:rsidRPr="00331582" w:rsidRDefault="009C6D83" w:rsidP="00331582">
      <w:pPr>
        <w:widowControl w:val="0"/>
        <w:tabs>
          <w:tab w:val="left" w:pos="56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9C6D83" w:rsidRPr="00331582" w:rsidRDefault="009C6D83" w:rsidP="00331582">
      <w:pPr>
        <w:widowControl w:val="0"/>
        <w:tabs>
          <w:tab w:val="left" w:pos="562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9C6D83" w:rsidRPr="00331582" w:rsidRDefault="009C6D83" w:rsidP="00331582">
      <w:pPr>
        <w:widowControl w:val="0"/>
        <w:tabs>
          <w:tab w:val="left" w:pos="56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9C6D83" w:rsidRPr="00331582" w:rsidRDefault="009C6D83" w:rsidP="00331582">
      <w:pPr>
        <w:widowControl w:val="0"/>
        <w:tabs>
          <w:tab w:val="left" w:pos="56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умениями: чтения и анализа худо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формулировании собственных устных и письменных высказываний.</w:t>
      </w:r>
    </w:p>
    <w:p w:rsidR="00067368" w:rsidRPr="00331582" w:rsidRDefault="00067368" w:rsidP="00331582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D83" w:rsidRPr="00331582" w:rsidRDefault="009C6D83" w:rsidP="00331582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Достижение поставленных целей при разработке и реализации образовательным учреждением основной образовательной прог</w:t>
      </w:r>
      <w:r w:rsidR="00067368"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раммы основного общего образова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ния предусматривает </w:t>
      </w:r>
      <w:r w:rsidRPr="0033158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  <w:t>решение следующих основных задач:</w:t>
      </w:r>
    </w:p>
    <w:p w:rsidR="00067368" w:rsidRPr="00331582" w:rsidRDefault="00067368" w:rsidP="00331582">
      <w:pPr>
        <w:widowControl w:val="0"/>
        <w:spacing w:after="0" w:line="240" w:lineRule="auto"/>
        <w:ind w:left="709" w:right="2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соответствия основной образовательной программы требованиям ФГОС;</w:t>
      </w: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преемственности начального общего, основного общего, среднего (полного) общего образования;</w:t>
      </w: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обеспечение доступности получения качественного основного общего образования, достижение планируемых результатов освоения программы основного 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общего образования всеми обучающимися, в том числе детьми-инвалидами и детьми с ограниченными возможностями здоровья;</w:t>
      </w:r>
    </w:p>
    <w:p w:rsidR="00D415BE" w:rsidRDefault="009C6D83" w:rsidP="00331582">
      <w:pPr>
        <w:widowControl w:val="0"/>
        <w:tabs>
          <w:tab w:val="left" w:pos="202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требований: к воспитанию и социализации обучающихся как части образовательной программы, к соответствующему усилению воспитательного потенциала школы, к обеспечению индивидуального психолого-педагогического сопровождения каждого обучающегося, к формированию образовательного базиса с учетом не только знаний, но и со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</w:p>
    <w:p w:rsidR="009C6D83" w:rsidRPr="00331582" w:rsidRDefault="009C6D83" w:rsidP="00331582">
      <w:pPr>
        <w:widowControl w:val="0"/>
        <w:tabs>
          <w:tab w:val="left" w:pos="202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ответствующего культурного уровня развития личности, созданию необходимых условий для ее самореализации;</w:t>
      </w: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9C6D83" w:rsidRPr="00331582" w:rsidRDefault="009C6D83" w:rsidP="00331582">
      <w:pPr>
        <w:widowControl w:val="0"/>
        <w:tabs>
          <w:tab w:val="left" w:pos="212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взаимодействие образовательного учреждения при реализации основной образовательной программы с социальными партнерами;</w:t>
      </w:r>
    </w:p>
    <w:p w:rsidR="009C6D83" w:rsidRPr="00331582" w:rsidRDefault="009C6D83" w:rsidP="00331582">
      <w:pPr>
        <w:widowControl w:val="0"/>
        <w:tabs>
          <w:tab w:val="left" w:pos="212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</w:t>
      </w: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ки, с использованием учреждений дополнительного образования детей;</w:t>
      </w: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участие обучающихся, их родителей (законных представителей), педагогических работников и общественности в создании и развитии внутришкольной социальной среды, школьного уклада;</w:t>
      </w:r>
    </w:p>
    <w:p w:rsidR="009C6D83" w:rsidRPr="00331582" w:rsidRDefault="009C6D83" w:rsidP="00331582">
      <w:pPr>
        <w:widowControl w:val="0"/>
        <w:tabs>
          <w:tab w:val="left" w:pos="207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включение обучающихся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7B5A2C" w:rsidRPr="00331582" w:rsidRDefault="009C6D83" w:rsidP="00331582">
      <w:pPr>
        <w:pStyle w:val="10"/>
        <w:numPr>
          <w:ilvl w:val="0"/>
          <w:numId w:val="1"/>
        </w:numPr>
        <w:shd w:val="clear" w:color="auto" w:fill="auto"/>
        <w:tabs>
          <w:tab w:val="left" w:pos="587"/>
        </w:tabs>
        <w:spacing w:line="240" w:lineRule="auto"/>
        <w:ind w:left="709" w:right="20"/>
        <w:rPr>
          <w:sz w:val="20"/>
          <w:szCs w:val="20"/>
        </w:rPr>
      </w:pPr>
      <w:r w:rsidRPr="00331582">
        <w:rPr>
          <w:rFonts w:eastAsia="Courier New"/>
          <w:sz w:val="20"/>
          <w:szCs w:val="20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 в сотрудничестве с базовыми предприятиями, учреждениями профессионального образования, центрами профессиональной работы;</w:t>
      </w:r>
      <w:r w:rsidR="007B5A2C" w:rsidRPr="00331582">
        <w:rPr>
          <w:sz w:val="20"/>
          <w:szCs w:val="20"/>
        </w:rPr>
        <w:t xml:space="preserve"> сохранение и </w:t>
      </w:r>
      <w:r w:rsidR="00067368" w:rsidRPr="00331582">
        <w:rPr>
          <w:sz w:val="20"/>
          <w:szCs w:val="20"/>
        </w:rPr>
        <w:t>укрепление физического, психоло</w:t>
      </w:r>
      <w:r w:rsidR="007B5A2C" w:rsidRPr="00331582">
        <w:rPr>
          <w:sz w:val="20"/>
          <w:szCs w:val="20"/>
        </w:rPr>
        <w:t>гического и социального здоровья обучающихся, обеспечение их безопасности.</w:t>
      </w:r>
    </w:p>
    <w:p w:rsidR="007B5A2C" w:rsidRPr="00331582" w:rsidRDefault="007B5A2C" w:rsidP="00331582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основе реализации основной образовательной программы лежит системно-деятельностный подход, который предполагает: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и развитие личности, отвечающей требования</w:t>
      </w:r>
      <w:r w:rsidR="00067368"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 современного общества, иннова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ционной экономики, способной решать задачи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поликонфессионального состава;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соответствующей целям общего образования социальной среды развития обучающихся,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ориентацию на достижение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признание решающей роли содержания образо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вания, способов организации образовательной деятельности и учебного сотрудничества в до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стижении целей личностного и социального развития обучающихся;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7B5A2C" w:rsidRDefault="007B5A2C" w:rsidP="00331582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разнообразие индивидуальных образовательных траекторий и индивидуальное развитие каждого обучающегося, в том числе одаренных детей, детей-инвалидов и детей с ог</w:t>
      </w:r>
      <w:r w:rsid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раниченными воз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можностями здоровья.</w:t>
      </w:r>
    </w:p>
    <w:p w:rsidR="00331582" w:rsidRPr="00331582" w:rsidRDefault="00331582" w:rsidP="00331582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B5A2C" w:rsidRDefault="007B5A2C" w:rsidP="00331582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человека читающего.</w:t>
      </w:r>
    </w:p>
    <w:p w:rsidR="00331582" w:rsidRPr="00331582" w:rsidRDefault="00331582" w:rsidP="00331582">
      <w:pPr>
        <w:widowControl w:val="0"/>
        <w:spacing w:after="0" w:line="240" w:lineRule="auto"/>
        <w:ind w:left="709" w:right="20" w:firstLine="3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B5A2C" w:rsidRPr="00331582" w:rsidRDefault="007B5A2C" w:rsidP="00331582">
      <w:pPr>
        <w:widowControl w:val="0"/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Курс литературы опирается на следующие </w:t>
      </w:r>
      <w:r w:rsidRPr="0033158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виды деятельности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освоению содержания художественных произведений и теоретико-литературных понятий:</w:t>
      </w:r>
    </w:p>
    <w:p w:rsidR="007B5A2C" w:rsidRPr="00E232E9" w:rsidRDefault="007B5A2C" w:rsidP="00E232E9">
      <w:pPr>
        <w:pStyle w:val="a7"/>
        <w:widowControl w:val="0"/>
        <w:numPr>
          <w:ilvl w:val="0"/>
          <w:numId w:val="5"/>
        </w:numPr>
        <w:tabs>
          <w:tab w:val="left" w:pos="58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осознанное, творческое чтение художественных произведений разных жанров;</w:t>
      </w:r>
    </w:p>
    <w:p w:rsidR="007B5A2C" w:rsidRPr="00E232E9" w:rsidRDefault="007B5A2C" w:rsidP="00E232E9">
      <w:pPr>
        <w:pStyle w:val="a7"/>
        <w:widowControl w:val="0"/>
        <w:numPr>
          <w:ilvl w:val="0"/>
          <w:numId w:val="5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выразительное чтение художественного текста;</w:t>
      </w:r>
    </w:p>
    <w:p w:rsidR="007B5A2C" w:rsidRPr="00E232E9" w:rsidRDefault="007B5A2C" w:rsidP="00E232E9">
      <w:pPr>
        <w:pStyle w:val="a7"/>
        <w:widowControl w:val="0"/>
        <w:numPr>
          <w:ilvl w:val="0"/>
          <w:numId w:val="5"/>
        </w:numPr>
        <w:tabs>
          <w:tab w:val="left" w:pos="58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7B5A2C" w:rsidRPr="00E232E9" w:rsidRDefault="007B5A2C" w:rsidP="00E232E9">
      <w:pPr>
        <w:pStyle w:val="a7"/>
        <w:widowControl w:val="0"/>
        <w:numPr>
          <w:ilvl w:val="0"/>
          <w:numId w:val="5"/>
        </w:numPr>
        <w:tabs>
          <w:tab w:val="left" w:pos="59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ответы на вопросы, раскрывающие знание и по</w:t>
      </w: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нимание текста произведения;</w:t>
      </w:r>
    </w:p>
    <w:p w:rsidR="007B5A2C" w:rsidRPr="00E232E9" w:rsidRDefault="007B5A2C" w:rsidP="00E232E9">
      <w:pPr>
        <w:pStyle w:val="a7"/>
        <w:widowControl w:val="0"/>
        <w:numPr>
          <w:ilvl w:val="0"/>
          <w:numId w:val="5"/>
        </w:numPr>
        <w:tabs>
          <w:tab w:val="left" w:pos="58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заучивание наизусть стихотворных и прозаических текстов;</w:t>
      </w:r>
    </w:p>
    <w:p w:rsidR="007B5A2C" w:rsidRPr="00E232E9" w:rsidRDefault="007B5A2C" w:rsidP="00E232E9">
      <w:pPr>
        <w:pStyle w:val="a7"/>
        <w:widowControl w:val="0"/>
        <w:numPr>
          <w:ilvl w:val="0"/>
          <w:numId w:val="5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32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 и интерпретацию произведения;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87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составление планов и написание отзывов о про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изведениях;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написание сочинений по литературным произ</w:t>
      </w: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ведениям и на основе жизненных впечатлений;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целенаправленный поиск информации на основе знания ее источников и умения работать с ними;</w:t>
      </w:r>
    </w:p>
    <w:p w:rsidR="007B5A2C" w:rsidRPr="00331582" w:rsidRDefault="007B5A2C" w:rsidP="00331582">
      <w:pPr>
        <w:widowControl w:val="0"/>
        <w:numPr>
          <w:ilvl w:val="0"/>
          <w:numId w:val="1"/>
        </w:numPr>
        <w:tabs>
          <w:tab w:val="left" w:pos="587"/>
        </w:tabs>
        <w:spacing w:after="120" w:line="240" w:lineRule="auto"/>
        <w:ind w:left="709" w:right="20" w:hanging="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индивидуальную и коллективную проектную деятельность.</w:t>
      </w:r>
    </w:p>
    <w:p w:rsidR="007B5A2C" w:rsidRPr="00D415BE" w:rsidRDefault="007B5A2C" w:rsidP="00E232E9">
      <w:pPr>
        <w:keepNext/>
        <w:keepLines/>
        <w:widowControl w:val="0"/>
        <w:spacing w:after="0" w:line="240" w:lineRule="auto"/>
        <w:ind w:left="709"/>
        <w:jc w:val="center"/>
        <w:outlineLvl w:val="2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bookmarkStart w:id="0" w:name="bookmark2"/>
      <w:r w:rsidRPr="00D415BE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Содержание деятельности по предмету в 5 классе</w:t>
      </w:r>
      <w:bookmarkEnd w:id="0"/>
    </w:p>
    <w:p w:rsidR="007B5A2C" w:rsidRPr="00331582" w:rsidRDefault="007B5A2C" w:rsidP="00331582">
      <w:pPr>
        <w:widowControl w:val="0"/>
        <w:spacing w:after="0" w:line="240" w:lineRule="auto"/>
        <w:ind w:left="709" w:right="20" w:firstLine="3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этой возрастной группе формируются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— от метафоры до композиции.</w:t>
      </w:r>
    </w:p>
    <w:p w:rsidR="007B5A2C" w:rsidRPr="00331582" w:rsidRDefault="007B5A2C" w:rsidP="00331582">
      <w:pPr>
        <w:widowControl w:val="0"/>
        <w:spacing w:after="0" w:line="240" w:lineRule="auto"/>
        <w:ind w:left="709" w:right="20" w:firstLine="3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7B5A2C" w:rsidRPr="00331582" w:rsidRDefault="007B5A2C" w:rsidP="00331582">
      <w:pPr>
        <w:widowControl w:val="0"/>
        <w:spacing w:after="137" w:line="240" w:lineRule="auto"/>
        <w:ind w:left="709" w:right="20" w:firstLine="3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7B5A2C" w:rsidRDefault="007B5A2C" w:rsidP="00D415BE">
      <w:pPr>
        <w:keepNext/>
        <w:keepLines/>
        <w:widowControl w:val="0"/>
        <w:spacing w:after="47" w:line="240" w:lineRule="auto"/>
        <w:ind w:left="709" w:firstLine="3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1" w:name="bookmark3"/>
      <w:r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</w:t>
      </w:r>
      <w:bookmarkEnd w:id="1"/>
      <w:r w:rsidR="00067368"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, курса</w:t>
      </w:r>
    </w:p>
    <w:p w:rsidR="00D415BE" w:rsidRPr="00331582" w:rsidRDefault="00D415BE" w:rsidP="00D415BE">
      <w:pPr>
        <w:keepNext/>
        <w:keepLines/>
        <w:widowControl w:val="0"/>
        <w:spacing w:after="47" w:line="240" w:lineRule="auto"/>
        <w:ind w:left="709" w:firstLine="38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67368" w:rsidRPr="00331582" w:rsidRDefault="00AD1367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bookmarkStart w:id="2" w:name="bookmark5"/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067368" w:rsidRPr="00331582">
        <w:rPr>
          <w:rFonts w:ascii="Times New Roman" w:hAnsi="Times New Roman" w:cs="Times New Roman"/>
          <w:sz w:val="20"/>
          <w:szCs w:val="20"/>
        </w:rP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</w:t>
      </w:r>
      <w:r>
        <w:rPr>
          <w:rFonts w:ascii="Times New Roman" w:hAnsi="Times New Roman" w:cs="Times New Roman"/>
          <w:sz w:val="20"/>
          <w:szCs w:val="20"/>
        </w:rPr>
        <w:t xml:space="preserve">ное сотворчество. </w:t>
      </w:r>
      <w:r w:rsidR="00067368" w:rsidRPr="00331582">
        <w:rPr>
          <w:rFonts w:ascii="Times New Roman" w:hAnsi="Times New Roman" w:cs="Times New Roman"/>
          <w:sz w:val="20"/>
          <w:szCs w:val="20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067368" w:rsidRPr="00331582" w:rsidRDefault="00AD1367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067368" w:rsidRPr="00331582">
        <w:rPr>
          <w:rFonts w:ascii="Times New Roman" w:hAnsi="Times New Roman" w:cs="Times New Roman"/>
          <w:sz w:val="20"/>
          <w:szCs w:val="20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литературы и обладающем несомненной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067368" w:rsidRPr="00331582" w:rsidRDefault="00AD1367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067368" w:rsidRPr="00331582">
        <w:rPr>
          <w:rFonts w:ascii="Times New Roman" w:hAnsi="Times New Roman" w:cs="Times New Roman"/>
          <w:sz w:val="20"/>
          <w:szCs w:val="20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067368" w:rsidRPr="00331582" w:rsidRDefault="00067368" w:rsidP="00D415BE">
      <w:pPr>
        <w:suppressAutoHyphens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3158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Описание места учебного предмета, курса в учебном плане.</w:t>
      </w:r>
    </w:p>
    <w:p w:rsidR="00067368" w:rsidRPr="00331582" w:rsidRDefault="00067368" w:rsidP="00331582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67368" w:rsidRPr="00331582" w:rsidRDefault="00067368" w:rsidP="00331582">
      <w:pPr>
        <w:suppressAutoHyphens/>
        <w:spacing w:after="0" w:line="240" w:lineRule="auto"/>
        <w:ind w:left="709" w:right="709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158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Согласно учебному плану МАОУ Стрехнинская СОШ филиале Боровская ООШ на изучение литературы в 5 классе  отводится 3 ч в неделю из них 10 часов на национальный региональный компонент (102 часа за год). </w:t>
      </w:r>
    </w:p>
    <w:p w:rsidR="00067368" w:rsidRPr="00331582" w:rsidRDefault="00067368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EC7CAF" w:rsidRPr="00331582" w:rsidRDefault="00EC7CAF" w:rsidP="00D415BE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Личностные, метапредметные и предметные результаты освоения учебного предмета,курса.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331582">
        <w:rPr>
          <w:rFonts w:ascii="Times New Roman" w:hAnsi="Times New Roman" w:cs="Times New Roman"/>
          <w:b/>
          <w:bCs/>
          <w:sz w:val="20"/>
          <w:szCs w:val="20"/>
        </w:rPr>
        <w:t>Личностные</w:t>
      </w:r>
      <w:r w:rsidR="00EF6489" w:rsidRPr="00EF648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F6489" w:rsidRPr="00331582">
        <w:rPr>
          <w:rFonts w:ascii="Times New Roman" w:hAnsi="Times New Roman" w:cs="Times New Roman"/>
          <w:b/>
          <w:bCs/>
          <w:sz w:val="20"/>
          <w:szCs w:val="20"/>
        </w:rPr>
        <w:t>результаты освоения основной образовательной программы основного общего образования</w:t>
      </w:r>
      <w:r w:rsidR="00EF6489" w:rsidRPr="00331582">
        <w:rPr>
          <w:rFonts w:ascii="Times New Roman" w:hAnsi="Times New Roman" w:cs="Times New Roman"/>
          <w:sz w:val="20"/>
          <w:szCs w:val="20"/>
        </w:rPr>
        <w:t>:</w:t>
      </w:r>
      <w:r w:rsidRPr="00331582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9) 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lastRenderedPageBreak/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bCs/>
          <w:sz w:val="20"/>
          <w:szCs w:val="20"/>
        </w:rPr>
        <w:t>Метапредметные результаты освоения основной образовательной программы основного общего образования</w:t>
      </w:r>
      <w:r w:rsidRPr="00331582">
        <w:rPr>
          <w:rFonts w:ascii="Times New Roman" w:hAnsi="Times New Roman" w:cs="Times New Roman"/>
          <w:sz w:val="20"/>
          <w:szCs w:val="20"/>
        </w:rPr>
        <w:t>: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4) умение оценивать правильность выполнения учебной задачи,  собственные возможности её решения;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</w:t>
      </w:r>
      <w:r w:rsidR="00B24359" w:rsidRPr="00331582">
        <w:rPr>
          <w:rFonts w:ascii="Times New Roman" w:hAnsi="Times New Roman" w:cs="Times New Roman"/>
          <w:sz w:val="20"/>
          <w:szCs w:val="20"/>
        </w:rPr>
        <w:t xml:space="preserve"> </w:t>
      </w:r>
      <w:r w:rsidRPr="00331582">
        <w:rPr>
          <w:rFonts w:ascii="Times New Roman" w:hAnsi="Times New Roman" w:cs="Times New Roman"/>
          <w:sz w:val="20"/>
          <w:szCs w:val="20"/>
        </w:rPr>
        <w:t xml:space="preserve"> рассуждение, умозаключение (индуктивное, дедуктивное  и по аналогии) и делать выводы;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8) смысловое чтение;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9) умение организовывать  учебное сотрудничество и совместную деятельность с учителем и сверстниками;   работать индивидуально и в группе:</w:t>
      </w:r>
      <w:r w:rsidRPr="0033158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31582">
        <w:rPr>
          <w:rFonts w:ascii="Times New Roman" w:hAnsi="Times New Roman" w:cs="Times New Roman"/>
          <w:sz w:val="20"/>
          <w:szCs w:val="20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bCs/>
          <w:sz w:val="20"/>
          <w:szCs w:val="20"/>
        </w:rPr>
        <w:t xml:space="preserve">Предметные результаты освоения основной образовательной программы основного общего образования </w:t>
      </w:r>
      <w:r w:rsidRPr="00331582">
        <w:rPr>
          <w:rFonts w:ascii="Times New Roman" w:hAnsi="Times New Roman" w:cs="Times New Roman"/>
          <w:sz w:val="20"/>
          <w:szCs w:val="20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31582">
        <w:rPr>
          <w:rFonts w:ascii="Times New Roman" w:hAnsi="Times New Roman" w:cs="Times New Roman"/>
          <w:bCs/>
          <w:i/>
          <w:sz w:val="20"/>
          <w:szCs w:val="20"/>
        </w:rPr>
        <w:lastRenderedPageBreak/>
        <w:t>Литература: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досуговое чтение;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5) развитие способности понимать литературные художественные произведения, отражающие разные этнокультурные традиции; 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6) 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</w:p>
    <w:p w:rsidR="00547E30" w:rsidRPr="00331582" w:rsidRDefault="00547E30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7B5A2C" w:rsidRPr="00331582" w:rsidRDefault="007B5A2C" w:rsidP="00D415BE">
      <w:pPr>
        <w:keepNext/>
        <w:keepLines/>
        <w:widowControl w:val="0"/>
        <w:spacing w:after="41" w:line="240" w:lineRule="auto"/>
        <w:ind w:left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Содержание </w:t>
      </w:r>
      <w:r w:rsidR="00EC7CAF"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учебного предмета,</w:t>
      </w:r>
      <w:r w:rsidR="00547E30"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EC7CAF" w:rsidRPr="003315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курса</w:t>
      </w:r>
      <w:bookmarkEnd w:id="2"/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Введение.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Устное народное творчество.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Фольклор. Устное народное творчество.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Русские народные сказки.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lastRenderedPageBreak/>
        <w:t>«Царевна-лягушка».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Народная мораль в характере и поступках героев. Образ невесты-волшебницы..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«Иван - крестьянский сын и чудо-юдо»</w:t>
      </w:r>
      <w:r w:rsidRPr="00331582">
        <w:rPr>
          <w:rFonts w:ascii="Times New Roman" w:hAnsi="Times New Roman" w:cs="Times New Roman"/>
          <w:sz w:val="20"/>
          <w:szCs w:val="20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Сказка. Виды сказок. Постоянные эпитеты. Гипербола. Сказочные формулы. Сравнение.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Из древнерусской литературы.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«Повесть временных лет»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как литературный памятник. </w:t>
      </w:r>
      <w:r w:rsidRPr="00331582">
        <w:rPr>
          <w:rFonts w:ascii="Times New Roman" w:hAnsi="Times New Roman" w:cs="Times New Roman"/>
          <w:b/>
          <w:sz w:val="20"/>
          <w:szCs w:val="20"/>
        </w:rPr>
        <w:t>«Подвиг отрока-киевлянина и хитрость воеводы Претича».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Летопись.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Из литературы </w:t>
      </w:r>
      <w:r w:rsidRPr="00331582">
        <w:rPr>
          <w:rFonts w:ascii="Times New Roman" w:hAnsi="Times New Roman" w:cs="Times New Roman"/>
          <w:b/>
          <w:sz w:val="20"/>
          <w:szCs w:val="20"/>
          <w:lang w:val="en-US"/>
        </w:rPr>
        <w:t>XVIII</w:t>
      </w:r>
      <w:r w:rsidRPr="00331582">
        <w:rPr>
          <w:rFonts w:ascii="Times New Roman" w:hAnsi="Times New Roman" w:cs="Times New Roman"/>
          <w:b/>
          <w:sz w:val="20"/>
          <w:szCs w:val="20"/>
        </w:rPr>
        <w:t xml:space="preserve"> века.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Михаил Васильевич Ломоносов.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жизни писателя. ломоносов – ученый, поэт, художник, гражданин.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«Случились вместе два астронома в пиру…»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научные истины в поэтической форме. Юмор стихотворения.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Роды литературы: эпос, лирика, драма. Жанры литературы.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Из литературы </w:t>
      </w:r>
      <w:r w:rsidRPr="00331582">
        <w:rPr>
          <w:rFonts w:ascii="Times New Roman" w:hAnsi="Times New Roman" w:cs="Times New Roman"/>
          <w:b/>
          <w:sz w:val="20"/>
          <w:szCs w:val="20"/>
          <w:lang w:val="en-US"/>
        </w:rPr>
        <w:t>XIX</w:t>
      </w:r>
      <w:r w:rsidRPr="00331582">
        <w:rPr>
          <w:rFonts w:ascii="Times New Roman" w:hAnsi="Times New Roman" w:cs="Times New Roman"/>
          <w:b/>
          <w:sz w:val="20"/>
          <w:szCs w:val="20"/>
        </w:rPr>
        <w:t xml:space="preserve"> века.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Русские басни.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Жанр басни. Истоки басенного жанра (Эзоп, Лафонтен, русские баснописцы </w:t>
      </w:r>
      <w:r w:rsidRPr="00331582">
        <w:rPr>
          <w:rFonts w:ascii="Times New Roman" w:hAnsi="Times New Roman" w:cs="Times New Roman"/>
          <w:sz w:val="20"/>
          <w:szCs w:val="20"/>
          <w:lang w:val="en-US"/>
        </w:rPr>
        <w:t>XVIII</w:t>
      </w:r>
      <w:r w:rsidRPr="00331582">
        <w:rPr>
          <w:rFonts w:ascii="Times New Roman" w:hAnsi="Times New Roman" w:cs="Times New Roman"/>
          <w:sz w:val="20"/>
          <w:szCs w:val="20"/>
        </w:rPr>
        <w:t xml:space="preserve"> века).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Иван Андреевич Крылов.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баснописце. </w:t>
      </w:r>
      <w:r w:rsidRPr="00331582">
        <w:rPr>
          <w:rFonts w:ascii="Times New Roman" w:hAnsi="Times New Roman" w:cs="Times New Roman"/>
          <w:b/>
          <w:sz w:val="20"/>
          <w:szCs w:val="20"/>
        </w:rPr>
        <w:t>«Ворона и Лисица»,  «Свинья под дубом».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Осмеяние пороков – грубой силы, жадности, неблагодарности, хитрости. </w:t>
      </w:r>
      <w:r w:rsidRPr="00331582">
        <w:rPr>
          <w:rFonts w:ascii="Times New Roman" w:hAnsi="Times New Roman" w:cs="Times New Roman"/>
          <w:b/>
          <w:sz w:val="20"/>
          <w:szCs w:val="20"/>
        </w:rPr>
        <w:t>«Волк на псарне»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отражение исторических событий в басне; патриотическая позиция автора.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Рассказ и мораль в басне. Аллегория. Выразительное чтение басен (инсценирование).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Басня, аллегория, понятие об эзоповом языке.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Василий Андреевич Жуковский. </w:t>
      </w:r>
      <w:r w:rsidRPr="00331582">
        <w:rPr>
          <w:rFonts w:ascii="Times New Roman" w:hAnsi="Times New Roman" w:cs="Times New Roman"/>
          <w:sz w:val="20"/>
          <w:szCs w:val="20"/>
        </w:rPr>
        <w:t>Краткий рассказ о поэте.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«Спящая царевна».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lastRenderedPageBreak/>
        <w:t>«Кубок».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Благородство и жестокость. Герои баллады.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Баллада (начальное представление).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Александр Сергеевич Пушкин.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жизни поэта (детство, годы учения).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Стихотворение </w:t>
      </w:r>
      <w:r w:rsidRPr="00331582">
        <w:rPr>
          <w:rFonts w:ascii="Times New Roman" w:hAnsi="Times New Roman" w:cs="Times New Roman"/>
          <w:b/>
          <w:sz w:val="20"/>
          <w:szCs w:val="20"/>
        </w:rPr>
        <w:t>«Няне»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«У лукоморья дуб зеленый…».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«Сказка о мертвой царевне и семи богатырях»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Стихотворная и прозаическая речь. Рифма, ритм, строфа, способы рифмовки.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Антоний Погорельский. </w:t>
      </w:r>
      <w:r w:rsidRPr="00331582">
        <w:rPr>
          <w:rFonts w:ascii="Times New Roman" w:hAnsi="Times New Roman" w:cs="Times New Roman"/>
          <w:sz w:val="20"/>
          <w:szCs w:val="20"/>
        </w:rPr>
        <w:t>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«Черная курица, или Подземные жители». </w:t>
      </w:r>
      <w:r w:rsidRPr="00331582">
        <w:rPr>
          <w:rFonts w:ascii="Times New Roman" w:hAnsi="Times New Roman" w:cs="Times New Roman"/>
          <w:sz w:val="20"/>
          <w:szCs w:val="20"/>
        </w:rPr>
        <w:t>Фантастическое и достоверно – реальное в сказке. Причудливый сюжет. Нравоучительное содержание.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 Михаил Юрьевич Лермонтов. </w:t>
      </w:r>
      <w:r w:rsidRPr="00331582">
        <w:rPr>
          <w:rFonts w:ascii="Times New Roman" w:hAnsi="Times New Roman" w:cs="Times New Roman"/>
          <w:sz w:val="20"/>
          <w:szCs w:val="20"/>
        </w:rPr>
        <w:t xml:space="preserve">Краткий рассказ о поэте.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«Бородино»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Сравнение, гипербола, эпитет, метафора, звукопись, аллитерация.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Николай Васильевич Гоголь.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и писателе. 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«Заколдованное место» </w:t>
      </w:r>
      <w:r w:rsidRPr="00331582">
        <w:rPr>
          <w:rFonts w:ascii="Times New Roman" w:hAnsi="Times New Roman" w:cs="Times New Roman"/>
          <w:sz w:val="20"/>
          <w:szCs w:val="20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Фантастика. Юмор.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Николай Алексеевич Некрасов.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поэте.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 «Мороз, Красный нос»(отрывок из поэмы «Есть женщины в русских селеньях…».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Поэтический образ русской женщины.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lastRenderedPageBreak/>
        <w:t xml:space="preserve">Стихотворение </w:t>
      </w:r>
      <w:r w:rsidRPr="00331582">
        <w:rPr>
          <w:rFonts w:ascii="Times New Roman" w:hAnsi="Times New Roman" w:cs="Times New Roman"/>
          <w:b/>
          <w:sz w:val="20"/>
          <w:szCs w:val="20"/>
        </w:rPr>
        <w:t>«Крестьянские дети».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Эпитет.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Иван Сергеевич Тургенев.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«Муму»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Портрет, пейзаж. Литературный герой.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Афанасий Афанасьевич Фет. </w:t>
      </w:r>
      <w:r w:rsidRPr="00331582">
        <w:rPr>
          <w:rFonts w:ascii="Times New Roman" w:hAnsi="Times New Roman" w:cs="Times New Roman"/>
          <w:sz w:val="20"/>
          <w:szCs w:val="20"/>
        </w:rPr>
        <w:t xml:space="preserve">Краткий рассказ о поэте. Стихотворения «Чудная картина», </w:t>
      </w:r>
      <w:r w:rsidRPr="00331582">
        <w:rPr>
          <w:rFonts w:ascii="Times New Roman" w:hAnsi="Times New Roman" w:cs="Times New Roman"/>
          <w:b/>
          <w:sz w:val="20"/>
          <w:szCs w:val="20"/>
        </w:rPr>
        <w:t xml:space="preserve">«Весенний дождь», «Задрожали листы, облетая…»» </w:t>
      </w:r>
      <w:r w:rsidRPr="00331582">
        <w:rPr>
          <w:rFonts w:ascii="Times New Roman" w:hAnsi="Times New Roman" w:cs="Times New Roman"/>
          <w:sz w:val="20"/>
          <w:szCs w:val="20"/>
        </w:rPr>
        <w:t>- радостная, яркая, полная движения картина весенней природы.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Лев Николаевич Толстой.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«Кавказский пленник».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Сравнение. Сюжет.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Антон Павлович Чехов.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 </w:t>
      </w:r>
      <w:r w:rsidRPr="00331582">
        <w:rPr>
          <w:rFonts w:ascii="Times New Roman" w:hAnsi="Times New Roman" w:cs="Times New Roman"/>
          <w:b/>
          <w:sz w:val="20"/>
          <w:szCs w:val="20"/>
        </w:rPr>
        <w:t>«Хирургия»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Юмор.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Поэты </w:t>
      </w:r>
      <w:r w:rsidRPr="00331582">
        <w:rPr>
          <w:rFonts w:ascii="Times New Roman" w:hAnsi="Times New Roman" w:cs="Times New Roman"/>
          <w:b/>
          <w:sz w:val="20"/>
          <w:szCs w:val="20"/>
          <w:lang w:val="en-US"/>
        </w:rPr>
        <w:t>XIX</w:t>
      </w:r>
      <w:r w:rsidRPr="00331582">
        <w:rPr>
          <w:rFonts w:ascii="Times New Roman" w:hAnsi="Times New Roman" w:cs="Times New Roman"/>
          <w:b/>
          <w:sz w:val="20"/>
          <w:szCs w:val="20"/>
        </w:rPr>
        <w:t xml:space="preserve"> века о Родине и родной природе.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Ф.И. Тютчев «Зима недаром злится», «Весенние воды»; А.Н. Плещеев «Весна», И.С. Никитин «Утро»; Ф.И. Тютчев «Как весел грохот летних бурь…»;А.Н. Майков «Ласточки»;  И.С. Никитин «Зимняя ночь в деревне» (отрывок); И.З.Суриков «Зима»(отрывок). Выразительное чтение стихотворений.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Стихотворный ритм как средство передачи эмоционального состояния, настроения.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Из литературы </w:t>
      </w:r>
      <w:r w:rsidRPr="00331582">
        <w:rPr>
          <w:rFonts w:ascii="Times New Roman" w:hAnsi="Times New Roman" w:cs="Times New Roman"/>
          <w:b/>
          <w:sz w:val="20"/>
          <w:szCs w:val="20"/>
          <w:lang w:val="en-US"/>
        </w:rPr>
        <w:t>XX</w:t>
      </w:r>
      <w:r w:rsidRPr="00331582">
        <w:rPr>
          <w:rFonts w:ascii="Times New Roman" w:hAnsi="Times New Roman" w:cs="Times New Roman"/>
          <w:b/>
          <w:sz w:val="20"/>
          <w:szCs w:val="20"/>
        </w:rPr>
        <w:t xml:space="preserve"> века.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Иван Алексеевич Бунин. </w:t>
      </w:r>
      <w:r w:rsidRPr="00331582">
        <w:rPr>
          <w:rFonts w:ascii="Times New Roman" w:hAnsi="Times New Roman" w:cs="Times New Roman"/>
          <w:sz w:val="20"/>
          <w:szCs w:val="20"/>
        </w:rPr>
        <w:t>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«Косцы».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Владимир Галактионович Короленко</w:t>
      </w:r>
      <w:r w:rsidRPr="00331582">
        <w:rPr>
          <w:rFonts w:ascii="Times New Roman" w:hAnsi="Times New Roman" w:cs="Times New Roman"/>
          <w:sz w:val="20"/>
          <w:szCs w:val="20"/>
        </w:rPr>
        <w:t>.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«В дурном обществе».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Портрет. Композиция литературного произведения.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Сергей Александрович Есенин.</w:t>
      </w:r>
      <w:r w:rsidRPr="00331582">
        <w:rPr>
          <w:rFonts w:ascii="Times New Roman" w:hAnsi="Times New Roman" w:cs="Times New Roman"/>
          <w:sz w:val="20"/>
          <w:szCs w:val="20"/>
        </w:rPr>
        <w:t xml:space="preserve"> Рассказ о поэте. Стихотворения </w:t>
      </w:r>
      <w:r w:rsidRPr="00331582">
        <w:rPr>
          <w:rFonts w:ascii="Times New Roman" w:hAnsi="Times New Roman" w:cs="Times New Roman"/>
          <w:b/>
          <w:sz w:val="20"/>
          <w:szCs w:val="20"/>
        </w:rPr>
        <w:t>«Я покинул родимый дом..», «Низкий дом с голубыми ставнями…»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поэтическое изображение родной природы, Родины. Своеобразие языка есенинской лирики.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Павел Петрович Бажов.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«Медной горы Хозяйка».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Реальность и фантастика. Честность, добросоветсность,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Сказ как жанр литературы. Сказ и сказка (общее и различное).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Константин Георгиевич Паустовский</w:t>
      </w:r>
      <w:r w:rsidRPr="00331582">
        <w:rPr>
          <w:rFonts w:ascii="Times New Roman" w:hAnsi="Times New Roman" w:cs="Times New Roman"/>
          <w:sz w:val="20"/>
          <w:szCs w:val="20"/>
        </w:rPr>
        <w:t>.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«Теплый хлеб», «Заячьи лапы».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Доброта и сострадание, реальное и фантастическое в сказках Паустовского.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Самуил Яковлевич Маршак.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«Двенадцать месяцев»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Драма как род литературы. Пьеса-сказка.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Андрей Платонович Платонов</w:t>
      </w:r>
      <w:r w:rsidRPr="00331582">
        <w:rPr>
          <w:rFonts w:ascii="Times New Roman" w:hAnsi="Times New Roman" w:cs="Times New Roman"/>
          <w:sz w:val="20"/>
          <w:szCs w:val="20"/>
        </w:rPr>
        <w:t>.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«Никита».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Фантастика в литературном произведении.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Виктор Петрович Астафьев.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«Васюткино озеро».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Автобиографичность литературного произведения.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Поэты о Великой Отечественной войне (1941 - 1945гг.)</w:t>
      </w:r>
      <w:r w:rsidRPr="00331582">
        <w:rPr>
          <w:rFonts w:ascii="Times New Roman" w:hAnsi="Times New Roman" w:cs="Times New Roman"/>
          <w:sz w:val="20"/>
          <w:szCs w:val="20"/>
        </w:rPr>
        <w:t xml:space="preserve">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 Писатели и поэты ХХ века о Родине, родной природе и о себе.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И.Бунин «Помню - долгий зимний вечер…»; А. Прокофьев «Аленушка»; Д.Кедрин «Аленушка»; Н. Рубцов «Родная деревня»; Дон-Аминадо «Города и годы». Конкретные пейзажные зарисовки о обобщенный образ России.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Саша Черный.</w:t>
      </w:r>
      <w:r w:rsidRPr="00331582">
        <w:rPr>
          <w:rFonts w:ascii="Times New Roman" w:hAnsi="Times New Roman" w:cs="Times New Roman"/>
          <w:sz w:val="20"/>
          <w:szCs w:val="20"/>
        </w:rPr>
        <w:t xml:space="preserve"> «Кавказский пленник», «Игорь-Робинзон». Образы и сюжеты литературной классики как темы произведений для детей.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Юмор.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Юлий Черсанович Ким. </w:t>
      </w:r>
      <w:r w:rsidRPr="00331582">
        <w:rPr>
          <w:rFonts w:ascii="Times New Roman" w:hAnsi="Times New Roman" w:cs="Times New Roman"/>
          <w:sz w:val="20"/>
          <w:szCs w:val="20"/>
        </w:rPr>
        <w:t>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«Рыба – кит»</w:t>
      </w:r>
      <w:r w:rsidRPr="00331582">
        <w:rPr>
          <w:rFonts w:ascii="Times New Roman" w:hAnsi="Times New Roman" w:cs="Times New Roman"/>
          <w:sz w:val="20"/>
          <w:szCs w:val="20"/>
        </w:rPr>
        <w:t>. Стихотворение-шутка.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Стихотворения-песни. Песни-шутки. Песни-фантазии.</w:t>
      </w:r>
      <w:bookmarkStart w:id="3" w:name="_GoBack"/>
      <w:bookmarkEnd w:id="3"/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Из зарубежной литературы.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Роберт Льюис Стивенсон</w:t>
      </w:r>
      <w:r w:rsidRPr="00331582">
        <w:rPr>
          <w:rFonts w:ascii="Times New Roman" w:hAnsi="Times New Roman" w:cs="Times New Roman"/>
          <w:sz w:val="20"/>
          <w:szCs w:val="20"/>
        </w:rPr>
        <w:t>.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«Вересковый мед».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Подвиг героя во имя сохранения традиций предков.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Теория литературы. Баллада.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Даниэль Дефо.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«Робинзон Крузо»(отрывок).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Ханс Кристиан Андерсен.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«Снежная королева».</w:t>
      </w:r>
      <w:r w:rsidRPr="00331582">
        <w:rPr>
          <w:rFonts w:ascii="Times New Roman" w:hAnsi="Times New Roman" w:cs="Times New Roman"/>
          <w:sz w:val="20"/>
          <w:szCs w:val="20"/>
        </w:rPr>
        <w:t xml:space="preserve"> Символический смысл фантастических образов и художественных деталей в сказке. Кай и Герда. Помощники Герды.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 xml:space="preserve"> Марк Твен.</w:t>
      </w:r>
      <w:r w:rsidRPr="00331582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lastRenderedPageBreak/>
        <w:t>«Приключения Тома Сойера»(отрывок).</w:t>
      </w:r>
      <w:r w:rsidRPr="00331582">
        <w:rPr>
          <w:rFonts w:ascii="Times New Roman" w:hAnsi="Times New Roman" w:cs="Times New Roman"/>
          <w:sz w:val="20"/>
          <w:szCs w:val="20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EC7CAF" w:rsidRPr="00331582" w:rsidRDefault="00EC7CAF" w:rsidP="00331582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Джек Лондон</w:t>
      </w:r>
      <w:r w:rsidRPr="00331582">
        <w:rPr>
          <w:rFonts w:ascii="Times New Roman" w:hAnsi="Times New Roman" w:cs="Times New Roman"/>
          <w:sz w:val="20"/>
          <w:szCs w:val="20"/>
        </w:rPr>
        <w:t>. Краткий рассказ о писателе.</w:t>
      </w:r>
    </w:p>
    <w:p w:rsidR="00EC7CAF" w:rsidRPr="00754B80" w:rsidRDefault="00EC7CAF" w:rsidP="00754B80">
      <w:pPr>
        <w:spacing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«Сказание о Кише»</w:t>
      </w:r>
      <w:r w:rsidRPr="00331582">
        <w:rPr>
          <w:rFonts w:ascii="Times New Roman" w:hAnsi="Times New Roman" w:cs="Times New Roman"/>
          <w:sz w:val="20"/>
          <w:szCs w:val="20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9C6D83" w:rsidRPr="00331582" w:rsidRDefault="00EC7CAF" w:rsidP="00747AB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31582">
        <w:rPr>
          <w:rFonts w:ascii="Times New Roman" w:eastAsia="Calibri" w:hAnsi="Times New Roman" w:cs="Times New Roman"/>
          <w:b/>
          <w:bCs/>
          <w:sz w:val="20"/>
          <w:szCs w:val="20"/>
        </w:rPr>
        <w:t>Учебно-тематическое планирование.</w:t>
      </w:r>
    </w:p>
    <w:tbl>
      <w:tblPr>
        <w:tblStyle w:val="a6"/>
        <w:tblW w:w="0" w:type="auto"/>
        <w:tblLook w:val="04A0"/>
      </w:tblPr>
      <w:tblGrid>
        <w:gridCol w:w="1101"/>
        <w:gridCol w:w="3248"/>
        <w:gridCol w:w="7950"/>
        <w:gridCol w:w="2487"/>
      </w:tblGrid>
      <w:tr w:rsidR="0079519E" w:rsidRPr="00331582" w:rsidTr="0079519E">
        <w:tc>
          <w:tcPr>
            <w:tcW w:w="1101" w:type="dxa"/>
          </w:tcPr>
          <w:p w:rsidR="0079519E" w:rsidRPr="00331582" w:rsidRDefault="0079519E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1198" w:type="dxa"/>
            <w:gridSpan w:val="2"/>
          </w:tcPr>
          <w:p w:rsidR="00747AB8" w:rsidRDefault="0079519E" w:rsidP="00747A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Изучаемый материал</w:t>
            </w:r>
            <w:r w:rsidR="00B63973"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79519E" w:rsidRPr="00747AB8" w:rsidRDefault="00B63973" w:rsidP="0033158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осно</w:t>
            </w:r>
            <w:r w:rsidR="00747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вных видов учебной деятельности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уровне учебных действий)</w:t>
            </w:r>
          </w:p>
        </w:tc>
        <w:tc>
          <w:tcPr>
            <w:tcW w:w="2487" w:type="dxa"/>
          </w:tcPr>
          <w:p w:rsidR="0079519E" w:rsidRPr="00331582" w:rsidRDefault="0079519E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</w:tr>
      <w:tr w:rsidR="0079519E" w:rsidRPr="00331582" w:rsidTr="00083CD0">
        <w:tc>
          <w:tcPr>
            <w:tcW w:w="14786" w:type="dxa"/>
            <w:gridSpan w:val="4"/>
          </w:tcPr>
          <w:p w:rsidR="0079519E" w:rsidRPr="00331582" w:rsidRDefault="0079519E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Название главы</w:t>
            </w:r>
          </w:p>
        </w:tc>
      </w:tr>
      <w:tr w:rsidR="00B63973" w:rsidRPr="00331582" w:rsidTr="00B63973">
        <w:tc>
          <w:tcPr>
            <w:tcW w:w="1101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48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7950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487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B63973" w:rsidRPr="00331582" w:rsidTr="00B63973">
        <w:tc>
          <w:tcPr>
            <w:tcW w:w="1101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48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7950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 осуществляет для решения учебных задач операции анализа, синтеза, сравнения</w:t>
            </w:r>
          </w:p>
          <w:p w:rsidR="00B63973" w:rsidRPr="00331582" w:rsidRDefault="00B63973" w:rsidP="00331582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487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B63973" w:rsidRPr="00331582" w:rsidTr="00B63973">
        <w:tc>
          <w:tcPr>
            <w:tcW w:w="1101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248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Из древнерусской литературы</w:t>
            </w:r>
          </w:p>
        </w:tc>
        <w:tc>
          <w:tcPr>
            <w:tcW w:w="7950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причинно-следственные связи, делает обобщения, выводы;  осознает познавательную задачу, читает и слушает, извлекает нужную информацию. Планирует (в сотрудничестве с учителем и одноклассниками или самостоятельно) необходимые действия, операции, действует по плану</w:t>
            </w:r>
          </w:p>
        </w:tc>
        <w:tc>
          <w:tcPr>
            <w:tcW w:w="2487" w:type="dxa"/>
          </w:tcPr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B63973" w:rsidRPr="00331582" w:rsidTr="00B63973">
        <w:tc>
          <w:tcPr>
            <w:tcW w:w="1101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248" w:type="dxa"/>
          </w:tcPr>
          <w:p w:rsidR="00083CD0" w:rsidRPr="00331582" w:rsidRDefault="00083CD0" w:rsidP="00331582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 русской литературы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XVIII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века </w:t>
            </w:r>
          </w:p>
          <w:p w:rsidR="00B63973" w:rsidRPr="00331582" w:rsidRDefault="00B63973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0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</w:t>
            </w:r>
          </w:p>
        </w:tc>
        <w:tc>
          <w:tcPr>
            <w:tcW w:w="2487" w:type="dxa"/>
          </w:tcPr>
          <w:p w:rsidR="00B63973" w:rsidRPr="00331582" w:rsidRDefault="00B40CCD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83CD0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63973" w:rsidRPr="00331582" w:rsidTr="00B63973">
        <w:tc>
          <w:tcPr>
            <w:tcW w:w="1101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48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русской литературы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 </w:t>
            </w:r>
          </w:p>
        </w:tc>
        <w:tc>
          <w:tcPr>
            <w:tcW w:w="7950" w:type="dxa"/>
          </w:tcPr>
          <w:p w:rsidR="00083CD0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Понимают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  <w:p w:rsidR="00083CD0" w:rsidRPr="00331582" w:rsidRDefault="00083CD0" w:rsidP="00331582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чебную задач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у; планирует необходимые действия, операции, действует по плану</w:t>
            </w:r>
          </w:p>
        </w:tc>
        <w:tc>
          <w:tcPr>
            <w:tcW w:w="2487" w:type="dxa"/>
          </w:tcPr>
          <w:p w:rsidR="00B63973" w:rsidRPr="00331582" w:rsidRDefault="00B40CCD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B63973" w:rsidRPr="00331582" w:rsidTr="00B63973">
        <w:tc>
          <w:tcPr>
            <w:tcW w:w="1101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48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русской литературы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7950" w:type="dxa"/>
          </w:tcPr>
          <w:p w:rsidR="00083CD0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Осознает познавательную задачу, читает и слушает, извлекает нужную информацию,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самостоятельно находит ее </w:t>
            </w:r>
          </w:p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диалог, участвует в общей беседе, соблюдая правила речевого поведения. 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487" w:type="dxa"/>
          </w:tcPr>
          <w:p w:rsidR="00B63973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29</w:t>
            </w:r>
          </w:p>
        </w:tc>
      </w:tr>
      <w:tr w:rsidR="00083CD0" w:rsidRPr="00331582" w:rsidTr="00B63973">
        <w:tc>
          <w:tcPr>
            <w:tcW w:w="1101" w:type="dxa"/>
          </w:tcPr>
          <w:p w:rsidR="00083CD0" w:rsidRPr="00331582" w:rsidRDefault="00083CD0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248" w:type="dxa"/>
          </w:tcPr>
          <w:p w:rsidR="00083CD0" w:rsidRPr="00331582" w:rsidRDefault="001A6AC1" w:rsidP="0033158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зарубежной литературы</w:t>
            </w:r>
          </w:p>
        </w:tc>
        <w:tc>
          <w:tcPr>
            <w:tcW w:w="7950" w:type="dxa"/>
          </w:tcPr>
          <w:p w:rsidR="001A6AC1" w:rsidRPr="00331582" w:rsidRDefault="001A6AC1" w:rsidP="00331582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Вступают в учебный диалог с учителем, одноклассниками, участвует в общей беседе, соблюдает правила речевого поведения</w:t>
            </w:r>
          </w:p>
          <w:p w:rsidR="00083CD0" w:rsidRPr="00331582" w:rsidRDefault="001A6AC1" w:rsidP="0033158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нимает и сохраняет учебную зада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чу; планирует необходимые операции, действует по плану</w:t>
            </w:r>
          </w:p>
        </w:tc>
        <w:tc>
          <w:tcPr>
            <w:tcW w:w="2487" w:type="dxa"/>
          </w:tcPr>
          <w:p w:rsidR="00083CD0" w:rsidRPr="00331582" w:rsidRDefault="001A6AC1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9E5529" w:rsidRPr="00331582" w:rsidTr="00F82FF5">
        <w:tc>
          <w:tcPr>
            <w:tcW w:w="12299" w:type="dxa"/>
            <w:gridSpan w:val="3"/>
          </w:tcPr>
          <w:p w:rsidR="009E5529" w:rsidRPr="00331582" w:rsidRDefault="009E5529" w:rsidP="00D415BE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Общее количество часов</w:t>
            </w:r>
          </w:p>
        </w:tc>
        <w:tc>
          <w:tcPr>
            <w:tcW w:w="2487" w:type="dxa"/>
          </w:tcPr>
          <w:p w:rsidR="009E5529" w:rsidRPr="00331582" w:rsidRDefault="009E5529" w:rsidP="0033158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102</w:t>
            </w:r>
          </w:p>
        </w:tc>
      </w:tr>
    </w:tbl>
    <w:p w:rsidR="0079519E" w:rsidRDefault="0079519E" w:rsidP="00754B8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54B80" w:rsidRPr="009C2C90" w:rsidRDefault="00754B80" w:rsidP="00754B80">
      <w:pPr>
        <w:tabs>
          <w:tab w:val="left" w:pos="2760"/>
        </w:tabs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2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Национальный региональный компонент</w:t>
      </w:r>
    </w:p>
    <w:p w:rsidR="00754B80" w:rsidRPr="009C2C90" w:rsidRDefault="00754B80" w:rsidP="00754B80">
      <w:pPr>
        <w:tabs>
          <w:tab w:val="left" w:pos="5693"/>
        </w:tabs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9"/>
        <w:gridCol w:w="1557"/>
        <w:gridCol w:w="8055"/>
        <w:gridCol w:w="1559"/>
        <w:gridCol w:w="1560"/>
      </w:tblGrid>
      <w:tr w:rsidR="00754B80" w:rsidRPr="009C2C90" w:rsidTr="002877F6"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8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754B80" w:rsidRPr="009C2C90" w:rsidTr="002877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80" w:rsidRPr="009C2C90" w:rsidRDefault="00754B80" w:rsidP="0028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80" w:rsidRPr="009C2C90" w:rsidRDefault="00754B80" w:rsidP="0028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80" w:rsidRPr="009C2C90" w:rsidRDefault="00754B80" w:rsidP="0028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 </w:t>
            </w: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Память культуры. Д. Лихачев «Из писем о добром и прекрасном»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Ненецкий миф «О сотворении мира», «Остяцкая легенда»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Юрий Афанасьев «Сказки дедушки Ай-пу» (по мотивам хантыйского фольклора)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331582" w:rsidRDefault="00754B80" w:rsidP="002877F6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Сказочные традиции в литературеСибири. Анна Конькова «Сказки бабушки Аннэ»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331582" w:rsidRDefault="00754B80" w:rsidP="002877F6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Лирические жанры стихотворения в прозе. Валерий Мартынов «Лягушки»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Символика в литературной сказке. Иван Ермаков «О чем шептал олененок»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B80" w:rsidRPr="009C2C90" w:rsidRDefault="00754B80" w:rsidP="002877F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Стихи сибирских поэтов. Роман Ругин «Живун», «Мольба природы»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А.П.Чехов «Письма из Сибири»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К. Лагунов «Тайна Черного озера»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AD1367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4B80" w:rsidRPr="009C2C90" w:rsidTr="002877F6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Тема войны в литературе Тюменского края И.Ермаков «Богиня в шинели»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AD1367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B80" w:rsidRPr="009C2C90" w:rsidRDefault="00754B80" w:rsidP="002877F6">
            <w:pPr>
              <w:tabs>
                <w:tab w:val="left" w:pos="2760"/>
              </w:tabs>
              <w:spacing w:after="0" w:line="240" w:lineRule="auto"/>
              <w:ind w:right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54B80" w:rsidRPr="00331582" w:rsidRDefault="00754B80" w:rsidP="00754B8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53261A" w:rsidRPr="00331582" w:rsidRDefault="00EC7CAF" w:rsidP="00747AB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31582">
        <w:rPr>
          <w:rFonts w:ascii="Times New Roman" w:eastAsia="Calibri" w:hAnsi="Times New Roman" w:cs="Times New Roman"/>
          <w:b/>
          <w:bCs/>
          <w:sz w:val="20"/>
          <w:szCs w:val="20"/>
        </w:rPr>
        <w:t>Календарно-тематическое планирование.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850"/>
        <w:gridCol w:w="992"/>
        <w:gridCol w:w="1418"/>
        <w:gridCol w:w="2551"/>
        <w:gridCol w:w="2552"/>
        <w:gridCol w:w="2693"/>
        <w:gridCol w:w="2052"/>
        <w:gridCol w:w="893"/>
      </w:tblGrid>
      <w:tr w:rsidR="0053261A" w:rsidRPr="00331582" w:rsidTr="009C6D83">
        <w:trPr>
          <w:trHeight w:val="285"/>
        </w:trPr>
        <w:tc>
          <w:tcPr>
            <w:tcW w:w="640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842" w:type="dxa"/>
            <w:gridSpan w:val="2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7297" w:type="dxa"/>
            <w:gridSpan w:val="3"/>
          </w:tcPr>
          <w:p w:rsidR="0053261A" w:rsidRPr="00331582" w:rsidRDefault="0053261A" w:rsidP="00D41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Кодификатор</w:t>
            </w:r>
          </w:p>
        </w:tc>
      </w:tr>
      <w:tr w:rsidR="0053261A" w:rsidRPr="00331582" w:rsidTr="009C6D83">
        <w:trPr>
          <w:trHeight w:val="153"/>
        </w:trPr>
        <w:tc>
          <w:tcPr>
            <w:tcW w:w="640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418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Предметные УУД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Метапредметные УУД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УУД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14641" w:type="dxa"/>
            <w:gridSpan w:val="9"/>
          </w:tcPr>
          <w:p w:rsidR="0053261A" w:rsidRPr="00331582" w:rsidRDefault="0053261A" w:rsidP="00747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Введение 1 час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книг в жизни человека</w:t>
            </w:r>
          </w:p>
          <w:p w:rsidR="00620535" w:rsidRPr="00331582" w:rsidRDefault="00620535" w:rsidP="00331582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РК </w:t>
            </w:r>
            <w:r w:rsidR="007134C1"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Память культуры. Д. </w:t>
            </w:r>
            <w:r w:rsidR="007134C1"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Лихачев «Из писем о добром и прекрасном»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место художественной литературы в общественной жизни и культуре России, национальные ценности 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традиции, 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 вымысле и художественном творчестве, о писателе и авторе, литературных жанрах.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>Знать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: роль литературы в духовной жизни России, место книги в жизни человека.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Уметь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владеть навыками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литературного чтения, использовать приобретённые знания для создания творческих работ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Осознает познавательную задачу, читает и слушает, извлекает нужную информацию, а также самостоятельно находит ее в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материалах учебника, рабочих тетрадях.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B63973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оложительно относится к учению, познавательной деятельности; желает приобретать 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новые знания, умения, 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14641" w:type="dxa"/>
            <w:gridSpan w:val="9"/>
          </w:tcPr>
          <w:p w:rsidR="0053261A" w:rsidRPr="00331582" w:rsidRDefault="0053261A" w:rsidP="00747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Устное народное творчество (11 ч.)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Мифы и мифология. Славянские мифы. Миф «Сотворение земли»</w:t>
            </w:r>
          </w:p>
          <w:p w:rsidR="002D1B52" w:rsidRPr="00331582" w:rsidRDefault="002D1B52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D1B52" w:rsidRPr="00331582" w:rsidRDefault="002D1B52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Ненецкий миф «О сотворении мира», «Остяцкая легенда»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воплощение в устном народном творчестве мечты народа о радостном и творческом труде, покорении природы, веры народа в победу добра,; малые жанры фольклора.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проблемные задания, выполнение поисковых или проблемных заданий в малых группах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малые фольклорные жанры, их отличительные особенности, причины возникновения и цель создания малых жанров фольклора.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воспринимать и анализировать поэтику детского фольклора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для решения учебных задач операции анализа, синтеза, сравнения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себя гражданином своего Отечества, проявляет интерес и уважение к другим народам; признает общепринятые морально-этические нормы.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народное творчество. Малые жанры фольклора.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воплощение в устном народном творчестве мечты народа о радостном и творческом труде, покорении природы, веры народа в победу добра.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проблемные задания, выполнение поисковых или проблемных заданий в малых группах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малые фольклорные жанры, их отличительные особенности, причины возникновения и цель создания малых жанров фольклора.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воспринимать и анализировать поэтику детского фольклора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яет 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Испытывает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Сказка как вид народной прозы</w:t>
            </w:r>
          </w:p>
          <w:p w:rsidR="007134C1" w:rsidRPr="00331582" w:rsidRDefault="007134C1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Юрий Афанасьев «Сказки дедушки Ай-пу» (по мотивам хантыйского фольклора)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восприятия и понимания волшебной сказки; навыков пересказа и культуры речи;</w:t>
            </w:r>
            <w:r w:rsidRPr="0033158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жанровые особенности сказки, схему построения волшебной сказки.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отличать виды сказок, характеризовать героев сказки, пересказывать узловые сцены и эпизоды.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 монологические высказывания, осуществляет совместную деятельность в парах и рабочих группах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планирует необходимые действия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Испытывает желание осваивать новые виды деятельности, участвовать в творческом  созидательном процессе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</w:tr>
      <w:tr w:rsidR="0053261A" w:rsidRPr="00331582" w:rsidTr="009C6D83">
        <w:trPr>
          <w:trHeight w:val="3910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86626"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386626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«Царевна – лягушка». Образ Василисы Премудрой.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«Царевна – лягушка». Образ Ивана-Царевича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прославление творческого труда в сказке «Царевна-лягушка»; способы построения народной сказки.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Беседа, выполнение поисковых или проблемных 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заданий 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малых группах.</w:t>
            </w:r>
            <w:r w:rsidR="00B202E9" w:rsidRPr="00331582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 xml:space="preserve"> Выразитель</w:t>
            </w:r>
            <w:r w:rsidRPr="00331582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</w:rPr>
              <w:t>ное чтение, выборочный   пересказ, рассмотрение репродукции картины В. Васнецова «Пир».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жанровые особенности сказки, схему построения волшебной сказки.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отличать виды сказок, характеризовать героев сказки, пересказывать узловые сцены и эпизоды.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Испытывает желание осваивать новые виды деятельности, участвовать в творческом  созидательном процессе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«Иван-крестьянский сын и чудо-юдо» - волшебная сказка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героического содержания.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лучшие черты русского народного характера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сказке; совершенствование восприятия и понимания отличий волшебной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героической сказки от литературного произведения; совершенствование навыков пересказа и речи.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жанровые особенности сказки, схему 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построения волшебной сказки.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отличать виды сказок, строить рассказ о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герое, характеризовать героев сказки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Понимает информацию, представленную в изобразительной, схематичной, модельной форме, использует знаково-символические средства для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осваивает новые виды деятельности, участвует в творческом, созидательном процессе; осознает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себя как индивидуальность и одновременно как член общества.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Образ главного героя сказки. Герои сказки в оценке автора-народа.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лучшие черты русского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народного характера в сказке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пересказа и речи.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Героические  поступки Ивана – крестьянского сына, сила духа героя,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плана сказки, вопросы и задания 1-6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овые особенности сказки, схему 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построения волшебной сказки.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отличать виды сказок, строить рассказ о герое, характеризовать героев сказки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нимает и сохраняет учебную зада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чу; пла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нирует (в сотрудни</w:t>
            </w:r>
            <w:r w:rsidR="00EC7CAF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телем и одно</w:t>
            </w:r>
            <w:r w:rsidR="00EC7CAF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класс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никами или самостоятельно) необ</w:t>
            </w:r>
            <w:r w:rsidR="00EC7CAF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ходимые действия, опера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ции, действует по плану.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осваивает новые виды деятельности, участвует в творческом, созидательном процессе; осознает себя как индивидуальность и одновременно как член общества.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1.6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РР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Составление волшебной сказки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Создать волшебную сказку, учитывая особенности жанра (развитие сюжета,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конфликт, зачин и концовка, действия героев,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продолжение знакомства с миром сказок, сказочных жанров и элементов; представление о добре и справедливости; способы построения народной сказки.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жанровые особенности сказки, схему построения сказки.</w:t>
            </w:r>
          </w:p>
          <w:p w:rsidR="0053261A" w:rsidRPr="00D415BE" w:rsidRDefault="0053261A" w:rsidP="00D4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строить рассказ о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герое,</w:t>
            </w:r>
            <w:r w:rsidR="00D4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характеризовать его, отличать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сказок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понимает информацию, представленную в изобразительной, схематичной, модельной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Осваивает новые виды деятельности, участвует в творческом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Сказка  о животных «Журавль и цапля».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Осмысление сюжета сказок, ответы на вопр</w:t>
            </w:r>
            <w:r w:rsidR="00EC7CAF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осы; чтение по ролям; сопостав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ление бытовых сказок и сказок о животных с волшебными сказками,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продолжение знакомства с миром сказок, сказочных жанров и элементов; представление о добре и справедливости; способы построения народной сказки.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жанровые особенности сказки, схему построения сказки.</w:t>
            </w:r>
          </w:p>
          <w:p w:rsidR="0053261A" w:rsidRPr="00331582" w:rsidRDefault="0053261A" w:rsidP="0033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строить рассказ о герое, характеризовать его, отличать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сказок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Бытовая сказка  «Солдатская шинель»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и обсуждение статьи учебника « Из рассказов о сказочниках».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Владеют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изученной терминологией по теме, навыками устной монологической речи, понимают мораль сказки, составляют пересказы эпизодов сказок.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</w:t>
            </w:r>
            <w:r w:rsidR="00EC7CAF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r w:rsidR="00EC7CAF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нимает и сохраняет учебную зада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 по теме «Устное народное творчество»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один из проблемных вопросов:</w:t>
            </w:r>
          </w:p>
          <w:p w:rsidR="0053261A" w:rsidRPr="00331582" w:rsidRDefault="0053261A" w:rsidP="00331582">
            <w:pPr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1.Мой любимый герой русской народной сказки?</w:t>
            </w:r>
          </w:p>
          <w:p w:rsidR="0053261A" w:rsidRPr="00331582" w:rsidRDefault="0053261A" w:rsidP="00331582">
            <w:pPr>
              <w:tabs>
                <w:tab w:val="left" w:pos="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2.Почему я люблю читать  сказки?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3.Почему в  сказках добро всегда побеждает зло?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Знать: основные нормы русского литературного языка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Уметь: создавать письменные  высказывания,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устанавливает причинно-следственные связи,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монологические высказывания, с учетом конкретных учебно-познавательных задач.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14641" w:type="dxa"/>
            <w:gridSpan w:val="9"/>
          </w:tcPr>
          <w:p w:rsidR="0053261A" w:rsidRPr="00331582" w:rsidRDefault="0053261A" w:rsidP="00747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 древнерусской литературы (3ч.)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«Повесть временных лет» как литературный памятник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ьи учебника, чтение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текста и его полноценное восприятие; ответы на вопросы; чтение по ролям. Словарная работа</w:t>
            </w:r>
          </w:p>
          <w:p w:rsidR="0053261A" w:rsidRPr="00331582" w:rsidRDefault="00754B80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цитатного плана.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Знать: особенности повествования, сюжет отрывка из «Повести…», атмосферу эпохи; летописный свод.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Уметь: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2693" w:type="dxa"/>
          </w:tcPr>
          <w:p w:rsidR="0053261A" w:rsidRPr="00331582" w:rsidRDefault="00083CD0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 причинно-следственные связи, делает обобщения, выводы;  осознает познавательную задачу, читает и слушает, извлекает нужную информацию. Планирует (в сотрудничестве с учителем и однокласс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никами или самостоятельно) необходимые действия, опера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D415BE">
        <w:trPr>
          <w:trHeight w:val="3449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«Подвиг отрока-киевлянина и хитрость воеводы Претича».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 цитатного плана; сопоставле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 текста с репродукцией картин А. Иванова; чтение статьи учебника (с.47), ответить на вопросы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(с. 51)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Знать: особенности повествования, сюжет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Уметь: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Устанавливает причинно-следственные связи, делает обобщения, выводы;  осознает познавательную задачу, читает и слушает, извлекает нужную информацию, участвует в общей беседе, соблюдая правила речевого поведения; задаёт вопросы, слушает и отвечает на вопросы. Планирует необходимые действия, операции, действует по плану.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поступков; положительно относится к учению, познавательной деятельности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Русские летописи.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Знать: особенности повествования, сюжет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Уметь: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Устанавливает причинно-следственные связи, делает обобщения, выводы;  осознает познавательную задачу, читает и слушает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 с учителем, одноклассниками, участвует в общей беседе, соблюдая правила речевого поведения; задаёт вопросы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Планирует необходимые действия, операции, действует по плану.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14641" w:type="dxa"/>
            <w:gridSpan w:val="9"/>
          </w:tcPr>
          <w:p w:rsidR="0053261A" w:rsidRPr="00747AB8" w:rsidRDefault="0053261A" w:rsidP="00747AB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XVIII</w:t>
            </w: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века (1 ч.)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М.В. Ломоносов. Стихотворение 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«Случились вместе два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астронома в пиру…» 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Чтение с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татьи о Ломоносове,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текста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ответы на вопросы; выразительное чтение стихотворе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М.В. Ломоносова (кратко); содержание стихотворения «Случились вместе два астронома в пиру...»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давать развернутые ответы на вопросы по прочитанному произведению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Осознает познавательную задачу, читает и слушает, извлекает нужную информацию, а также самостоятельно находит ее в материалах учебника,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рабочих тетрадях.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Строит небольшие монологические высказывания, осуществляет совместную деятельность в парах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рабочих группах с учетом конкретных учебно-познавательных задач.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Принимает и сохраняет учебную зада-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у;</w:t>
            </w:r>
          </w:p>
        </w:tc>
      </w:tr>
      <w:tr w:rsidR="00747AB8" w:rsidRPr="00331582" w:rsidTr="00F82FF5">
        <w:trPr>
          <w:trHeight w:val="285"/>
        </w:trPr>
        <w:tc>
          <w:tcPr>
            <w:tcW w:w="14641" w:type="dxa"/>
            <w:gridSpan w:val="9"/>
          </w:tcPr>
          <w:p w:rsidR="00747AB8" w:rsidRPr="00331582" w:rsidRDefault="00747AB8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47AB8" w:rsidRPr="00331582" w:rsidRDefault="00747AB8" w:rsidP="00747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Из русской литературы 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XIX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века (44 ч.)</w:t>
            </w:r>
          </w:p>
        </w:tc>
      </w:tr>
      <w:tr w:rsidR="0053261A" w:rsidRPr="00331582" w:rsidTr="00D415BE">
        <w:trPr>
          <w:trHeight w:val="986"/>
        </w:trPr>
        <w:tc>
          <w:tcPr>
            <w:tcW w:w="640" w:type="dxa"/>
          </w:tcPr>
          <w:p w:rsidR="0053261A" w:rsidRPr="00331582" w:rsidRDefault="00386626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И.А. Крылов. Жанр басни в творчестве Крылова.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Басня «Волк на псарне»- отражение исторических событий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статьи учебника «Русские басни»; выступление с сообщениями о баснописцах (Эзопе, Сумарокове, Лафонтене, Майкове, 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Хемницере); чтение по ролям басен, сравнение басни и сказки.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D415B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Знать: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легенды об Эзопе, роль басен в жизни общества.</w:t>
            </w:r>
          </w:p>
          <w:p w:rsidR="0053261A" w:rsidRPr="00331582" w:rsidRDefault="00D415BE" w:rsidP="00D415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15B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Уметь:</w:t>
            </w:r>
            <w:r w:rsidRPr="00D415B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в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ыразительно читать басни, выявлять лексическое значение слов,  выделять главное в прослушанном сообщении</w:t>
            </w:r>
          </w:p>
        </w:tc>
        <w:tc>
          <w:tcPr>
            <w:tcW w:w="2693" w:type="dxa"/>
            <w:tcBorders>
              <w:top w:val="nil"/>
            </w:tcBorders>
          </w:tcPr>
          <w:p w:rsidR="0053261A" w:rsidRPr="00331582" w:rsidRDefault="00083CD0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Понимаю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нимает и сохраняет учебную задач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у; планирует необходимые действия, операции, действует по плану.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Демонстрирует желание осваивать новые виды деятельности, участвует в творческом, созидательном процессе; осознает себя как индивидуальность и одновременно как член общества.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5.1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Басни И.А. Крылова «Ворона и Лисица», «Свинья под дубом». Обличение человеческих пороков в баснях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басен; устное словесное рисование, инсценирование; комментированное чтение, сопоставление с иллюстрацией; анализ текста, сопоставление с басней Эзопа «Ворона и Лисица».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басен И.А. Крылова; одну басню наизусть.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басни наизусть; давать развернутые ответы на вопросы по прочитанным произведениям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устанавливает связь между целью учебной деятельности и ее мотивом, осуществляет нравственно-этическое оценивание усваиваемого содержания.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5.1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Жанр басни в мировой литературе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написанию сочинения.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3 темы на выбор: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- Какая басня И.А. Крылова твоя любимая и почему?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- Как ты считаешь, устарели ли сегодня басни И.А. Крылова?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- Что ты узнал о басне и какие строки остались в памяти?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басен И.А. Крылова. Одну басню наизусть.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выразительно читать басни наизусть; давать развернутые ответы на вопросы по прочитанным произведениям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и рабочих группах.</w:t>
            </w:r>
          </w:p>
          <w:p w:rsidR="0053261A" w:rsidRPr="00D415BE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Принимает и сохраняет учебную зада-чу; планирует необходимые действия, операции, действует по 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плану.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5.1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</w:tcPr>
          <w:p w:rsidR="0053261A" w:rsidRPr="00331582" w:rsidRDefault="00386626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РР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Басни Крылова. Анализ и исполнение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B202E9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ное чтение любимых басен, участие в конкурсе «Знаете ли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 басни Крылова?», инсценирова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 басен, презентация ил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люстраций; сопоставле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 басен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Знать: содержание басен И.А. Крылова. Одну басню наизусть.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Уметь: выразительно читать басни наизусть; давать развернутые ответы на вопросы по прочитанным произведениям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для решения учебных задач операции анализа, синтеза, сравнения, устанавливает причинно-следственные связи, делает обобщения.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относится к учению, познавательной деятельности, приобретению новых знаний, умений, совершенствует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3962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В.А. Жуковский – сказочник. Сказка «Спящая царевна»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34C1" w:rsidRDefault="0053261A" w:rsidP="0033158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«Спящая царевна» как литературная сказка</w:t>
            </w:r>
          </w:p>
          <w:p w:rsidR="00952F0A" w:rsidRPr="00747AB8" w:rsidRDefault="00952F0A" w:rsidP="0033158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поэте, чтение сказки, восприятие художественного произведения; ответы на вопросы; установление ассоциативных связей с произведениями живописи.</w:t>
            </w:r>
          </w:p>
          <w:p w:rsidR="0053261A" w:rsidRPr="00331582" w:rsidRDefault="00EC7CAF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по прочитанно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му, выборочное чтение.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сведения о жизни и творчестве В.А. Жуковского (кратко); сюжет и содержание сказки «Спящая царевна».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пересказывать сказку; характеризовать героев и их поступки; находить в тексте черты литературной и народной сказки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В.А. Жуковский. Начало литературного творчества. Жанр баллады. «Кубок»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баллады, полноценное ее восприятие; ответы на вопросы; чтение по ролям; выразительное чтение.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героев, вопросы 1-3, 7 (с. 87), составление плана баллады.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творческую историю, сюжет и содержание баллады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 в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ыразительно читать и пересказывать балладу; находить в тексте признаки жанра баллады; составлять план произведения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А.С. Пушкин</w:t>
            </w: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.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Поэма «Руслан и Людмила»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Пролог к поэме «Руслан и Людмила» как собирательная картина народных сказок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и полноценное восприятие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художественного текста; выразительное чтение, устное словесное рисование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Знать: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биографии А.С. Пушкина; теоретико-литературные 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понятия поэма, пролог, сравнение, эпитет, метафора.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Понимает информацию, представленную в изобразительной, схематичной, модельной форме, использует знаково-символические средства для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решения различных учебных задач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рабочих группах с учетом конкретных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планирует необходимые действия, операции, действует по плану.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Положительно относится к учению, познавательной деятельности; желает приобретать новые знания,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умения, 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4048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А.С. Пушкин. «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Сказка о мертвой царевне и о семи богатырях»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образы сказки А.А. Пушкина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эпизодов, восприятие художественного текста; осмысление сюжета, событий, характеров, выборочный пересказ эпизодов; устное словесное рисование 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царицы-мачехи, царевны и царицы-матери, вы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разительное чте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ние; установление ассоциатив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связей с произведениями живописи.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сюжет и содержание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Сказки о мертвой царевне и о семи богатырях».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выразительно читать и пересказывать сказку; характеризовать героев и их поступки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относится к учению, желает приобретать новые знания, умения, 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РР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Сопоставление сказки «Спящая царевна» В.А. Жуковского «Со сказкой о мертвой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царевне…» А.С. Пушкина</w:t>
            </w:r>
          </w:p>
          <w:p w:rsidR="00C21A02" w:rsidRPr="00331582" w:rsidRDefault="00C21A02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Сказочные традиции в литературеСибири. Анна Конькова «Сказки бабушки Аннэ»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Выразительное чт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ение, чтение по ролям, художест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венное рассказывание эпизода, устное 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словесное рисование, сравнитель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ная характеристика героев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сюжеты и содержание сказок В.А. Жуковского и А.С. Пушкина.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сравнении произведений и обсуждении их исполнения аргументированно 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последовательно доказать свою точку зрения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Вступает в учебный диалог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 учителем, одноклассниками, участвует в общей беседе, соблюдая правила речевого поведения.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РР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Стихи и проза. Рифма и ритм</w:t>
            </w:r>
          </w:p>
          <w:p w:rsidR="00C21A02" w:rsidRPr="00331582" w:rsidRDefault="00C21A02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Лирические жанры стихотворения в прозе. Валерий Мартынов «Лягушки»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учебника; ответы на вопросы; выразительное чтение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Ответить на вопрос: чем стихотворная речь отличается от прозаической? Составление стихотворных строк по заданным рифмам (буриме).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Конспект статьи учебника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«Рифма. Способы рифмовки.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теоретико-литературные понятия 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рифма (перекрестная, парная, опоясывающая), ритм, стопа.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создавать собственные стихотворения по заданным рифмам (буриме)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использует знаково-символические средства для решения различных учебных задач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процессе; осознает себя как индивиду-альность и одновременно как член общества.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творчеству А.А. Пушкина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сказок А.С. Пушкина.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сопоставлять литературные произведения с иллюстрациями к ним; использовать теоретико-литературные понятия в речи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и рабочих группах с учетом конкретных учебно-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Русская литературная сказка. А. Погорельский. Сказка «Черная курица, или Подземные жители»</w:t>
            </w:r>
          </w:p>
          <w:p w:rsidR="00C21A02" w:rsidRPr="00331582" w:rsidRDefault="00C21A02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Символика в литературной сказке. Иван Ермаков «О чем шептал олененок»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ответы на вопросы, комментиро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ванное чтение.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 на вопросы.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пересказ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А. Погорельского (кратко); сюжет и содержание сказки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строить развернутые высказывания; прослеживать изменения в характере героя; выяснять значение незнакомых слов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анирует (в сотрудничестве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телем и одноклассниками или самостоятельн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о) необходимые операции,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5E2C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="0053261A" w:rsidRPr="005E2C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="0053261A" w:rsidRPr="005E2C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Гаршин</w:t>
            </w:r>
            <w:r w:rsidR="0053261A" w:rsidRPr="005E2C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Сказка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«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Attalea princeps»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пересказ, выразительное чтение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В.М. Гаршина (кратко); сюжет и содержание сказки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героев и их поступки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учебно-познавательные; 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небольшие высказывания, осуществляет совместную деятельность в парах и рабочих группах с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анирует (в сотрудничестве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телем и однокласс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никами или самостоятельно) необ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хо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димые операции,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П. П. Ершов «Конёк-Горбунок»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пересказ, выразительное чтение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сюжет и содержание сказки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героев и их поступки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анирует (в сотрудничестве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телем и одноклассниками или самостоятельно) 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необходимые операции,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себя гражданином своего Отечества, проявляет интерес и уважение к другим народам; признает общепринятые морально-этические нормы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М.Ю. Лермонтов.</w:t>
            </w: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Стихотворение «Бородино». Патриотическ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ий пафос стихотворения </w:t>
            </w: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Чтение статьи учебника, чтение стихотворения и его полноценное восприятие; ответы на вопросы; устное словесное рисование; установление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ассоциативных связей с иллюстрацией.</w:t>
            </w:r>
          </w:p>
          <w:p w:rsidR="0053261A" w:rsidRPr="00331582" w:rsidRDefault="00B202E9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Аргумен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тированный ответ на вопрос: «Что важнее для автора-пере-дать историческую правду о Бородинском сражении или дать оценку этому событию, подвигу солдата?»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М.Ю. Лермонтова (кратко); содержание стихотворения «Бородино»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анализировать текст, давать характеристику герою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 учебно-познавательные;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устанавливает причинно-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следственные связи, делает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анирует (в сотрудничестве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телем и одноклассниками или самостоятельн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о) необходимые операции,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Осознает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себя гражданином своего Отечес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тва, проявляет интерес и уважение к другим наро-дам; признает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общепринятые морально-этические нормы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5.10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850" w:type="dxa"/>
          </w:tcPr>
          <w:p w:rsidR="0053261A" w:rsidRPr="002877F6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Художественные особенности стихотворения М.Ю. Лермонтова «Бородино»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стихотворение наизусть.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пересказывать и выразительно читать стихотворение наизусть; находить изобразительно-выразительные средства и определять их роль; оценивать актерское чтение.</w:t>
            </w: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5.10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</w:tcPr>
          <w:p w:rsidR="0053261A" w:rsidRPr="002877F6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Н.В. Гоголь.</w:t>
            </w: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Общее знакомство со сборником «Вечера на хуторе близ Диканьки». Повесть «Заколдованное место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лицы «Язык повести», установле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 ассоциа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тивных связей с иллюстрациями художников; чтение по ролям.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детских и юношеских годах Н.В. Гоголя, его увлечениях; историю создания сборника «Вечера на хуторе близ Диканьки».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выразительно читать фрагменты повести; давать развернутые ответы на вопросы по прочитанному 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</w:t>
            </w:r>
            <w:r w:rsidR="0062053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нимает и сохраняет учебную зада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</w:t>
            </w:r>
            <w:r w:rsidR="00B202E9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ся к учению, познавательной дея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тельности; желает приобретать новые знания, умения, 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Повести из сборника Н. В. Гоголя «Вечера на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хуторе близ Диканьки».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Чтение статьи о писателе, чтение повести, ее полноценное восприятие; ответы на вопросы,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составление плана повести; составление табли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цы «Язык повести», установле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ние асс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оци</w:t>
            </w:r>
            <w:r w:rsidR="00B202E9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тивных связей с иллюстраци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ями художников; чтение по ролям.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сюжет и содержание повести «Заколдованное место».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пересказывать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повесть; выразительно читать текст по ролям; характеризовать героев и их поступки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устанавливает причинно-следственные связи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Осознает свои трудности и стремится к их преодолению,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проявляет способность к самооценке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Н.А. Некрасов.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«На Волге». Раздумья поэта о судьбе народа</w:t>
            </w:r>
          </w:p>
        </w:tc>
        <w:tc>
          <w:tcPr>
            <w:tcW w:w="2551" w:type="dxa"/>
          </w:tcPr>
          <w:p w:rsidR="0053261A" w:rsidRPr="00331582" w:rsidRDefault="00D415BE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Выразительное чтение, элементы 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лингвистического анализа,</w:t>
            </w:r>
            <w:r w:rsidR="00801B0E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вопросы и задания (с. 191-192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сведения о детских и юношеских годах Н.А. Некрасова; историю создания  стихотворения «На Волге».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 читать произведение; прослеживать изменение настроения в стихотворении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Проявляет положительное отношение познавательной деятельности; желает приобретать новые знания, умения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Н.А. Некрасов. «Мороз, Красный нос» </w:t>
            </w: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(отрывок из поэмы).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Изображение судьбы русской женщины.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53261A" w:rsidRPr="00331582" w:rsidRDefault="00620535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по прочитанно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му, выборочное чтение, выразительное чтение. Вопросы и задания (с. 195-196), (205-206),  сопоставление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отрывка из поэмы с иллюстраци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ей И.И. Пчелко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отрывка «Есть женщины в русских селеньях…»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выразительно читать отрывок из поэмы; сопоставлять произведения литературы и живописи</w:t>
            </w:r>
          </w:p>
        </w:tc>
        <w:tc>
          <w:tcPr>
            <w:tcW w:w="2693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893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Мир детства в стихотворени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«Крестьянские дети». Анализ стихотворения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отрывка из поэмы «Крестьянские дети».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отрывок; сопоставлять произве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литературы и живописи; находить в тексте изобразительно-выразительные средства и определять их роль</w:t>
            </w: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И.С. Тургенев.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«Муму». Знакомство с героями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чтение и восприятие художественного текста; осмысление сюжета, выборочный пересказ, ответы на вопросы; комментирование художественного текста, установление ассо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циативных связей с произведе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ниями живописи.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семье, детстве и начале литературной деятельности И.С. Тургенева; историю создания, сюжет и содержание рассказа «Муму».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выступать с сообщениями на литературную тему</w:t>
            </w:r>
          </w:p>
        </w:tc>
        <w:tc>
          <w:tcPr>
            <w:tcW w:w="2693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052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уважительного отношения к иному мнению; развитие мышления,  внимания, фонематического слуха; развитие самостоятельности и личной ответственности за результаты своей деятельности, доброжелательности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Герасим и его окружение. Духовные и нравственные качества героя.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рассказа.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характеризовать героев и их поступки; находить в тексте изобразительно-вы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разительные средства, прослежи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вать изменения в характере героя; выяснять значение незнакомых слов</w:t>
            </w: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</w:tcPr>
          <w:p w:rsidR="0053261A" w:rsidRPr="00331582" w:rsidRDefault="00AD1367" w:rsidP="002877F6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Герасим и Муму. Счастливый год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сюжет и героев рассказа.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строить разве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рнутые высказывания; пересказы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вать по плану; прослеживать 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в</w:t>
            </w:r>
            <w:r w:rsidR="00D4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характере героя; объяснять зна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слов; описывать иллюстрации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Превосходство Герасима над челядью. Протест против крепостничества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теоретико-литературные понятия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эпитет, сравнение, метафора, гипербола.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прослеживать изменения в характере  героя; при </w:t>
            </w:r>
            <w:r w:rsidR="00D4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обсуждении вопросов аргументиро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 доказывать свою точку зрения</w:t>
            </w:r>
          </w:p>
        </w:tc>
        <w:tc>
          <w:tcPr>
            <w:tcW w:w="2693" w:type="dxa"/>
            <w:tcBorders>
              <w:top w:val="nil"/>
            </w:tcBorders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РР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Сочинение-отзыв о прочитанной повести И.С. Тургенева «Муму»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сюжет и содержание рассказа; теоретико-литературные понятия 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портрет, интерьер, пейзаж, литературный герой.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план сочинения; подбирать материалы к сочинению (герои, события, эпизоды)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по творчеству И.С. Тургенева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ПРОЕКТ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«Словесные портреты и пейзажи в повести «Муму» глазами книжных графиков»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рассказа; теоретико-литературные понятия портрет, интерьер, пейзаж, литературный герой.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план сочинения; подбирать материалы к сочинению (герои, события, эпизоды)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«Чудные картины» А.А. Фета</w:t>
            </w:r>
          </w:p>
          <w:p w:rsidR="00801B0E" w:rsidRPr="00331582" w:rsidRDefault="00801B0E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01B0E" w:rsidRPr="00331582" w:rsidRDefault="00801B0E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Стихи сибирских поэтов. Роман Ругин «Живун», «Мольба природы»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в учебнике, чтение стихотворения и полноценное его восприятие</w:t>
            </w:r>
            <w:r w:rsidR="0062053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; ответы на вопросы; 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чтение, работа с ассоциациями.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А.А. Фета (кратко); одно стихотворение наизусть.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 читать стихотворения;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 главное в сообщении учащихся и учителя; самостоятельно находят и создают способы решения проблем творческого характера.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участвуют в коллективном обсуждении, продуктивно взаимодействуют со сверстниками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и сохранять учебную задачу; планировать свое действие; оценивать правильность выполнения действия.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Осознают значимость чтения;</w:t>
            </w:r>
            <w:r w:rsidRPr="00331582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 xml:space="preserve"> проявляют эмоциональную отзывчивость; формируют представления о благотворном влиянии природы на душу человека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Контрольное тестирование за первое полугодие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тест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сюжеты и проблематику произведений А.С. Пушкина, М.Ю. Лермонтова, Н.В. Гоголя и Н.А. Некрасова, И.С. Тургенева.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анализировать прозаические и поэтические тексты.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устанавливает причинно-следственные связи, делает обобщения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 Толстой. Рассказ «Кавказский пленник» как протест против национально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 вражды.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Чтение статьи учебника</w:t>
            </w:r>
            <w:r w:rsidR="00D415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писателе, чтение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ного произведения, полноценное его восприятие; краткий и выборочный пересказы,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ответы на вопросы; сопоставление произведений художествен-ной литературы, принадлежащих к одному жанру.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Л.Н. Толстого (кратко); историю создания, содержание рассказа «Кавказский пленник».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пересказывать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текст; строить развернутые высказывания; характеризовать героев и их поступки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анирует (в сотрудничестве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телем и одноклассниками или самостоятельно) необходимые операци</w:t>
            </w:r>
            <w:r w:rsidR="00D415BE">
              <w:rPr>
                <w:rFonts w:ascii="Times New Roman" w:eastAsia="Calibri" w:hAnsi="Times New Roman" w:cs="Times New Roman"/>
                <w:sz w:val="20"/>
                <w:szCs w:val="20"/>
              </w:rPr>
              <w:t>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Положительно относится к учению, познавательной деятельности; желает приобретать новые знания, умения,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Жилин и Костылин. Обучение сравнительной характеристики героев.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Художественный пересказ, рассказ от лица Жилина; самостоятельный поиск ответов на проблемные вопросы, </w:t>
            </w:r>
          </w:p>
          <w:p w:rsidR="0053261A" w:rsidRPr="00331582" w:rsidRDefault="00B434D5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ком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ментирование глав 3-6; сравнение характеров, поведения двух литературных персонажей.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Озаглавить эпизоды, в которых я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рче всего прояви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лось различие характеров Жилина и Костылина. Рассказ 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 лица Жилина, как он встретил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ся с врагом, что он думал и чувствовал в бою. Соста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вление плана эпизода «Неудавший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ся побег». Ответить на вопрос: зачем Толстой обращается к противопоставлению Жилина и Костылина?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Знать: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содержание прочитанного произведения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Уметь: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и анализировать текст, определять жанр литературного произведения,  формулировать идею, проблематику произведения, давать характеристику героям.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Принимает и сохраняет учебную задачу; планирует(в сотрудничестве с учителем и одноклассниками или самостоятельн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о) необ-ходимые операции,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дружбы в рассказе.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Выборочный пересказ; устное 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словесное рисование, характерис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тика героя; устные сообщен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ия; комментирование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произведения, установление ассоциативных связей с произведениями живописи.</w:t>
            </w:r>
          </w:p>
          <w:p w:rsidR="0053261A" w:rsidRPr="00331582" w:rsidRDefault="00B434D5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Ответить на вопросы (уст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но): почему Дина перестала видеть в Жилине врага? Как проявляет себя Жилин в момент расставания с Костылиным и Диной? Характеристика Дины (детали ее портрета, поведение, отношение к Жилину).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рассказа.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давать сравнительную характеристику героев; строить развернутые высказывания на основе прочитанного; аргументировать свою точку зрения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Ставит и формулирует проблемы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Italic" w:hAnsi="Times New Roman" w:cs="Times New Roman"/>
                <w:color w:val="000000"/>
                <w:sz w:val="20"/>
                <w:szCs w:val="20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и удерживает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Проявляет гуманистические чувства, прежде всего доброжелательность и эмоционально-нравственную отзывчивость; выявляет первоначальные впечатления о прочитанном.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53261A" w:rsidRPr="00AD1367" w:rsidRDefault="00AD1367" w:rsidP="002877F6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 страхом смерти. 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Ответить на вопросы: в чем своеобразие языка и композиции рассказа; как описания природы помогают понять переживания героев; о чём «говорят» фамилии героев, почему Л.Н.Толстой сам считал рассказ своим лучшим произведением?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рассказа.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делать аналитический пере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 произведения; сопоставлять произведения литературы и живописи; составлять план и подбирать материалы по теме сочинения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Ставит и формулирует проблемы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и удерживает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Проявляет гуманистические чувства, прежде всего доброжелательность и эмоционально-нравственную отзывчивость; выявляет первоначальные впечатления о прочитанном.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РР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сочинению по рассказу «Кавказский пленник».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Составить план текста и план сочинения.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Определить события, позволяющие сопоставить и оценить поведение Жилина и Костылина в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минуты опасности.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планом, над вступлением и заключением, над логическими переходами</w:t>
            </w:r>
          </w:p>
        </w:tc>
        <w:tc>
          <w:tcPr>
            <w:tcW w:w="2552" w:type="dxa"/>
          </w:tcPr>
          <w:p w:rsidR="00D415BE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Знать: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основные нормы русского литературного языка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Уметь: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создавать письменные высказывания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поэтапно выполняет задания; строит рассуждения; анализирует объекты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самоконтроль и самопроверку,</w:t>
            </w: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формулирует собственное мнение и позицию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 xml:space="preserve"> Строит рассуждения;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принимает и сохраняет учебную задачу; планирует действия согласно поставленной задаче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Осуществляет самоконтроль и самопроверку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А.П. Чехов. «Хирургия». Юмористический рассказ.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01B0E" w:rsidRPr="00331582" w:rsidRDefault="00801B0E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РК А.П.Чехов «Письма из Сибири»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чтение рассказа и полноценное его восприяти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е; осмысление сюжета, изображенных в нем событий, ха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рактеров, ответы на вопросы; чтение по ролям; установление ас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социативных связей с иллюстраци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ей.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детстве и юношеских увлечениях А.П. Чехова; историю создания, содержание рассказа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«Хирургия».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выразительно читать и пересказывать рассказ; находить в тексте изобразительно-выразительные средства и определять их роль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  <w:lang w:eastAsia="ru-RU"/>
              </w:rPr>
              <w:t>Воспринимает и анализирует сообщения и важнейшие их компоненты – тексты;</w:t>
            </w:r>
            <w:r w:rsidRPr="00331582">
              <w:rPr>
                <w:rFonts w:ascii="Times New Roman" w:eastAsia="NewtonCSanPin-Italic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собирает информацию.</w:t>
            </w:r>
          </w:p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Формулирует собственное мнение и позицию, предлагает помощь и сотрудничество.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Осознаёт значимость чтения;</w:t>
            </w:r>
            <w:r w:rsidRPr="00331582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 xml:space="preserve"> проявляет эмоциональную отзывчивость на прочитанное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смешном в литературном произведении. Особенности чеховского юмора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«О смешном в литературном п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роизведении.  Юмор»; 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чтение, устное словесное рисование, рассказ о писателе, инсцениро-ванное чтение; комментирование художественного произведения, защита иллюстрации; анализ художественного текста.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воспринимать и анализировать текст, формулировать идею, проблематику произведения, давать характеристику герою.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 новые виды деятельности, участвует в творческом, созидательном процессе; осознаёт себя как индивидуальность и одновременно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Д. В. Григорович «Гуттаперчевый мальчик».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Пересказ, чтение по ролям, инсцен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ирование рассказа, характеристи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ка героев.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и инсценировать рассказы; характеризовать героев и их поступки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Самостоятельно выделяет и формулирует познавательную цель;</w:t>
            </w: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 xml:space="preserve"> использует знаково-символические средства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Проявляет активность во взаимодействии для решения коммуникативных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 познавательных задач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Принимает и сохраняет учебную цель и задачу; контролирует и оценивает свои действия.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Осваивает  новые виды деятельности, участвует в творческом, созидательном процессе; осознаёт себя как индивидуальность и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одновременно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386626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</w:tcPr>
          <w:p w:rsidR="002877F6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РР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Русские поэты</w:t>
            </w: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века о родине, родной природе и о себе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B434D5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стихотво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рений и полноценное их восприятие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; ответы на вопросы; выразитель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чтение, устное рисование; установление ассоциативных связей с произведениями живописи и музыки.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на лучшее чтение стихов о Родине и родной природе.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стихотворений поэтов Х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века о родине, о родной природе и о себе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стихотворения наизусть; оценивать актерское чтение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И.А. Бунин. Рассказ «Косцы»</w:t>
            </w: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чтение рассказа и его полноценное восприятие; ответы на в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опросы; установление ассоциатив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связей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произве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дениями живописи, комментиро -ванное чтение; анализ текста.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текста. Ответить на вопрос: в чем заключается своеобразие языка Бунина? О чем размышляет автор в конце рассказа?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детстве И.А. Бунина; сюжет и содержание рассказов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находить в тексте изобразительно-выразительные средства и определять их роль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Развивает навыки сотрудничества в разных ситуациях, находит выходы из спорных ситуаций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7.1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И. А. Бунин «Подснежник»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сведения о детстве И.А. Бунина; сюжет и содержание рассказов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находить в тексте изобразительно-выразительные средства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и определять их роль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Italic" w:hAnsi="Times New Roman" w:cs="Times New Roman"/>
                <w:color w:val="000000"/>
                <w:sz w:val="20"/>
                <w:szCs w:val="20"/>
              </w:rPr>
              <w:lastRenderedPageBreak/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Формулирует собственное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мнение и позицию; умеет задавать вопросы.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Принимает и сохраняет учебную цель и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Развивает навыки сотрудничества в разных ситуациях, находит выходы из спорных ситуаций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14641" w:type="dxa"/>
            <w:gridSpan w:val="9"/>
          </w:tcPr>
          <w:p w:rsidR="0053261A" w:rsidRPr="00331582" w:rsidRDefault="0053261A" w:rsidP="00747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Из русской литературы 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XX</w:t>
            </w: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века (29 ч.)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В.Г.Короленко. Повесть «В дурном обществе». Вася и его отец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статьи о писателе; осмысление сюжета произведения, изображенных в нем событий, характеров, ответы на вопросы; пересказ, близкий к тексту, выборочный пересказ; заочная экскурсия по Княж-городку, устное словесное рисование; комментирование художественного 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текста, установление ассоциатив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связей с произведениями живописи.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чтение главы «Я и мой отец». Ответить на вопросы: что гонит Васю из родного дома? Каковы причины отчуждения между Васей и его отцом? Устное  словесное рисование «Вася и судья на скамейке».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В.Г.Короленко; содержание повести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ориентироваться в тексте; анализировать текст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Вступает в учебный диалог, участвует в общей беседе, соблюдая правила речевого поведения. Принимает 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и сохраняет учебную зада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Новые знакомые Васи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жанровые признаки повести; сюжет повести;  способы создания образов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пересказывать и анализировать фрагменты повести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небольшие высказывания, осуществляет совместную деятельность в парах и рабочих группах 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B434D5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Тыбурций Драб – «З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амечательная личность»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воспринимать и анализировать текст, формулировать идею, давать характеристику герою.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диалог, участвует в общей беседе, соблюдая правила речевого поведения.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РР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Подготовка к сочинению по повести В.Г.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Короленко «В дурном обществе»  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Обдумывани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 темы, определение идеи сочине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ния, подбор материала, составление плана, редактирование 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переписывание текста сочинения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и приемы над сочинением.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составлять план и подбирать материалы по теме сочинения;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прослеживать изменения в характере героя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операции анализа, синтеза, сравнения, классификации, делает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небольшие высказывания, осуществляет совместную деятельность в парах и рабочих группах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Осознает свои трудности и стремится к их преодолению, проявляет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 И. Куприн «Тапёр», «Белый пудель»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Пересказ, чтение по ролям, инсцен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ирование рассказа, характеристи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ка героев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воспринимать и анализировать текст, формулировать идею, давать характеристику герою.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С.А. Есенин. Стихотворения «Я покинул родимый дом…», «Низкий дом с голубыми ставнями…»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поэте, чтение стихотворений, их восприятие</w:t>
            </w:r>
            <w:r w:rsidR="00AD1367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ответы на вопросы, 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чтение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детстве и юности С.А. Есенина (кратко).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использовать теоретико-литературные понятия в речи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Организовывает и осуществляет сотрудничество и кооперацию с учителем и сверстниками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и удерживает учебную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Даёт объективную оценку своей деятельности по выполнению задания.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П.П. Бажов. Сказ «Медной горы Хозяйка». Сила характера Данилы-мастера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</w:t>
            </w:r>
            <w:r w:rsidR="00AD1367">
              <w:rPr>
                <w:rFonts w:ascii="Times New Roman" w:eastAsia="Times New Roman" w:hAnsi="Times New Roman" w:cs="Times New Roman"/>
                <w:sz w:val="20"/>
                <w:szCs w:val="20"/>
              </w:rPr>
              <w:t>е статьи о писателе; комментиро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ванное чтение, работа над пересказом, знакомство с жанром сказа, с его отличием от сказки.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анализу эпизода. Подбор цитатных примеров, иллюстрирующих понятия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«реальность» и «фантастика».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Данилы-мастера.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Словарная работа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П.П. Бажова; сюжет сказа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«Медной горы Хозяйка.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характеризовать героев и их поступки; соотносить реальное и фантастическое в повествовании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Извлекать фактуальную информацию из текстов, уметь ориентироваться в своей системе знаний:</w:t>
            </w:r>
            <w:r w:rsidRPr="00331582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находить ответы на вопросы, используя учебник, свой жизненный опыт и информацию, полученную на уроках</w:t>
            </w: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Интерес к изучению языка; способность к самооцен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ке на основе наблюдения за собственной речью 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85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 хозяйки Медной горы. Понятие о сказе.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языком сказа, выразительное чтение, беседа по вопросам, обсуждение иллюстраций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 сведения о жизни и творчестве П.П. Бажова; сюжет сказа «Медной горы Хозяйка.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 характеризовать героев и их поступки; соотносить реальное и фантастическое в повествовании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Строить продуктивное речевое высказывание, точно и ясно выражать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мысли и оценивать свою и чужую речь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Уметь определять и формулировать цель на уроке;  строить устные и письменные высказывания;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участвовать в диалоге по прочитанному произведению, понимать чужую точку зрения и аргументировано отстаивать свою.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Интерес к изучени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ю языка; способность к самооцен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ке на основе наблюдения за собственной речью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</w:tcPr>
          <w:p w:rsidR="0053261A" w:rsidRPr="00331582" w:rsidRDefault="0053261A" w:rsidP="00B21E1F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Выборочный пересказ, беседа по творчеству П.П. Бажова,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Обс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уждение иллюстраций, 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чтение. Викторина. Конкурс творческих работ.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героев произведений, прочитанных раннее.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прозаические и поэтические тексты, писать развернутые ответы на вопросы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устанавливает причинно-следственные связи, делает обобщения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П.П. Бажов «Малахитовая шкатулка».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викторина, беседа по содержанию сказки, работа над образами главных героев сказки.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Выписать сравнения и эпитеты (с определяемыми словами) из описания пути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Фильки к Панкрату.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сюжеты сказов П.П. Бажова.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ыразительно пересказывать фрагменты сказов; видеть связь произведений П.П. Бажова с фольклором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Выбирать действия в соответствии с поставленной задачей и условиями её реализации</w:t>
            </w:r>
          </w:p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Организовывать и осуществлять сотрудничество и кооперацию с учителем и сверстниками.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Осуществляют самоконтроль и самопроверку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К.Г. Паустовский.  Сказка  «Теплый хлеб»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Выборочный пересказ, словесное рисование.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Составить план рассказа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53261A" w:rsidRPr="00331582" w:rsidRDefault="00B434D5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иллюстраци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ями и соотнесение их с текстом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К.Г. Паустовского (кратко); сюжет и содержание сказки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ыразительно пересказывать фрагменты сказки; соотносить реальное и фантастическое в повествовании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Использует знаково-символические средства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Формулирует собственное мнение и позицию; задаёт вопросы, сотрудничает, работая в паре.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Принимает и сохраняет учебную цель и задачу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after="0" w:line="240" w:lineRule="auto"/>
              <w:contextualSpacing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 xml:space="preserve">Формирует нравственно-эстетические представления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Понимает  чувства других людей и сопереживает им.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К.Г. Паустовский. Рассказ «Заячьи лапы» 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Выборочный пересказ, словесное рисование.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Составить план рассказа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Отметить в тексте рассказа «Заячьи лапы» строки, в которых писатель помогает нам увидеть необычное в обычном.</w:t>
            </w:r>
          </w:p>
          <w:p w:rsidR="0053261A" w:rsidRPr="00331582" w:rsidRDefault="00B434D5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иллюстраци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ями и соотнесение их с текстом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сюжет и содержание рассказа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ыразительно пересказывать фрагменты рассказа; находить в тексте изобразительно-выразительные средства 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Контролирует и оценивает процесс и результат деятельности.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Формулирует собственное мнение и позицию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Контролирует и оценивает свои действия.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Осознаёт значимость чтения;</w:t>
            </w:r>
            <w:r w:rsidRPr="00331582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 xml:space="preserve"> проявляет эмоциональную отзывчивость на прочитанное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Сказки К. Г. Паустовского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текста, работа над языком рассказа, н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ад  изобразительно-выразитель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средствами языка: сравнением и эпитетами, творческая работа.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Сочинение-миниатюра «Целый мир от доброты…»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сказок.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ыразительно пересказывать фрагменты; находить в тексте изобразительно-выразительные средства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Контролирует и оценивает процесс и результат деятельности.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</w:pPr>
            <w:r w:rsidRPr="00331582">
              <w:rPr>
                <w:rFonts w:ascii="Times New Roman" w:eastAsia="NewtonCSanPin-Regular" w:hAnsi="Times New Roman" w:cs="Times New Roman"/>
                <w:color w:val="000000"/>
                <w:sz w:val="20"/>
                <w:szCs w:val="20"/>
              </w:rPr>
              <w:t>Формулирует собственное мнение и позицию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Контролирует и оценивает свои действия.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Осознаёт значимость чтения; проявляет эмоциональную отзывчивость на прочитанное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С.Я. Маршак. Пьеса-сказка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«Двенадцать месяцев»</w:t>
            </w: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выборочное чтение отдельных сцен;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ответы на вопросы; 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чтение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, устное словесное рисование, чтение по ролям; сопоставление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текстов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(легенды и сказки).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по ролям. Устное словесное рисование (описание королевы, деревенской избы, мачехи).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С.Я. Маршака; сюжет сказки; признаки драмы как рода литературы.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видеть связь пьесы-сказки с фольклором</w:t>
            </w:r>
          </w:p>
        </w:tc>
        <w:tc>
          <w:tcPr>
            <w:tcW w:w="2693" w:type="dxa"/>
            <w:vMerge w:val="restart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небольшие высказывания, осуществляет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совместную деятельность в парах с учетом конкретных задач. 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2052" w:type="dxa"/>
            <w:vMerge w:val="restart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Осваивает новые виды деятельности, участвует в творческом созидательном процессе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Положительно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относится к учению, познавательной деятельности; желает приобретать новые знания, умения</w:t>
            </w:r>
          </w:p>
        </w:tc>
        <w:tc>
          <w:tcPr>
            <w:tcW w:w="893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Положительные и отрицательные герои в пьесе-сказке С.Я. Маршака «Двенадцать месяцев» 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пьесы-сказки.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пьесу по ролям; соотносить реальное и фантастическое в произведении; аргументированно доказывать свою точку зрения</w:t>
            </w: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vMerge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по пьесе-сказке «Двенадцать месяцев»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3261A" w:rsidRPr="00331582" w:rsidRDefault="00B434D5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Словесное рисование. Формулирование дополнитель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ных вопросов к выбранной теме. Составление плана работы с опорой на поставленные вопросы. Выводы в конце сочинения.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 сюжет и содержание пьесы-сказки.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Уметь: выразительно читать пьесу по ролям; соотносить реальное и фантастическое в произведении; аргументированно доказывать свою точку зрения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с учетом конкретных задач. 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относится к учению, познавательной деятельности; желает приобретать новые знания, умения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А.П. Платонов. Рассказ  «Никита»</w:t>
            </w: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 статьи об авторе;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ный пересказ фрагмента, составление 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словаря для характерис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тики 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предметов и явлений; комментиро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эпизода «Встреча с о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тцом», установление ассоциативных связей с произведени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ями живописи.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плана рассказа о главном герое. Ответить на вопрос: какую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роль играет эпизод встречи Никиты с отцом?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детстве и начале литературной деятельности А.П. Платонова; сюжет и содержание рассказа </w:t>
            </w: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соотносить реальное и фантастическое в произведении; выделять эпизоды рассказа </w:t>
            </w:r>
          </w:p>
        </w:tc>
        <w:tc>
          <w:tcPr>
            <w:tcW w:w="2693" w:type="dxa"/>
            <w:vMerge w:val="restart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высказывания, осуществляет совместную деятельность в парах с учетом конкретных задач. 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относится к учению, познавательной деятельности; желает приобретать новые знания, умения, совершенствует имеющиеся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</w:tcPr>
          <w:p w:rsidR="0053261A" w:rsidRPr="00331582" w:rsidRDefault="00B21E1F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30.03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Тема человеческого труда в рассказе «Никита».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рассказа.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фрагменты; оценивать актерское чтение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Самоопределение, нравственно-этическая ориентация, способность к самооценке своих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поступков, действий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В.П. Астафьев. Рассказ «Васюткино озеро»</w:t>
            </w:r>
          </w:p>
          <w:p w:rsidR="00801B0E" w:rsidRPr="00331582" w:rsidRDefault="00801B0E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РК </w:t>
            </w:r>
          </w:p>
          <w:p w:rsidR="00801B0E" w:rsidRPr="00331582" w:rsidRDefault="00801B0E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К. Лагунов «Тайна Черного озера»</w:t>
            </w:r>
          </w:p>
        </w:tc>
        <w:tc>
          <w:tcPr>
            <w:tcW w:w="2551" w:type="dxa"/>
            <w:vMerge w:val="restart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выборочное чтение эпизодов, восприятие прочитанного; пересказ, ответы на вопросы; чтение по ролям; комментирование текста художественного произв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едения, установление ассоциатив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ных связей с произведением живописи. истории с глухарем. Ответить на вопрос: зачем эта история введена писателем в рассказ? Чтение по ролям эпизода встречи Васютки с экипажем бота «Игарец».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В.П. Астафьеве; литературное понятие </w:t>
            </w: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автобиографическое произведение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пересказывать эпизоды рассказа; характеризовать героя и его поступки</w:t>
            </w:r>
          </w:p>
        </w:tc>
        <w:tc>
          <w:tcPr>
            <w:tcW w:w="2693" w:type="dxa"/>
            <w:vMerge w:val="restart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Поиск и выделение необходимой информации, осознанное и произвольное построение  речевого высказывания в устной форме, свободная ориентация и восприятие текста художественного произведения, смысловое чтение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Целеполагание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саморегуляция, выделение и осознание обучающимися того, что уже усвоено и что еще нужно усвоить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Человек и природа в рассказе</w:t>
            </w: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В.П. Астафьева «Васюткино озеро»</w:t>
            </w:r>
          </w:p>
          <w:p w:rsidR="00952F0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содержание рассказа.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прослеживать изменения в поведении и характере героя; определять роль природы в произведении, способы ее изображения; описывать иллюстрации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героев произведений, прочитанных раннее.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Уметь: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прозаические и поэтические тексты, писать развернутые ответы на вопросы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РР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Подготовка к сочинению по рассказу В.П. Астафьева «Васюткино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озеро»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Подготовка к сочинению, обсуждение планов, работа над сочинением. Сочинение «Тайга, наша ко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рмилица, хлипких не любит». Ста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новление характера Васютки        (по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рассказу В.П Астафьева «Васюткино озеро»)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рассказа; теоретико-литературные понятия пейзаж, литературный герой.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составлять план и подбирать материалы по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теме сочинения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Строит монологические высказывания, осуществляет совместную деятельность в парах и рабочих группах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Адекватно оценивает свои достижения, осознает возникающие трудности,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осуществляет поиск причин и пути преодоления.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Осознает свои трудности и стремится к их преодолению, проявляет способность к самооценке своих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ВЧ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П. Мериме «Маттео Фальконе»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воспринимать и анализировать текст, давать характеристику герою, определять жанр и идею произведения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М. Симонов «Майор привёз мальчишку на лафете». Дети и война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Выразительное чтение и частичный анализ стихотворений.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А.Т. Твардовского и К.М. Симонова (кратко); содержание стихотворений о Великой Отечественной войне.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стихотворения; сопоставлять друг с другом; сопоставлять произведения литературы и живописи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Т. Твардовский «Рассказ танкиста»</w:t>
            </w:r>
          </w:p>
          <w:p w:rsidR="00801B0E" w:rsidRPr="00331582" w:rsidRDefault="00801B0E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РК Тема войны в литературе Тюменского края И.Ермаков «Богиня в шинели»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и задания 1-2 (с. 158), 1-2 (с.159), 1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-3 (с. 159),  рубрика «Фонохрестоматия». Выразитель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ное чтени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е и частичный анализ стихотворе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ний.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А.Т. Твардовского и К.М. Симонова (кратко); содержание стихотворений о Великой Отечественной войне.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выразительно читать стихотворения; сопоставлять друг с другом; сопоставлять произведения литературы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живописи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Задает вопросы, слушает и отвечает на вопросы других; формулирует собственные мысли, высказывает и обосновывает свою точку зрения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BC31A1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</w:tcPr>
          <w:p w:rsidR="00B21E1F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РР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Писатели и поэты ХХ века о Родине, родной природе и о себе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952F0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Выразительное чтение, анализ поэтического текста, описание картин.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алгоритма для анализа поэтического текста с последующей взаимопроверкой.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Сопоставление образов русской природы в волшебных 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сказках и лирических стихотворе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ниях.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 группах: выполнение заданий по темам «Тема Родины», «Пейзаж», «Средства художественной выразительности (эпитет, метафора, образ-символ и т.д.)»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стихотворений поэтов ХХ века, одно стихотворение наизусть.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читать стихотворение;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Писатели улыбаются. Саша Черный</w:t>
            </w: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«Кавказский пленник», «Игорь- Робинзон».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ответы на вопросы, обсуждение  содержания, обучение вы-разительному чтению по ролям 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Подбор из рассказов цитатных примеров. иллюстрирующих понятие "юмор".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С. Черного и Ю. Кима (кратко); содержание рассказов С. Черного 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сопоставлять литературные произведения друг с другом; характеризовать героев и их поступки; находить в тексте изобразительно-выразительные средства 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="0053261A"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 А. Тэффи «Валя»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нормы русского литературного языка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находить в тексте изобразительно-выразительные средства 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определять их роль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Строит небольшие монологические высказывания, осуществляет совместную деятельность в парах с учетом конкретных задач.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Осознает свои трудности и стремится к их преодолению, проявляет способность к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14641" w:type="dxa"/>
            <w:gridSpan w:val="9"/>
          </w:tcPr>
          <w:p w:rsidR="0053261A" w:rsidRPr="00331582" w:rsidRDefault="0053261A" w:rsidP="00747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Из зарубежной литературы (13 ч.)</w:t>
            </w: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Роберт Льюис Стивенсон «Вересковый мед»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анал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из эпизодов баллады, характерис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тика героя.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Групповая работа – составление рассуждения по теме «Подвиг героя во имя сохранения традиций предков».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Р.Л. Стивенсона; ); сюжет и содержание баллады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«Вересковый мед»; понятие </w:t>
            </w:r>
            <w:r w:rsidRPr="0033158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«баллада».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Понимать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позицию автора и его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отношение к героям.</w:t>
            </w:r>
          </w:p>
        </w:tc>
        <w:tc>
          <w:tcPr>
            <w:tcW w:w="2693" w:type="dxa"/>
          </w:tcPr>
          <w:p w:rsidR="0053261A" w:rsidRPr="00331582" w:rsidRDefault="001A6AC1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Вступаю</w:t>
            </w:r>
            <w:r w:rsidR="0053261A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 в учебный диалог с учителем, одноклассниками, участвует в общей беседе, соблюдает правила речевого поведения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зада-чу; планирует необходимые операции, действует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Даниель Дефо «Робинзон Крузо»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статьи о писателе, чтение гл. 6 «Робинзон на необитаемом острове»; ответы н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а вопросы, пересказ (воспроизведение сюжета); сопоставление художествен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ных произведений. Работа в парах: составление «Словаря путешественника», работа в группах: составление рассу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ждения по теме «Гимн неисчерпа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мым возможностям человека».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жизни и творчестве Д. Дефо (кратко); сюжет и содержание романа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«Робинзон Крузо».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выразительно пересказывать текст; характеризовать героя и его поступки; прослеживать изменения в поведении и характере героя;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сопоставлять литературные произведения друг с другом (Д. Дефо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«Робинзон Крузо», В.П. Астафьев «Васюткино озеро», С. Черный «Игорь-Робинзон»; оценивать актерское чтение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Х.-К. Андерсен «Снежная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королева». Кай и Герда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Чтение статьи учебника об Андерсене, выборочное чтение сказки, ее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восприятие; ответы на вопросы, осмысление сюжета сказки,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изображенных в ней событий, ха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рактеров (выборочный пересказ отдельных глав, составление плана, воспроизводящего композицию сказки, определение главных эпизодов); установление ассоциативн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ых связей эпизодов с иллюстраци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ями.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lastRenderedPageBreak/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Понимает информацию, представленную в изобразительной,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схематичной, модельной форме, использует знаково-символические средства для решения различных учебных задач.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Осваивает новые виды деятельности, участвует в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Истории вторая и третья. Внутренняя красота героини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эпизодов для характеристики персонажей, установление ассоциативных связей с иллюстрациями.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 инсценировок Ответы на вопросы, осмысление сюжета сказки,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изображенных в ней событий, ха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рактеров (выборочный пересказ отдельных глав, составление плана.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и сохраняет учебную задачу; планирует (в сотрудни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честве с учи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телем и однокласс</w:t>
            </w:r>
            <w:r w:rsidR="00B434D5"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никами или самостоятельно) необходимые операции, дейст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вует по плану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Осознаёт себя гражданином своего Отечества, проявляет интерес и уважение к другим народам, признаёт общепринятые моральные нормы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Истории четвёртая и пятая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эпизодов для характеристики персонажей, установление ассоциативных связей с иллюстрациями.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 инсценировок. Связный ответ «История о зеркале тролля, ее смысл и роль в композиции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сказки». Подбор цитат к характеристике Кая, Герды, Снежной королевы (описание внешности, обстановки, которая их окружает). Ответить на вопрос: что сближает и что разделяет Кая и Герду?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Выполняет учебно-познавательные действия; осуществляет операции анализа, синтеза, сравнения, классификации, делает обобщения, выводы. Строит небольшие монологические высказывания, осуществляет совместную деятельность в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парах и рабочих группах с учетом конкретных задач.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Осознаёт себя гражданином своего Отечества, проявляет интерес и уважение к другим народам, признаёт общепринятые моральные нормы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Истории шестая и седьмая. Победа добра, любви и дружбы над злом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Пересказ «Что пришлось пережить Герде во время поисков Кая?». Составление схемы путешествия Герды в поисках Кая.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 ответ на вопрос: почему Герда оказалась сильнее Снежной Королевы? Прочитать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литературные сказки (А.С.Пушки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на «Сказка о царе Салтане», Х.К. Андерсена «Огниво»,       Б. Гримм «Бело- снежка и семь гномов»).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прочитанного произведения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анализировать текст, формулировать идею, давать характеристику герою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Осознаёт познавательную задачу; читает и слушает, извлекает нужную информацию, самостоятельно находит её в материалах учебников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Устанавливает связи между целью учебной деятельности и её мотивом; нравственно-этически оценивает усваиваемое содержание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РР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Сказки Х.- К. Андерсена (сочинение)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Подбор цитат к сравнительной характеристике Кая, Герды, маленькой разбойницы, Снежной королевы (описание внешности, обстановки, которая их окружает). Победа добра, любви и дружбы над злом.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нормы русского литературного языка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создавать письменные высказывания, осуществлять выбор и использование выразительных средств языка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261A" w:rsidRPr="00331582" w:rsidRDefault="0053261A" w:rsidP="0033158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Лондон «Сказание о Кише»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Краткий рассказ о писателе. Сюжет рассказа, его герои; обычаи, верования, нравы северного народа, показанные писателем;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Дж. Лондона (кратко); сюжет и содержание «Сказания о Кише».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выразительно пересказывать текст; характеризовать героя и его поступки; находить в тексте изобразительно-выразительные средства и определять их роль; составлять цитатный план рассказа; сопоставлять героев ра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зных литературных произведений 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В/Ч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Жорж Санд «О чем говорят цветы»</w:t>
            </w: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произведения и  обсуждение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Ж. Санд (кратко); сюжет и содержание сказки «О чем говорят цветы».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выразительно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пересказывать текст; инсценировать эпизоды сказки; оценивать актерское чтение; характеризовать героя и его поступки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действия;</w:t>
            </w: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  Твен «Приключения Тома Сойера».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Пересказ 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эпизода (игра Тома и Джеда в Робин Гуда), сравнение Тома и Сида в</w:t>
            </w:r>
            <w:r w:rsidR="00B434D5"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эпизоде (Сид съел сахар и сва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лил вину на Тома). Анализ сцены «В пещере».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Знать: 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жизни и творчестве М. Твена (кратко); сюжет и содержание романа «Приключения Тома Сойера».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выразительно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пересказывать текст; инсценировать эпизоды романа; характеризовать героя и его поступки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классификации, устанавливает причинно-следственные связи, делает обобщения, выводы.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Осваивает новые виды деятельности, участвует в творческом созидательном процессе, осознаёт себя как 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индивидуальность и как член общества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850" w:type="dxa"/>
          </w:tcPr>
          <w:p w:rsidR="0053261A" w:rsidRPr="00AD1367" w:rsidRDefault="00AD1367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 Контрольное тестирование за второе полугодие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тест</w:t>
            </w:r>
          </w:p>
        </w:tc>
        <w:tc>
          <w:tcPr>
            <w:tcW w:w="255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Знать: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основные нормы русского литературного языка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Уметь:</w:t>
            </w: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61A" w:rsidRPr="00331582" w:rsidTr="009C6D83">
        <w:trPr>
          <w:trHeight w:val="285"/>
        </w:trPr>
        <w:tc>
          <w:tcPr>
            <w:tcW w:w="640" w:type="dxa"/>
          </w:tcPr>
          <w:p w:rsidR="0053261A" w:rsidRPr="00331582" w:rsidRDefault="00BC31A1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="0053261A"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0" w:type="dxa"/>
          </w:tcPr>
          <w:p w:rsidR="00B21E1F" w:rsidRPr="005E2C74" w:rsidRDefault="005E2C74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Итоговый урок 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(творческий отчёт</w:t>
            </w:r>
            <w:r w:rsidR="00952F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или читательская конференция</w:t>
            </w:r>
            <w:r w:rsidRPr="0033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по вопросам. Представление учащимися книг, прочитанных за год, рисунков к ним. Выставка сочинений и рисунков. Викторина.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 для летнего чтения.</w:t>
            </w:r>
          </w:p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Знать: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и героев прочитанных произведений.</w:t>
            </w:r>
          </w:p>
          <w:p w:rsidR="0053261A" w:rsidRPr="00331582" w:rsidRDefault="0053261A" w:rsidP="003315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5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Уметь</w:t>
            </w:r>
            <w:r w:rsidRPr="00331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пересказывать прочитанные произведения и их отдельные эпизоды; анализировать поэтические и прозаические тексты; характеризовать героев; аргументировать свою точку зрения </w:t>
            </w:r>
          </w:p>
        </w:tc>
        <w:tc>
          <w:tcPr>
            <w:tcW w:w="26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Осознаёт познавательную задачу; Читает и слушает, извлекает нужную информацию, а также самостоятельно находит её в материалах учебников, рабочих тетрадей</w:t>
            </w:r>
          </w:p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</w:t>
            </w:r>
          </w:p>
        </w:tc>
        <w:tc>
          <w:tcPr>
            <w:tcW w:w="2052" w:type="dxa"/>
          </w:tcPr>
          <w:p w:rsidR="0053261A" w:rsidRPr="00331582" w:rsidRDefault="0053261A" w:rsidP="00331582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1582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относится к учению, познавательной деятельности, желает приобретать новые знания, умения, совершенствует имеющиеся</w:t>
            </w:r>
          </w:p>
        </w:tc>
        <w:tc>
          <w:tcPr>
            <w:tcW w:w="893" w:type="dxa"/>
          </w:tcPr>
          <w:p w:rsidR="0053261A" w:rsidRPr="00331582" w:rsidRDefault="0053261A" w:rsidP="003315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3261A" w:rsidRPr="00331582" w:rsidRDefault="0053261A" w:rsidP="00331582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F34E0" w:rsidRPr="00331582" w:rsidRDefault="00B434D5" w:rsidP="00747AB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1582">
        <w:rPr>
          <w:rFonts w:ascii="Times New Roman" w:hAnsi="Times New Roman" w:cs="Times New Roman"/>
          <w:b/>
          <w:sz w:val="20"/>
          <w:szCs w:val="20"/>
        </w:rPr>
        <w:t>Описание материально-технического обеспечения образовательной деятельности.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1. Альбеткова Р.И. Учимся читать лирическое произведение. - М.: Дрофа, 2007.</w:t>
      </w:r>
    </w:p>
    <w:p w:rsidR="001F34E0" w:rsidRPr="00331582" w:rsidRDefault="001F34E0" w:rsidP="00331582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Коровина В.Я., Журавлев В.П., Коровин В.И. Литература 5 класса: учебник-хрестоматия: в 2-х частях. М.: Просвещение, 2014.</w:t>
      </w:r>
    </w:p>
    <w:p w:rsidR="001F34E0" w:rsidRPr="00331582" w:rsidRDefault="001F34E0" w:rsidP="00331582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Литература. Поурочное разработки под редакцией  В.Я. Коровиной 5 кл. – М: Дрофа,   2011г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3. Коровина В.Я. и др. Читаем, думаем, спорим ...: Дидактический материал по литературе: 5 класс. - М.: Просвещение, 2006.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4. Литература: 5 класс: Фонохрестоматия: Электронное учебное пособие на СD-PОМ / Сост. В.Я.Коровина, В.П.Журавлев, В.И.Коровин. - М.: Просвещение, 2008.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lastRenderedPageBreak/>
        <w:t>5. Школьный словарь литературных терминов и понятий. 5-9 кл./ Под ред. М.Б.Ладыгина. – М.: Дрофа, 1995.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1. Беломестных О.Б., Корнеева М.С., Золотарева И.В. Поурочное планирование по литературе. 5 класс. - М.: ВАКО, 2002.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2. Беляева Н.В. Уроки изучения лирики в школе: Теория и п</w:t>
      </w:r>
      <w:r w:rsidR="001F34E0" w:rsidRPr="00331582">
        <w:rPr>
          <w:rFonts w:ascii="Times New Roman" w:hAnsi="Times New Roman" w:cs="Times New Roman"/>
          <w:sz w:val="20"/>
          <w:szCs w:val="20"/>
        </w:rPr>
        <w:t>рактика дифференцированного под</w:t>
      </w:r>
      <w:r w:rsidRPr="00331582">
        <w:rPr>
          <w:rFonts w:ascii="Times New Roman" w:hAnsi="Times New Roman" w:cs="Times New Roman"/>
          <w:sz w:val="20"/>
          <w:szCs w:val="20"/>
        </w:rPr>
        <w:t>хода к учащимся: Книга для учителя литературы / Н.В. Беляева. - М.: Вербум - М., 2004.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3. Демиденко Е.Л. Новые контрольные и проверочные работы по литературе. 5-9 классы. - М.: Дрофа, 2006.</w:t>
      </w:r>
    </w:p>
    <w:p w:rsidR="00B434D5" w:rsidRPr="00331582" w:rsidRDefault="001F34E0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4</w:t>
      </w:r>
      <w:r w:rsidR="00B434D5" w:rsidRPr="00331582">
        <w:rPr>
          <w:rFonts w:ascii="Times New Roman" w:hAnsi="Times New Roman" w:cs="Times New Roman"/>
          <w:sz w:val="20"/>
          <w:szCs w:val="20"/>
        </w:rPr>
        <w:t>. Калганова Т.А. Литература: Сборник упражнений: 5 класс. - М.: Просвещение, 2006.</w:t>
      </w:r>
    </w:p>
    <w:p w:rsidR="00B434D5" w:rsidRPr="00331582" w:rsidRDefault="001F34E0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5</w:t>
      </w:r>
      <w:r w:rsidR="00B434D5" w:rsidRPr="00331582">
        <w:rPr>
          <w:rFonts w:ascii="Times New Roman" w:hAnsi="Times New Roman" w:cs="Times New Roman"/>
          <w:sz w:val="20"/>
          <w:szCs w:val="20"/>
        </w:rPr>
        <w:t>. Колокольцев Е.Н. Альбом иллюстраций: Литература: 5 класс. - М.: Просвещение, 2005.</w:t>
      </w:r>
    </w:p>
    <w:p w:rsidR="00B434D5" w:rsidRPr="00331582" w:rsidRDefault="001F34E0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6</w:t>
      </w:r>
      <w:r w:rsidR="00B434D5" w:rsidRPr="00331582">
        <w:rPr>
          <w:rFonts w:ascii="Times New Roman" w:hAnsi="Times New Roman" w:cs="Times New Roman"/>
          <w:sz w:val="20"/>
          <w:szCs w:val="20"/>
        </w:rPr>
        <w:t xml:space="preserve">. Коровина В.Я., Збарский И.С. Литература: Методические советы: 5 класс. - М.: Просвещение, 2006. </w:t>
      </w:r>
    </w:p>
    <w:p w:rsidR="00B434D5" w:rsidRPr="00331582" w:rsidRDefault="001F34E0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7</w:t>
      </w:r>
      <w:r w:rsidR="00B434D5" w:rsidRPr="00331582">
        <w:rPr>
          <w:rFonts w:ascii="Times New Roman" w:hAnsi="Times New Roman" w:cs="Times New Roman"/>
          <w:sz w:val="20"/>
          <w:szCs w:val="20"/>
        </w:rPr>
        <w:t xml:space="preserve">. Миронова Н.А. Тесты по литературе: 5 кл.: к учебнику В.Я. Коровиной и др. «Литература. 5 класс». - М.: Издательство «Экзамен», 2006. </w:t>
      </w:r>
    </w:p>
    <w:p w:rsidR="00B434D5" w:rsidRPr="00331582" w:rsidRDefault="001F34E0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8</w:t>
      </w:r>
      <w:r w:rsidR="00B434D5" w:rsidRPr="00331582">
        <w:rPr>
          <w:rFonts w:ascii="Times New Roman" w:hAnsi="Times New Roman" w:cs="Times New Roman"/>
          <w:sz w:val="20"/>
          <w:szCs w:val="20"/>
        </w:rPr>
        <w:t>. Тумина Л.Е. Творческие задания. 5-7 классы. — М.: Дрофа, 2007.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 xml:space="preserve">2) Комплекты: 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•</w:t>
      </w:r>
      <w:r w:rsidRPr="00331582">
        <w:rPr>
          <w:rFonts w:ascii="Times New Roman" w:hAnsi="Times New Roman" w:cs="Times New Roman"/>
          <w:sz w:val="20"/>
          <w:szCs w:val="20"/>
        </w:rPr>
        <w:tab/>
        <w:t xml:space="preserve">портреты великих писателей, композиторов, художников, исторических лиц; 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•</w:t>
      </w:r>
      <w:r w:rsidRPr="00331582">
        <w:rPr>
          <w:rFonts w:ascii="Times New Roman" w:hAnsi="Times New Roman" w:cs="Times New Roman"/>
          <w:sz w:val="20"/>
          <w:szCs w:val="20"/>
        </w:rPr>
        <w:tab/>
      </w:r>
      <w:r w:rsidR="001F34E0" w:rsidRPr="00331582">
        <w:rPr>
          <w:rFonts w:ascii="Times New Roman" w:hAnsi="Times New Roman" w:cs="Times New Roman"/>
          <w:sz w:val="20"/>
          <w:szCs w:val="20"/>
        </w:rPr>
        <w:t>СД диск фонохрестоматия</w:t>
      </w:r>
      <w:r w:rsidRPr="00331582">
        <w:rPr>
          <w:rFonts w:ascii="Times New Roman" w:hAnsi="Times New Roman" w:cs="Times New Roman"/>
          <w:sz w:val="20"/>
          <w:szCs w:val="20"/>
        </w:rPr>
        <w:t>.</w:t>
      </w:r>
    </w:p>
    <w:p w:rsidR="00B434D5" w:rsidRPr="00331582" w:rsidRDefault="001F34E0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3</w:t>
      </w:r>
      <w:r w:rsidR="00B434D5" w:rsidRPr="00331582">
        <w:rPr>
          <w:rFonts w:ascii="Times New Roman" w:hAnsi="Times New Roman" w:cs="Times New Roman"/>
          <w:sz w:val="20"/>
          <w:szCs w:val="20"/>
        </w:rPr>
        <w:t>) Интернет-ресурсы: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Библиотеки: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•</w:t>
      </w:r>
      <w:r w:rsidRPr="00331582">
        <w:rPr>
          <w:rFonts w:ascii="Times New Roman" w:hAnsi="Times New Roman" w:cs="Times New Roman"/>
          <w:sz w:val="20"/>
          <w:szCs w:val="20"/>
        </w:rPr>
        <w:tab/>
        <w:t>http://www.bibliogid.ru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•</w:t>
      </w:r>
      <w:r w:rsidRPr="00331582">
        <w:rPr>
          <w:rFonts w:ascii="Times New Roman" w:hAnsi="Times New Roman" w:cs="Times New Roman"/>
          <w:sz w:val="20"/>
          <w:szCs w:val="20"/>
        </w:rPr>
        <w:tab/>
        <w:t>http://www.bibliotekar.ru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и техническая литература для учащихся средних и высших учебных заведений. Статьи и книги по литературе, истории, мифологии, религии, искусству, прикладным наукам, художественные галереи и коллекции.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•</w:t>
      </w:r>
      <w:r w:rsidRPr="00331582">
        <w:rPr>
          <w:rFonts w:ascii="Times New Roman" w:hAnsi="Times New Roman" w:cs="Times New Roman"/>
          <w:sz w:val="20"/>
          <w:szCs w:val="20"/>
        </w:rPr>
        <w:tab/>
        <w:t>http://www.drevne.ru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Образовательный портал «Древнерусская литература».</w:t>
      </w:r>
    </w:p>
    <w:p w:rsidR="00B434D5" w:rsidRPr="00331582" w:rsidRDefault="00B434D5" w:rsidP="0033158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1582">
        <w:rPr>
          <w:rFonts w:ascii="Times New Roman" w:hAnsi="Times New Roman" w:cs="Times New Roman"/>
          <w:sz w:val="20"/>
          <w:szCs w:val="20"/>
        </w:rPr>
        <w:t>•</w:t>
      </w:r>
      <w:r w:rsidRPr="00331582">
        <w:rPr>
          <w:rFonts w:ascii="Times New Roman" w:hAnsi="Times New Roman" w:cs="Times New Roman"/>
          <w:sz w:val="20"/>
          <w:szCs w:val="20"/>
        </w:rPr>
        <w:tab/>
        <w:t xml:space="preserve">http://www.gramma.ru  </w:t>
      </w:r>
      <w:r w:rsidR="009C2C90" w:rsidRPr="00331582">
        <w:rPr>
          <w:rFonts w:ascii="Times New Roman" w:hAnsi="Times New Roman" w:cs="Times New Roman"/>
          <w:sz w:val="20"/>
          <w:szCs w:val="20"/>
        </w:rPr>
        <w:t>;</w:t>
      </w:r>
      <w:r w:rsidR="00AA1E41" w:rsidRPr="00331582">
        <w:rPr>
          <w:rFonts w:ascii="Times New Roman" w:hAnsi="Times New Roman" w:cs="Times New Roman"/>
          <w:sz w:val="20"/>
          <w:szCs w:val="20"/>
        </w:rPr>
        <w:t>http://www.gumer.info</w:t>
      </w:r>
    </w:p>
    <w:sectPr w:rsidR="00B434D5" w:rsidRPr="00331582" w:rsidSect="009C6D8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F35" w:rsidRDefault="00AD1F35">
      <w:pPr>
        <w:spacing w:after="0" w:line="240" w:lineRule="auto"/>
      </w:pPr>
      <w:r>
        <w:separator/>
      </w:r>
    </w:p>
  </w:endnote>
  <w:endnote w:type="continuationSeparator" w:id="0">
    <w:p w:rsidR="00AD1F35" w:rsidRDefault="00AD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F35" w:rsidRDefault="00AD1F35">
      <w:pPr>
        <w:spacing w:after="0" w:line="240" w:lineRule="auto"/>
      </w:pPr>
      <w:r>
        <w:separator/>
      </w:r>
    </w:p>
  </w:footnote>
  <w:footnote w:type="continuationSeparator" w:id="0">
    <w:p w:rsidR="00AD1F35" w:rsidRDefault="00AD1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74FE4"/>
    <w:multiLevelType w:val="multilevel"/>
    <w:tmpl w:val="26CE2B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3E38A2"/>
    <w:multiLevelType w:val="multilevel"/>
    <w:tmpl w:val="33AA53C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0A7AE7"/>
    <w:multiLevelType w:val="hybridMultilevel"/>
    <w:tmpl w:val="04C8A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2D03E9"/>
    <w:multiLevelType w:val="hybridMultilevel"/>
    <w:tmpl w:val="955C89C2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4">
    <w:nsid w:val="6D065CE6"/>
    <w:multiLevelType w:val="hybridMultilevel"/>
    <w:tmpl w:val="F2126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E4982"/>
    <w:rsid w:val="000455BB"/>
    <w:rsid w:val="00067368"/>
    <w:rsid w:val="00083CD0"/>
    <w:rsid w:val="001A6AC1"/>
    <w:rsid w:val="001F34E0"/>
    <w:rsid w:val="002877F6"/>
    <w:rsid w:val="002D1B52"/>
    <w:rsid w:val="0032134A"/>
    <w:rsid w:val="0032704E"/>
    <w:rsid w:val="00331582"/>
    <w:rsid w:val="00386626"/>
    <w:rsid w:val="00464E6E"/>
    <w:rsid w:val="00506E45"/>
    <w:rsid w:val="0053261A"/>
    <w:rsid w:val="00547E30"/>
    <w:rsid w:val="00566E4D"/>
    <w:rsid w:val="00590E9E"/>
    <w:rsid w:val="005C1094"/>
    <w:rsid w:val="005C4B76"/>
    <w:rsid w:val="005E2C74"/>
    <w:rsid w:val="00620535"/>
    <w:rsid w:val="006C03BD"/>
    <w:rsid w:val="0071215B"/>
    <w:rsid w:val="007134C1"/>
    <w:rsid w:val="007230FC"/>
    <w:rsid w:val="00747AB8"/>
    <w:rsid w:val="00754B80"/>
    <w:rsid w:val="0079519E"/>
    <w:rsid w:val="007B5A2C"/>
    <w:rsid w:val="00801B0E"/>
    <w:rsid w:val="00811ED6"/>
    <w:rsid w:val="0082260A"/>
    <w:rsid w:val="00932AC0"/>
    <w:rsid w:val="00952F0A"/>
    <w:rsid w:val="009C2C90"/>
    <w:rsid w:val="009C6D83"/>
    <w:rsid w:val="009E5529"/>
    <w:rsid w:val="00A220A3"/>
    <w:rsid w:val="00AA1E41"/>
    <w:rsid w:val="00AC055A"/>
    <w:rsid w:val="00AD1367"/>
    <w:rsid w:val="00AD1F35"/>
    <w:rsid w:val="00AD5545"/>
    <w:rsid w:val="00AE4982"/>
    <w:rsid w:val="00B202E9"/>
    <w:rsid w:val="00B21E1F"/>
    <w:rsid w:val="00B24359"/>
    <w:rsid w:val="00B245E2"/>
    <w:rsid w:val="00B40CCD"/>
    <w:rsid w:val="00B434D5"/>
    <w:rsid w:val="00B63973"/>
    <w:rsid w:val="00B80A2E"/>
    <w:rsid w:val="00BC31A1"/>
    <w:rsid w:val="00C21A02"/>
    <w:rsid w:val="00D3185E"/>
    <w:rsid w:val="00D415BE"/>
    <w:rsid w:val="00D44E2A"/>
    <w:rsid w:val="00E0397F"/>
    <w:rsid w:val="00E232E9"/>
    <w:rsid w:val="00EC7CAF"/>
    <w:rsid w:val="00EF6489"/>
    <w:rsid w:val="00F82FF5"/>
    <w:rsid w:val="00FF5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3261A"/>
  </w:style>
  <w:style w:type="character" w:customStyle="1" w:styleId="a3">
    <w:name w:val="Основной текст_"/>
    <w:link w:val="3"/>
    <w:rsid w:val="0053261A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3"/>
    <w:rsid w:val="0053261A"/>
    <w:pPr>
      <w:shd w:val="clear" w:color="auto" w:fill="FFFFFF"/>
      <w:spacing w:after="0" w:line="214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FontStyle103">
    <w:name w:val="Font Style103"/>
    <w:uiPriority w:val="99"/>
    <w:rsid w:val="0053261A"/>
    <w:rPr>
      <w:rFonts w:ascii="Times New Roman" w:hAnsi="Times New Roman" w:cs="Times New Roman"/>
      <w:sz w:val="20"/>
      <w:szCs w:val="20"/>
    </w:rPr>
  </w:style>
  <w:style w:type="paragraph" w:styleId="a4">
    <w:name w:val="Body Text Indent"/>
    <w:aliases w:val="Основной текст 1"/>
    <w:basedOn w:val="a"/>
    <w:link w:val="a5"/>
    <w:uiPriority w:val="99"/>
    <w:rsid w:val="0053261A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"/>
    <w:basedOn w:val="a0"/>
    <w:link w:val="a4"/>
    <w:uiPriority w:val="99"/>
    <w:rsid w:val="0053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сновной текст1"/>
    <w:basedOn w:val="a"/>
    <w:rsid w:val="007B5A2C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30">
    <w:name w:val="Основной текст (3)_"/>
    <w:basedOn w:val="a0"/>
    <w:link w:val="31"/>
    <w:rsid w:val="007B5A2C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B5A2C"/>
    <w:pPr>
      <w:widowControl w:val="0"/>
      <w:shd w:val="clear" w:color="auto" w:fill="FFFFFF"/>
      <w:spacing w:before="120" w:after="0" w:line="216" w:lineRule="exact"/>
      <w:ind w:firstLine="34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6">
    <w:name w:val="Table Grid"/>
    <w:basedOn w:val="a1"/>
    <w:uiPriority w:val="59"/>
    <w:rsid w:val="0079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232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8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3261A"/>
  </w:style>
  <w:style w:type="character" w:customStyle="1" w:styleId="a3">
    <w:name w:val="Основной текст_"/>
    <w:link w:val="3"/>
    <w:rsid w:val="0053261A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3"/>
    <w:rsid w:val="0053261A"/>
    <w:pPr>
      <w:shd w:val="clear" w:color="auto" w:fill="FFFFFF"/>
      <w:spacing w:after="0" w:line="214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FontStyle103">
    <w:name w:val="Font Style103"/>
    <w:uiPriority w:val="99"/>
    <w:rsid w:val="0053261A"/>
    <w:rPr>
      <w:rFonts w:ascii="Times New Roman" w:hAnsi="Times New Roman" w:cs="Times New Roman"/>
      <w:sz w:val="20"/>
      <w:szCs w:val="20"/>
    </w:rPr>
  </w:style>
  <w:style w:type="paragraph" w:styleId="a4">
    <w:name w:val="Body Text Indent"/>
    <w:aliases w:val="Основной текст 1"/>
    <w:basedOn w:val="a"/>
    <w:link w:val="a5"/>
    <w:uiPriority w:val="99"/>
    <w:rsid w:val="0053261A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"/>
    <w:basedOn w:val="a0"/>
    <w:link w:val="a4"/>
    <w:uiPriority w:val="99"/>
    <w:rsid w:val="0053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сновной текст1"/>
    <w:basedOn w:val="a"/>
    <w:rsid w:val="007B5A2C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30">
    <w:name w:val="Основной текст (3)_"/>
    <w:basedOn w:val="a0"/>
    <w:link w:val="31"/>
    <w:rsid w:val="007B5A2C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B5A2C"/>
    <w:pPr>
      <w:widowControl w:val="0"/>
      <w:shd w:val="clear" w:color="auto" w:fill="FFFFFF"/>
      <w:spacing w:before="120" w:after="0" w:line="216" w:lineRule="exact"/>
      <w:ind w:firstLine="34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6">
    <w:name w:val="Table Grid"/>
    <w:basedOn w:val="a1"/>
    <w:uiPriority w:val="59"/>
    <w:rsid w:val="0079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232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37D5C-215D-4168-BD9E-62E17A8B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16756</Words>
  <Characters>95514</Characters>
  <Application>Microsoft Office Word</Application>
  <DocSecurity>0</DocSecurity>
  <Lines>795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38</cp:revision>
  <cp:lastPrinted>2016-08-21T11:30:00Z</cp:lastPrinted>
  <dcterms:created xsi:type="dcterms:W3CDTF">2015-10-20T16:57:00Z</dcterms:created>
  <dcterms:modified xsi:type="dcterms:W3CDTF">2016-09-21T19:54:00Z</dcterms:modified>
</cp:coreProperties>
</file>