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3C" w:rsidRPr="00A21D63" w:rsidRDefault="00D1528E" w:rsidP="00A36A3E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0.5pt;height:545.25pt">
            <v:imagedata r:id="rId7" o:title="sep22177"/>
          </v:shape>
        </w:pict>
      </w:r>
    </w:p>
    <w:p w:rsidR="00417E3C" w:rsidRPr="003D229E" w:rsidRDefault="00417E3C" w:rsidP="00B30D4F">
      <w:pPr>
        <w:jc w:val="right"/>
        <w:rPr>
          <w:u w:val="single"/>
        </w:rPr>
      </w:pPr>
    </w:p>
    <w:p w:rsidR="00417E3C" w:rsidRPr="003D229E" w:rsidRDefault="00417E3C" w:rsidP="00B30D4F">
      <w:pPr>
        <w:jc w:val="right"/>
        <w:rPr>
          <w:u w:val="single"/>
        </w:rPr>
        <w:sectPr w:rsidR="00417E3C" w:rsidRPr="003D229E" w:rsidSect="007459CE"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</w:p>
    <w:p w:rsidR="00417E3C" w:rsidRPr="009B2E11" w:rsidRDefault="00417E3C" w:rsidP="00E87103">
      <w:pPr>
        <w:pStyle w:val="Style2"/>
        <w:widowControl/>
        <w:numPr>
          <w:ilvl w:val="0"/>
          <w:numId w:val="11"/>
        </w:numPr>
        <w:spacing w:line="240" w:lineRule="auto"/>
        <w:ind w:left="0" w:firstLine="0"/>
        <w:jc w:val="center"/>
        <w:outlineLvl w:val="0"/>
        <w:rPr>
          <w:rStyle w:val="FontStyle11"/>
          <w:rFonts w:ascii="Times New Roman" w:hAnsi="Times New Roman" w:cs="Times New Roman"/>
          <w:b/>
          <w:bCs/>
        </w:rPr>
      </w:pPr>
      <w:r w:rsidRPr="009B2E11">
        <w:rPr>
          <w:rStyle w:val="FontStyle11"/>
          <w:rFonts w:ascii="Times New Roman" w:hAnsi="Times New Roman" w:cs="Times New Roman"/>
          <w:b/>
          <w:bCs/>
        </w:rPr>
        <w:lastRenderedPageBreak/>
        <w:t>Пояснительная записка</w:t>
      </w:r>
    </w:p>
    <w:p w:rsidR="00843749" w:rsidRDefault="00843749" w:rsidP="00843749">
      <w:pPr>
        <w:jc w:val="both"/>
        <w:rPr>
          <w:b/>
          <w:sz w:val="20"/>
          <w:szCs w:val="20"/>
        </w:rPr>
      </w:pPr>
    </w:p>
    <w:p w:rsidR="00843749" w:rsidRDefault="00843749" w:rsidP="00843749">
      <w:pPr>
        <w:pStyle w:val="ab"/>
        <w:ind w:left="72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Рабочая программа  по  </w:t>
      </w:r>
      <w:r>
        <w:rPr>
          <w:rFonts w:ascii="Times New Roman" w:hAnsi="Times New Roman"/>
          <w:sz w:val="18"/>
          <w:szCs w:val="18"/>
          <w:lang w:eastAsia="ru-RU"/>
        </w:rPr>
        <w:t xml:space="preserve"> истории 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для  5 класса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составлена </w:t>
      </w:r>
      <w:r>
        <w:rPr>
          <w:rFonts w:ascii="Times New Roman" w:hAnsi="Times New Roman"/>
          <w:sz w:val="18"/>
          <w:szCs w:val="18"/>
          <w:lang w:eastAsia="ru-RU"/>
        </w:rPr>
        <w:t xml:space="preserve"> на основе:</w:t>
      </w:r>
    </w:p>
    <w:p w:rsidR="00843749" w:rsidRDefault="00843749" w:rsidP="00843749">
      <w:pPr>
        <w:pStyle w:val="ab"/>
        <w:rPr>
          <w:rFonts w:ascii="Times New Roman" w:hAnsi="Times New Roman"/>
          <w:sz w:val="18"/>
          <w:szCs w:val="18"/>
          <w:lang w:eastAsia="ru-RU"/>
        </w:rPr>
      </w:pPr>
    </w:p>
    <w:p w:rsidR="00843749" w:rsidRDefault="00843749" w:rsidP="00843749">
      <w:pPr>
        <w:pStyle w:val="ab"/>
        <w:ind w:left="72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1.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 Приказа  Министерства    образования  и науки  России от 17.12.2010г. №1897 «Об  утверждении  федерального   государственного  образовательного стандарта  основного  общего образования».</w:t>
      </w:r>
    </w:p>
    <w:p w:rsidR="00843749" w:rsidRDefault="00843749" w:rsidP="00843749">
      <w:pPr>
        <w:pStyle w:val="ab"/>
        <w:ind w:left="720"/>
        <w:rPr>
          <w:rFonts w:ascii="Times New Roman" w:hAnsi="Times New Roman"/>
          <w:sz w:val="18"/>
          <w:szCs w:val="18"/>
          <w:lang w:eastAsia="ru-RU"/>
        </w:rPr>
      </w:pPr>
    </w:p>
    <w:p w:rsidR="00843749" w:rsidRPr="00C04425" w:rsidRDefault="00843749" w:rsidP="00843749">
      <w:pPr>
        <w:pStyle w:val="ab"/>
        <w:ind w:left="72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2.Положения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Стрехнинская    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>средняя  общеобразовательная   школа»  от 28.08.2015г.</w:t>
      </w:r>
    </w:p>
    <w:p w:rsidR="00843749" w:rsidRPr="00556499" w:rsidRDefault="00843749" w:rsidP="00843749">
      <w:pPr>
        <w:spacing w:line="276" w:lineRule="auto"/>
        <w:ind w:left="720"/>
        <w:jc w:val="both"/>
        <w:rPr>
          <w:sz w:val="18"/>
          <w:szCs w:val="18"/>
        </w:rPr>
      </w:pPr>
    </w:p>
    <w:p w:rsidR="00843749" w:rsidRPr="009B2E11" w:rsidRDefault="00843749" w:rsidP="00843749">
      <w:pPr>
        <w:pStyle w:val="a3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            3. </w:t>
      </w:r>
      <w:r w:rsidRPr="005564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9B2E11">
        <w:rPr>
          <w:rFonts w:ascii="Times New Roman" w:hAnsi="Times New Roman" w:cs="Times New Roman"/>
          <w:sz w:val="18"/>
          <w:szCs w:val="18"/>
        </w:rPr>
        <w:t>Примерной программы основного общего образования по учебным предметам.</w:t>
      </w:r>
      <w:r w:rsidRPr="009B2E11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9B2E11">
        <w:rPr>
          <w:rFonts w:ascii="Times New Roman" w:hAnsi="Times New Roman" w:cs="Times New Roman"/>
          <w:sz w:val="18"/>
          <w:szCs w:val="18"/>
        </w:rPr>
        <w:t>История 5-9 кл</w:t>
      </w:r>
      <w:r>
        <w:rPr>
          <w:rFonts w:ascii="Times New Roman" w:hAnsi="Times New Roman" w:cs="Times New Roman"/>
          <w:sz w:val="18"/>
          <w:szCs w:val="18"/>
        </w:rPr>
        <w:t xml:space="preserve">асса: – М.: Просвещение, 2012. </w:t>
      </w:r>
    </w:p>
    <w:p w:rsidR="00417E3C" w:rsidRPr="009B2E11" w:rsidRDefault="00843749" w:rsidP="00E871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417E3C" w:rsidRPr="009B2E11" w:rsidRDefault="00417E3C" w:rsidP="00E87103">
      <w:pPr>
        <w:pStyle w:val="Style2"/>
        <w:widowControl/>
        <w:spacing w:line="240" w:lineRule="auto"/>
        <w:ind w:firstLine="708"/>
        <w:outlineLvl w:val="0"/>
        <w:rPr>
          <w:rStyle w:val="FontStyle11"/>
          <w:rFonts w:ascii="Times New Roman" w:hAnsi="Times New Roman" w:cs="Times New Roman"/>
        </w:rPr>
      </w:pPr>
      <w:r w:rsidRPr="009B2E11">
        <w:rPr>
          <w:rStyle w:val="FontStyle11"/>
          <w:rFonts w:ascii="Times New Roman" w:hAnsi="Times New Roman" w:cs="Times New Roman"/>
        </w:rPr>
        <w:t xml:space="preserve"> </w:t>
      </w: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      </w:t>
      </w:r>
      <w:r w:rsidRPr="009B2E11">
        <w:rPr>
          <w:b/>
          <w:bCs/>
          <w:sz w:val="18"/>
          <w:szCs w:val="18"/>
          <w:lang w:val="en-US"/>
        </w:rPr>
        <w:t>II</w:t>
      </w:r>
      <w:r w:rsidRPr="009B2E11">
        <w:rPr>
          <w:b/>
          <w:bCs/>
          <w:sz w:val="18"/>
          <w:szCs w:val="18"/>
        </w:rPr>
        <w:t>. Общая характеристика учебного предмета.</w:t>
      </w:r>
    </w:p>
    <w:p w:rsidR="00417E3C" w:rsidRPr="009B2E11" w:rsidRDefault="00417E3C" w:rsidP="00D70DF7">
      <w:pPr>
        <w:spacing w:line="360" w:lineRule="auto"/>
        <w:jc w:val="both"/>
        <w:rPr>
          <w:b/>
          <w:bCs/>
          <w:sz w:val="18"/>
          <w:szCs w:val="18"/>
        </w:rPr>
      </w:pPr>
      <w:r w:rsidRPr="009B2E11">
        <w:rPr>
          <w:sz w:val="18"/>
          <w:szCs w:val="18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  <w:r w:rsidRPr="009B2E11">
        <w:rPr>
          <w:b/>
          <w:bCs/>
          <w:sz w:val="18"/>
          <w:szCs w:val="18"/>
        </w:rPr>
        <w:t xml:space="preserve"> </w:t>
      </w:r>
    </w:p>
    <w:p w:rsidR="00417E3C" w:rsidRPr="009B2E11" w:rsidRDefault="00417E3C" w:rsidP="00C04F99">
      <w:pPr>
        <w:spacing w:line="360" w:lineRule="auto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Целью школьного исторического образования</w:t>
      </w:r>
      <w:r w:rsidRPr="009B2E11">
        <w:rPr>
          <w:sz w:val="18"/>
          <w:szCs w:val="18"/>
        </w:rPr>
        <w:t xml:space="preserve">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417E3C" w:rsidRPr="009B2E11" w:rsidRDefault="00417E3C" w:rsidP="006623DA">
      <w:pPr>
        <w:spacing w:line="360" w:lineRule="auto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       </w:t>
      </w:r>
      <w:r w:rsidRPr="009B2E11">
        <w:rPr>
          <w:b/>
          <w:bCs/>
          <w:sz w:val="18"/>
          <w:szCs w:val="18"/>
        </w:rPr>
        <w:t>Задачи   изучения  истории в школе</w:t>
      </w:r>
      <w:r w:rsidRPr="009B2E11">
        <w:rPr>
          <w:sz w:val="18"/>
          <w:szCs w:val="18"/>
        </w:rPr>
        <w:t xml:space="preserve">: </w:t>
      </w:r>
    </w:p>
    <w:p w:rsidR="00417E3C" w:rsidRPr="009B2E11" w:rsidRDefault="00417E3C" w:rsidP="006623DA">
      <w:pPr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417E3C" w:rsidRPr="009B2E11" w:rsidRDefault="00417E3C" w:rsidP="006623DA">
      <w:pPr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417E3C" w:rsidRPr="009B2E11" w:rsidRDefault="00417E3C" w:rsidP="006623DA">
      <w:pPr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417E3C" w:rsidRPr="009B2E11" w:rsidRDefault="00417E3C" w:rsidP="006623DA">
      <w:pPr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417E3C" w:rsidRPr="009B2E11" w:rsidRDefault="00417E3C" w:rsidP="006623DA">
      <w:pPr>
        <w:numPr>
          <w:ilvl w:val="0"/>
          <w:numId w:val="13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417E3C" w:rsidRPr="009B2E11" w:rsidRDefault="00417E3C" w:rsidP="006623DA">
      <w:pPr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В соответствии с Концепцией нового учебно-методического комплекса по отечественной истории </w:t>
      </w:r>
      <w:r w:rsidRPr="009B2E11">
        <w:rPr>
          <w:b/>
          <w:bCs/>
          <w:sz w:val="18"/>
          <w:szCs w:val="18"/>
        </w:rPr>
        <w:t>базовыми принципами</w:t>
      </w:r>
      <w:r w:rsidRPr="009B2E11">
        <w:rPr>
          <w:sz w:val="18"/>
          <w:szCs w:val="18"/>
        </w:rPr>
        <w:t xml:space="preserve"> школьного исторического образования являются: 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идея преемственности исторических периодов, в т.ч.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lastRenderedPageBreak/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познавательное значение российской, региональной и мировой истории;</w:t>
      </w:r>
    </w:p>
    <w:p w:rsidR="00417E3C" w:rsidRPr="009B2E11" w:rsidRDefault="00417E3C" w:rsidP="006623DA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417E3C" w:rsidRPr="009B2E11" w:rsidRDefault="00417E3C" w:rsidP="00C04F99">
      <w:pPr>
        <w:shd w:val="clear" w:color="auto" w:fill="FFFFFF"/>
        <w:adjustRightInd w:val="0"/>
        <w:spacing w:before="120" w:after="120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  </w:t>
      </w: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  <w:lang w:val="en-US"/>
        </w:rPr>
        <w:t>III</w:t>
      </w:r>
      <w:r w:rsidRPr="009B2E11">
        <w:rPr>
          <w:b/>
          <w:bCs/>
          <w:sz w:val="18"/>
          <w:szCs w:val="18"/>
        </w:rPr>
        <w:t>. Описание места учебного предмета, курса в учебном плане.</w:t>
      </w:r>
    </w:p>
    <w:p w:rsidR="00417E3C" w:rsidRPr="009B2E11" w:rsidRDefault="00417E3C" w:rsidP="006623DA">
      <w:pPr>
        <w:jc w:val="both"/>
        <w:rPr>
          <w:sz w:val="18"/>
          <w:szCs w:val="18"/>
        </w:rPr>
      </w:pPr>
      <w:r w:rsidRPr="009B2E11">
        <w:rPr>
          <w:rStyle w:val="dash0410005f0431005f0437005f0430005f0446005f0020005f0441005f043f005f0438005f0441005f043a005f0430005f005fchar1char1"/>
          <w:sz w:val="18"/>
          <w:szCs w:val="18"/>
        </w:rPr>
        <w:t>Учебный предмет «История Древнего мира» является структурной частью предмета «История», который входит в область «Общественно – научные предметы» и является обязательным для изучения на уровне основного общего образования.</w:t>
      </w:r>
      <w:r w:rsidRPr="009B2E11">
        <w:rPr>
          <w:sz w:val="18"/>
          <w:szCs w:val="18"/>
        </w:rPr>
        <w:t xml:space="preserve">    Согласно   базисному учебному плану    </w:t>
      </w:r>
      <w:r w:rsidR="00D70DF7" w:rsidRPr="009B2E11">
        <w:rPr>
          <w:sz w:val="18"/>
          <w:szCs w:val="18"/>
        </w:rPr>
        <w:t xml:space="preserve"> Боровской  ООШ</w:t>
      </w:r>
      <w:r w:rsidRPr="009B2E11">
        <w:rPr>
          <w:sz w:val="18"/>
          <w:szCs w:val="18"/>
        </w:rPr>
        <w:t xml:space="preserve">   </w:t>
      </w:r>
      <w:r w:rsidR="00D70DF7" w:rsidRPr="009B2E11">
        <w:rPr>
          <w:sz w:val="18"/>
          <w:szCs w:val="18"/>
        </w:rPr>
        <w:t xml:space="preserve"> </w:t>
      </w:r>
      <w:r w:rsidRPr="009B2E11">
        <w:rPr>
          <w:sz w:val="18"/>
          <w:szCs w:val="18"/>
        </w:rPr>
        <w:t xml:space="preserve">на изучение истории в 5 классе отводится 2 ч в неделю .  Изучение    регионального  компонента    проводится  на   7  уроках. </w:t>
      </w:r>
    </w:p>
    <w:p w:rsidR="00417E3C" w:rsidRPr="009B2E11" w:rsidRDefault="00417E3C" w:rsidP="00B30D4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sz w:val="18"/>
          <w:szCs w:val="18"/>
        </w:rPr>
      </w:pPr>
      <w:r w:rsidRPr="009B2E11">
        <w:rPr>
          <w:rStyle w:val="dash0410005f0431005f0437005f0430005f0446005f0020005f0441005f043f005f0438005f0441005f043a005f0430005f005fchar1char1"/>
          <w:sz w:val="18"/>
          <w:szCs w:val="18"/>
        </w:rPr>
        <w:t xml:space="preserve"> </w:t>
      </w: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             </w:t>
      </w:r>
      <w:r w:rsidRPr="009B2E11">
        <w:rPr>
          <w:b/>
          <w:bCs/>
          <w:sz w:val="18"/>
          <w:szCs w:val="18"/>
          <w:lang w:val="en-US"/>
        </w:rPr>
        <w:t>IV</w:t>
      </w:r>
      <w:r w:rsidRPr="009B2E11">
        <w:rPr>
          <w:b/>
          <w:bCs/>
          <w:sz w:val="18"/>
          <w:szCs w:val="18"/>
        </w:rPr>
        <w:t>. Личностные, метапредметные и предметные результаты освоения конкретного учебного предмета, курса.</w:t>
      </w:r>
    </w:p>
    <w:p w:rsidR="00417E3C" w:rsidRPr="009B2E11" w:rsidRDefault="00417E3C" w:rsidP="00B30D4F">
      <w:pPr>
        <w:ind w:firstLine="567"/>
        <w:jc w:val="both"/>
        <w:rPr>
          <w:b/>
          <w:bCs/>
          <w:sz w:val="18"/>
          <w:szCs w:val="18"/>
          <w:u w:val="single"/>
        </w:rPr>
      </w:pPr>
      <w:r w:rsidRPr="009B2E11">
        <w:rPr>
          <w:b/>
          <w:bCs/>
          <w:sz w:val="18"/>
          <w:szCs w:val="18"/>
          <w:u w:val="single"/>
        </w:rPr>
        <w:t>Предметные результаты изучения истории Древнего мира включают в себя: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-</w:t>
      </w:r>
      <w:r w:rsidRPr="009B2E11">
        <w:rPr>
          <w:sz w:val="18"/>
          <w:szCs w:val="18"/>
        </w:rPr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умения соотносить единичные события в отдельных странах  Древнего мира с общими явлениями и процессами;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  <w:u w:val="single"/>
        </w:rPr>
        <w:t>Метапредметные  результаты изучения истории Древнего мира включает в себя: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417E3C" w:rsidRPr="009B2E11" w:rsidRDefault="00417E3C" w:rsidP="00B30D4F">
      <w:pPr>
        <w:jc w:val="both"/>
        <w:rPr>
          <w:b/>
          <w:bCs/>
          <w:sz w:val="18"/>
          <w:szCs w:val="18"/>
          <w:u w:val="single"/>
        </w:rPr>
      </w:pPr>
      <w:r w:rsidRPr="009B2E11">
        <w:rPr>
          <w:sz w:val="18"/>
          <w:szCs w:val="18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</w:t>
      </w:r>
      <w:r w:rsidRPr="009B2E11">
        <w:rPr>
          <w:rStyle w:val="dash0410005f0431005f0437005f0430005f0446005f0020005f0441005f043f005f0438005f0441005f043a005f0430005f005fchar1char1"/>
          <w:b/>
          <w:bCs/>
          <w:sz w:val="18"/>
          <w:szCs w:val="18"/>
          <w:u w:val="single"/>
        </w:rPr>
        <w:t xml:space="preserve"> </w:t>
      </w:r>
      <w:r w:rsidRPr="009B2E11">
        <w:rPr>
          <w:sz w:val="18"/>
          <w:szCs w:val="18"/>
        </w:rPr>
        <w:t>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способность решать творческие и проблемные задачи, используя контекстные знания и эвристические приемы.</w:t>
      </w:r>
    </w:p>
    <w:p w:rsidR="00417E3C" w:rsidRPr="009B2E11" w:rsidRDefault="00417E3C" w:rsidP="00B30D4F">
      <w:pPr>
        <w:ind w:firstLine="567"/>
        <w:jc w:val="both"/>
        <w:rPr>
          <w:b/>
          <w:bCs/>
          <w:sz w:val="18"/>
          <w:szCs w:val="18"/>
          <w:u w:val="single"/>
        </w:rPr>
      </w:pPr>
      <w:r w:rsidRPr="009B2E11">
        <w:rPr>
          <w:b/>
          <w:bCs/>
          <w:sz w:val="18"/>
          <w:szCs w:val="18"/>
          <w:u w:val="single"/>
        </w:rPr>
        <w:t>Личностные результаты изучения истории Древнего мира включает в себя: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417E3C" w:rsidRPr="009B2E11" w:rsidRDefault="00417E3C" w:rsidP="00B30D4F">
      <w:pPr>
        <w:ind w:firstLine="567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  <w:lang w:val="en-US"/>
        </w:rPr>
        <w:t>V</w:t>
      </w:r>
      <w:r w:rsidRPr="009B2E11">
        <w:rPr>
          <w:b/>
          <w:bCs/>
          <w:sz w:val="18"/>
          <w:szCs w:val="18"/>
        </w:rPr>
        <w:t>. Содержание учебного предмета.</w:t>
      </w: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>Всеобщая история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i/>
          <w:iCs/>
          <w:sz w:val="18"/>
          <w:szCs w:val="18"/>
        </w:rPr>
      </w:pPr>
      <w:r w:rsidRPr="009B2E11">
        <w:rPr>
          <w:b/>
          <w:bCs/>
          <w:sz w:val="18"/>
          <w:szCs w:val="18"/>
        </w:rPr>
        <w:t>История Древнего мира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lastRenderedPageBreak/>
        <w:t>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Первобытность.</w:t>
      </w:r>
      <w:r w:rsidRPr="009B2E11">
        <w:rPr>
          <w:sz w:val="18"/>
          <w:szCs w:val="18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Древний мир: </w:t>
      </w:r>
      <w:r w:rsidRPr="009B2E11">
        <w:rPr>
          <w:sz w:val="18"/>
          <w:szCs w:val="18"/>
        </w:rPr>
        <w:t>понятие и хронология. Карта Древнего мира.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Древний Восток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9B2E11">
        <w:rPr>
          <w:i/>
          <w:iCs/>
          <w:sz w:val="18"/>
          <w:szCs w:val="18"/>
        </w:rPr>
        <w:t xml:space="preserve">Фараон-реформатор Эхнатон. </w:t>
      </w:r>
      <w:r w:rsidRPr="009B2E11">
        <w:rPr>
          <w:sz w:val="18"/>
          <w:szCs w:val="18"/>
        </w:rPr>
        <w:t>Военные походы. Рабы. Познания древних египтян. Письменность. Храмы и пирамиды.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Античный мир: </w:t>
      </w:r>
      <w:r w:rsidRPr="009B2E11">
        <w:rPr>
          <w:sz w:val="18"/>
          <w:szCs w:val="18"/>
        </w:rPr>
        <w:t>понятие. Карта античного мира.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Древняя Греция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Население Древней Греции: условия жизни и занятия. Древнейшие государства на Крите. </w:t>
      </w:r>
      <w:r w:rsidRPr="009B2E11">
        <w:rPr>
          <w:i/>
          <w:iCs/>
          <w:sz w:val="18"/>
          <w:szCs w:val="18"/>
        </w:rPr>
        <w:t>Государства ахейской Греции (Микены, Тиринф и др.).</w:t>
      </w:r>
      <w:r w:rsidRPr="009B2E11">
        <w:rPr>
          <w:sz w:val="18"/>
          <w:szCs w:val="18"/>
        </w:rPr>
        <w:t xml:space="preserve"> Троянская война. «Илиада» и «Одиссея». Верования древних греков. Сказания о богах и героях.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9B2E11">
        <w:rPr>
          <w:i/>
          <w:iCs/>
          <w:sz w:val="18"/>
          <w:szCs w:val="18"/>
        </w:rPr>
        <w:t xml:space="preserve">реформы Клисфена. </w:t>
      </w:r>
      <w:r w:rsidRPr="009B2E11">
        <w:rPr>
          <w:sz w:val="18"/>
          <w:szCs w:val="18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Древний Рим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i/>
          <w:iCs/>
          <w:sz w:val="18"/>
          <w:szCs w:val="18"/>
        </w:rPr>
      </w:pPr>
      <w:r w:rsidRPr="009B2E11">
        <w:rPr>
          <w:sz w:val="18"/>
          <w:szCs w:val="18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9B2E11">
        <w:rPr>
          <w:i/>
          <w:iCs/>
          <w:sz w:val="18"/>
          <w:szCs w:val="18"/>
        </w:rPr>
        <w:t>Реформы Гракхов. Рабство в Древнем Риме.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lastRenderedPageBreak/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417E3C" w:rsidRPr="009B2E11" w:rsidRDefault="00417E3C" w:rsidP="00835FAE">
      <w:pPr>
        <w:shd w:val="clear" w:color="auto" w:fill="FFFFFF"/>
        <w:spacing w:line="360" w:lineRule="auto"/>
        <w:ind w:firstLine="709"/>
        <w:jc w:val="both"/>
        <w:rPr>
          <w:rStyle w:val="FontStyle132"/>
          <w:rFonts w:ascii="Times New Roman" w:hAnsi="Times New Roman" w:cs="Times New Roman"/>
          <w:sz w:val="18"/>
          <w:szCs w:val="18"/>
        </w:rPr>
      </w:pPr>
      <w:r w:rsidRPr="009B2E11">
        <w:rPr>
          <w:sz w:val="18"/>
          <w:szCs w:val="18"/>
        </w:rPr>
        <w:t>Историческое и культурное наследие древних цивилизации.</w:t>
      </w:r>
    </w:p>
    <w:p w:rsidR="00417E3C" w:rsidRPr="009B2E11" w:rsidRDefault="00417E3C" w:rsidP="006F530A">
      <w:pPr>
        <w:pStyle w:val="Style19"/>
        <w:widowControl/>
        <w:ind w:firstLine="284"/>
        <w:rPr>
          <w:rStyle w:val="FontStyle132"/>
          <w:rFonts w:ascii="Times New Roman" w:hAnsi="Times New Roman" w:cs="Times New Roman"/>
          <w:sz w:val="18"/>
          <w:szCs w:val="18"/>
        </w:rPr>
      </w:pPr>
    </w:p>
    <w:p w:rsidR="00417E3C" w:rsidRPr="009B2E11" w:rsidRDefault="00417E3C" w:rsidP="00835FAE">
      <w:pPr>
        <w:pStyle w:val="Style2"/>
        <w:widowControl/>
        <w:spacing w:line="240" w:lineRule="auto"/>
        <w:ind w:firstLine="284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 </w:t>
      </w:r>
    </w:p>
    <w:p w:rsidR="00417E3C" w:rsidRPr="009B2E11" w:rsidRDefault="00417E3C" w:rsidP="004E1D99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  <w:lang w:val="en-US"/>
        </w:rPr>
        <w:t>VI</w:t>
      </w:r>
      <w:r w:rsidRPr="009B2E11">
        <w:rPr>
          <w:b/>
          <w:bCs/>
          <w:sz w:val="18"/>
          <w:szCs w:val="18"/>
        </w:rPr>
        <w:t xml:space="preserve">.  </w:t>
      </w:r>
      <w:r w:rsidRPr="009B2E11">
        <w:rPr>
          <w:b/>
          <w:bCs/>
          <w:sz w:val="18"/>
          <w:szCs w:val="18"/>
          <w:u w:val="single"/>
        </w:rPr>
        <w:t xml:space="preserve"> Тематическое планирование(определение видов деятельности).</w:t>
      </w:r>
    </w:p>
    <w:p w:rsidR="00417E3C" w:rsidRPr="009B2E11" w:rsidRDefault="00417E3C" w:rsidP="004E1D99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8931"/>
      </w:tblGrid>
      <w:tr w:rsidR="00417E3C" w:rsidRPr="009B2E11">
        <w:trPr>
          <w:trHeight w:val="384"/>
        </w:trPr>
        <w:tc>
          <w:tcPr>
            <w:tcW w:w="6237" w:type="dxa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8931" w:type="dxa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Характеристика основных видов деятельности ученика</w:t>
            </w:r>
          </w:p>
        </w:tc>
      </w:tr>
      <w:tr w:rsidR="00417E3C" w:rsidRPr="009B2E11">
        <w:trPr>
          <w:trHeight w:val="384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Введение в предмет 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Что изучает история. Измерение времени в истории (счет лет до н. э. и н. э.). Историческая карта. Источники исторических знаний. Вспомогательные исторические науки.</w:t>
            </w: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B2E11">
              <w:rPr>
                <w:color w:val="000000"/>
                <w:sz w:val="18"/>
                <w:szCs w:val="18"/>
              </w:rPr>
              <w:t xml:space="preserve"> значение терминов история, век, исторический источник.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Участвовать</w:t>
            </w:r>
            <w:r w:rsidRPr="009B2E11">
              <w:rPr>
                <w:color w:val="000000"/>
                <w:sz w:val="18"/>
                <w:szCs w:val="18"/>
              </w:rPr>
              <w:t xml:space="preserve"> в обсуждении вопроса о том, для чего нужно изучать историю.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Раздел 1. Первобытность. История Древнего мира 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Первобытность 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      </w: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на карте места расселения древнейших людей.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об условиях жизни, занятиях, верованиях первобытных людей, используя текст учебника и изобразительные материалы.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B2E11">
              <w:rPr>
                <w:color w:val="000000"/>
                <w:sz w:val="18"/>
                <w:szCs w:val="18"/>
              </w:rPr>
              <w:t>значение отделения земледелия от скотоводства, открытий и изобретений древних людей (орудия труда, и др.) для развития человеческого общества.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Введение в историю Древнего мира 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Древний мир: понятие и хронология. Карта Древнего мира. Источники по истории Древнего мира.</w:t>
            </w: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как ведется счет лет до н. э. и н. э., используя линию времени.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Называть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и кратко 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источники, рассказывающие о древней истории.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Древний Восток 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Древние цивилизации Месопотамии. Условия жизни и занятия населения. Города – государства. Мифы и сказания. Письменность.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Древний Вавилон. Законы Хамммурапи. Нововавилонское царство: завоевания, легендарные памятники города Вавилона.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Древний Египет. Условия жизни и занятия населения. Управление государством (фараон, чиновники). Военные походы. Рабы.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Религиозные верования египтян. Жрецы. Фараон – реформатор Эхнатон.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Познания древних египтян. Письменность. Храмы и пирамиды.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 xml:space="preserve">Восточное Средиземноморье в древности. Финикия: природные условия, занятия жителей. Развитие ремесел и торговли. Финикийский алфавит. </w:t>
            </w:r>
            <w:r w:rsidRPr="009B2E11">
              <w:rPr>
                <w:color w:val="000000"/>
                <w:sz w:val="18"/>
                <w:szCs w:val="18"/>
              </w:rPr>
              <w:lastRenderedPageBreak/>
              <w:t>Палестина; израильское царство. Занятия населения. Религиозные верования. Ветхозаветные сказания.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 xml:space="preserve">Ассирия: завоевания ассирийцев, культурные сокровища Ниневии; гибель империи.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Персидская держава: военные походы, управление подвластными территориями. Зороастризм.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Древняя Индия. Природные условия, занятия населения. Древние города – 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 – философские учения (конфуцианство). Научные знания и изобретения. Храмы. Великая Китайская стена.</w:t>
            </w: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lastRenderedPageBreak/>
              <w:t>Показывать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на карте местоположение древнейших государств Месопотамии.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B2E11">
              <w:rPr>
                <w:color w:val="000000"/>
                <w:sz w:val="18"/>
                <w:szCs w:val="18"/>
              </w:rPr>
              <w:t>об условиях жизни и занятиях населения, крупнейших городах Древней Месопотамии.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Объяснять, </w:t>
            </w:r>
            <w:r w:rsidRPr="009B2E11">
              <w:rPr>
                <w:color w:val="000000"/>
                <w:sz w:val="18"/>
                <w:szCs w:val="18"/>
              </w:rPr>
              <w:t>как отражались в древних сказаниях представления людей того времени о мире.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источники, рассказывающие о древних цивилизациях (материальные и письменные источники, законы Хаммурапи).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B2E11">
              <w:rPr>
                <w:color w:val="000000"/>
                <w:sz w:val="18"/>
                <w:szCs w:val="18"/>
              </w:rPr>
              <w:t>территорию и центры древнеегипетского государства.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B2E11">
              <w:rPr>
                <w:color w:val="000000"/>
                <w:sz w:val="18"/>
                <w:szCs w:val="18"/>
              </w:rPr>
              <w:t xml:space="preserve"> значение понятий и терминов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>фараон, жрец, раб, пирамида, папирус.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1) основные группы населения Древнего Египта, их занятия, положение и др.;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2) особенности власти фараонов и порядок управления страной.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в чем заключалась роль религии, жрецов в египетском обществе.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Описывать</w:t>
            </w:r>
            <w:r w:rsidRPr="009B2E11">
              <w:rPr>
                <w:color w:val="000000"/>
                <w:sz w:val="18"/>
                <w:szCs w:val="18"/>
              </w:rPr>
              <w:t xml:space="preserve"> предметы материальной культуры и произведений древнеегипетского искусства, высказывать суждения об их художественных достоинствах.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 древние города и государства Восточного Средиземноморья.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B2E11">
              <w:rPr>
                <w:color w:val="000000"/>
                <w:sz w:val="18"/>
                <w:szCs w:val="18"/>
              </w:rPr>
              <w:t>предпосылки и следствия создания финикийского алфавита, значение перехода к монотеизму.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о культуре Древней Ассирии (используя иллюстративные материалы)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на карте территорию Персидской державы, 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как она управлялась.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на карте территорию Древней Индии.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условия жизни и занятия населения, общественный строй Древней Индии, положение представителей различных варн (каст).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</w:t>
            </w:r>
            <w:r w:rsidRPr="009B2E11">
              <w:rPr>
                <w:color w:val="000000"/>
                <w:sz w:val="18"/>
                <w:szCs w:val="18"/>
              </w:rPr>
              <w:t>, какую роль играли идей индуизма и буддизма в жизни индийцев.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</w:t>
            </w:r>
            <w:r w:rsidRPr="009B2E11">
              <w:rPr>
                <w:color w:val="000000"/>
                <w:sz w:val="18"/>
                <w:szCs w:val="18"/>
              </w:rPr>
              <w:t xml:space="preserve">ь о культуре Древней Индии, 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суждения  о её вкладе в мировую культуру.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</w:t>
            </w:r>
            <w:r w:rsidRPr="009B2E11">
              <w:rPr>
                <w:color w:val="000000"/>
                <w:sz w:val="18"/>
                <w:szCs w:val="18"/>
              </w:rPr>
              <w:t xml:space="preserve"> значение понятий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>империя, конфуцианство.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B2E11">
              <w:rPr>
                <w:color w:val="000000"/>
                <w:sz w:val="18"/>
                <w:szCs w:val="18"/>
              </w:rPr>
              <w:t>занятия и положение населения в древнем Китае.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какое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B2E11">
              <w:rPr>
                <w:color w:val="000000"/>
                <w:sz w:val="18"/>
                <w:szCs w:val="18"/>
              </w:rPr>
              <w:t>значение имели идеи конфуцианства в жизни китайского общества.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Называть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изобретения и культурные достижения древних китайцев, высказывать суждения об их вкладе в мировую культуру.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Античный мир 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Древняя Греция. Эллинизм 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Древнейшая и архаическая Греция. Условия жизни и занятия населения. Древнейшие государства на Крите. Государства ахейской Греции (Микены и др.). Троянская война; «Илиада»,  «Одиссея». Верования древних греков. Сказания о богах и героях.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Греческие города – государства (политический строй, аристократия и демос). Развитие земледелия и ремесла. Великая греческая колонизация.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Афины. Утверждения демократии. Законы Солона, реформы Клисфена.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Спарта: основные группы населения, политическое устройство. Спартанское воспитание. Организация военного дела.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 xml:space="preserve">Классическая Греция. Греко – персидские войны: причины, участники, крупнейшие сражения, герои.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Причины победы греков. Афинская демократия при Перикле. Хозяйственная жизнь в  древнегреческом  обществе. Рабство. Пелопоннесская война. Возвышение Македонии.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Культура древней Греции. Развитие наук. Греческая философия. Школа и образование. Литература. Архитектура и скульптура.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 xml:space="preserve">Быт и досуг древних греков. Театр. Спортивные состязания; Олимпийские игры.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Период эллинизма. Македонские завоевания. Держава Александра Македонского и её распад. Эллинистические государства Востока.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Культура эллинистического мира.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 территории древнегреческих государств, места значительных событий.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об условиях жизни и занятиях населения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B2E11">
              <w:rPr>
                <w:color w:val="000000"/>
                <w:sz w:val="18"/>
                <w:szCs w:val="18"/>
              </w:rPr>
              <w:t>Древней Греции.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верования древних греков, объяснять, какую роль играли религиозные культы в греческом обществе.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политический строй древнегреческих городов – государств (Афины и Спарта).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B2E11">
              <w:rPr>
                <w:color w:val="000000"/>
                <w:sz w:val="18"/>
                <w:szCs w:val="18"/>
              </w:rPr>
              <w:t xml:space="preserve">значение понятий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>плис, демократия, олигархия, колонизация, метрополия.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B2E11">
              <w:rPr>
                <w:color w:val="000000"/>
                <w:sz w:val="18"/>
                <w:szCs w:val="18"/>
              </w:rPr>
              <w:t xml:space="preserve">о том, как утверждались демократические порядки в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Афинах.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Давать</w:t>
            </w:r>
            <w:r w:rsidRPr="009B2E11">
              <w:rPr>
                <w:color w:val="000000"/>
                <w:sz w:val="18"/>
                <w:szCs w:val="18"/>
              </w:rPr>
              <w:t xml:space="preserve"> сравнительную 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характеристику</w:t>
            </w:r>
            <w:r w:rsidRPr="009B2E11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9B2E11">
              <w:rPr>
                <w:color w:val="000000"/>
                <w:sz w:val="18"/>
                <w:szCs w:val="18"/>
              </w:rPr>
              <w:t>общественно – политического устройства Афин и Спарты.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Рассказывать,</w:t>
            </w:r>
            <w:r w:rsidRPr="009B2E11">
              <w:rPr>
                <w:color w:val="000000"/>
                <w:sz w:val="18"/>
                <w:szCs w:val="18"/>
              </w:rPr>
              <w:t xml:space="preserve"> каким было спартанское воспитание, определять свое отношение к нему.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B2E11">
              <w:rPr>
                <w:color w:val="000000"/>
                <w:sz w:val="18"/>
                <w:szCs w:val="18"/>
              </w:rPr>
              <w:t>причины и итоги войн, которые вели древнегреческие государства.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B2E11">
              <w:rPr>
                <w:color w:val="000000"/>
                <w:sz w:val="18"/>
                <w:szCs w:val="18"/>
              </w:rPr>
              <w:t>афинскую демократию при Перикле.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что означало в Древней Греции понятие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 xml:space="preserve">гражданин, </w:t>
            </w:r>
            <w:r w:rsidRPr="009B2E11">
              <w:rPr>
                <w:color w:val="000000"/>
                <w:sz w:val="18"/>
                <w:szCs w:val="18"/>
              </w:rPr>
              <w:t>приводить примеры гражданских поступков.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о развитии наук, образовании в древней Греции.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Представлять</w:t>
            </w:r>
            <w:r w:rsidRPr="009B2E11">
              <w:rPr>
                <w:color w:val="000000"/>
                <w:sz w:val="18"/>
                <w:szCs w:val="18"/>
              </w:rPr>
              <w:t xml:space="preserve"> описание произведений разных видов древнегреческого искусства, высказывая и аргументируя свои оценочные суждения.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в чем состоит вклад древнегреческих обществ в мировое культурное наследие.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 направления походов и территорию державы Александра Македонского.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Составлять </w:t>
            </w:r>
            <w:r w:rsidRPr="009B2E11">
              <w:rPr>
                <w:color w:val="000000"/>
                <w:sz w:val="18"/>
                <w:szCs w:val="18"/>
              </w:rPr>
              <w:t xml:space="preserve">исторический портрет (характеристику) Александра Македонского.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B2E11">
              <w:rPr>
                <w:color w:val="000000"/>
                <w:sz w:val="18"/>
                <w:szCs w:val="18"/>
              </w:rPr>
              <w:t>причины распада державы Александра Македонского, а также эллинистических государств Востока.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B2E11">
              <w:rPr>
                <w:color w:val="000000"/>
                <w:sz w:val="18"/>
                <w:szCs w:val="18"/>
              </w:rPr>
              <w:t>значение понятия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>эллинизм.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Называть </w:t>
            </w:r>
            <w:r w:rsidRPr="009B2E11">
              <w:rPr>
                <w:color w:val="000000"/>
                <w:sz w:val="18"/>
                <w:szCs w:val="18"/>
              </w:rPr>
              <w:t>и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 описывать </w:t>
            </w:r>
            <w:r w:rsidRPr="009B2E11">
              <w:rPr>
                <w:color w:val="000000"/>
                <w:sz w:val="18"/>
                <w:szCs w:val="18"/>
              </w:rPr>
              <w:t>памятники культуры периода эллинизма.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9B1AF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                                                                                    Древний Рим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Древнейший период. Население древней Италии: условия жизни и занятия. Этруски. Легенды об основании Рима. Рим эпохи царей.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Римская республика. Патриции и плебеи. Управление и законы. Религиозные верования.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Завоевание Римом Италии. Войны с Карфагеном; Ганнибал. Римская армия. Установление Рима в Средиземноморье. Реформы Гракхов. Рабство в Древнем Риме.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 xml:space="preserve">От республики к империи. Гражданские войны в Риме. Гай  Юлий Цезарь. 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Установление императорской власти; Октавиан Август. Римская империя: территория, управление.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Возникновение и распространение христианства.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Разделение Римской империи на Западную и Восточную части. Рим и варвары. Падение Западной Римской империи.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Культура Древнего Рима. Ораторское искусство; Цицерон. Развитие наук. Архитектура и скульптура. Пантеон. Быт и досуг римлян.</w:t>
            </w: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 местоположение древнейших государств на территории Италии.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об условиях жизни и занятиях населения Древней Италии.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B2E11">
              <w:rPr>
                <w:color w:val="000000"/>
                <w:sz w:val="18"/>
                <w:szCs w:val="18"/>
              </w:rPr>
              <w:t xml:space="preserve"> значение понятий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>патриций, плебс, республика.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кому принадлежала власть в Римской республике, кто и почему участвовал в политической борьбе.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верования древних жителей Италии.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Раскрыть </w:t>
            </w:r>
            <w:r w:rsidRPr="009B2E11">
              <w:rPr>
                <w:color w:val="000000"/>
                <w:sz w:val="18"/>
                <w:szCs w:val="18"/>
              </w:rPr>
              <w:t>значение понятий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 xml:space="preserve"> консул, трибун, сенат, диктатор, легион.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Использовать </w:t>
            </w:r>
            <w:r w:rsidRPr="009B2E11">
              <w:rPr>
                <w:color w:val="000000"/>
                <w:sz w:val="18"/>
                <w:szCs w:val="18"/>
              </w:rPr>
              <w:t>карту  при характеристике военных походов Рима.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B2E11">
              <w:rPr>
                <w:color w:val="000000"/>
                <w:sz w:val="18"/>
                <w:szCs w:val="18"/>
              </w:rPr>
              <w:t xml:space="preserve"> причины и итоги войн Рима.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B2E11">
              <w:rPr>
                <w:color w:val="000000"/>
                <w:sz w:val="18"/>
                <w:szCs w:val="18"/>
              </w:rPr>
              <w:t>о хозяйственной жизни в Древнем Риме, положение трудового населения, рабов.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 владения Римской империи, границы Западной и Восточной частей империи после её разделения.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Раскрывать </w:t>
            </w:r>
            <w:r w:rsidRPr="009B2E11">
              <w:rPr>
                <w:color w:val="000000"/>
                <w:sz w:val="18"/>
                <w:szCs w:val="18"/>
              </w:rPr>
              <w:t xml:space="preserve">значение понятий </w:t>
            </w:r>
            <w:r w:rsidRPr="009B2E11">
              <w:rPr>
                <w:i/>
                <w:iCs/>
                <w:color w:val="000000"/>
                <w:sz w:val="18"/>
                <w:szCs w:val="18"/>
              </w:rPr>
              <w:t>император, провинция.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B2E11">
              <w:rPr>
                <w:color w:val="000000"/>
                <w:sz w:val="18"/>
                <w:szCs w:val="18"/>
              </w:rPr>
              <w:t>политическую жизнь в Древнем Риме, её участников, важнейшие события.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B2E11">
              <w:rPr>
                <w:color w:val="000000"/>
                <w:sz w:val="18"/>
                <w:szCs w:val="18"/>
              </w:rPr>
              <w:t>, как строились отношения между Римом и провинциями.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B2E11">
              <w:rPr>
                <w:color w:val="000000"/>
                <w:sz w:val="18"/>
                <w:szCs w:val="18"/>
              </w:rPr>
              <w:t xml:space="preserve"> в чем заключались предпосылки распространения христианства в Риме, рассказывать о судьбе первых христиан в Риме.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B2E11">
              <w:rPr>
                <w:color w:val="000000"/>
                <w:sz w:val="18"/>
                <w:szCs w:val="18"/>
              </w:rPr>
              <w:t>на карте направления переселений варварских племен и их вторжений на территорию Римской империи.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B2E11">
              <w:rPr>
                <w:color w:val="000000"/>
                <w:sz w:val="18"/>
                <w:szCs w:val="18"/>
              </w:rPr>
              <w:t>о культурной жизни в Древнем Риме.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Составлять</w:t>
            </w:r>
            <w:r w:rsidRPr="009B2E11">
              <w:rPr>
                <w:color w:val="000000"/>
                <w:sz w:val="18"/>
                <w:szCs w:val="18"/>
              </w:rPr>
              <w:t xml:space="preserve"> описание архитектурных памятников, произведений древнеримского искусства, используя текст и иллюстрации учебника.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суждения о вкладе древних римлян в культурное наследие человечества.</w:t>
            </w:r>
          </w:p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Выявлять</w:t>
            </w:r>
            <w:r w:rsidRPr="009B2E11">
              <w:rPr>
                <w:color w:val="000000"/>
                <w:sz w:val="18"/>
                <w:szCs w:val="18"/>
              </w:rPr>
              <w:t xml:space="preserve"> примеры влияния античного искусства в современной архитектуре </w:t>
            </w:r>
          </w:p>
        </w:tc>
      </w:tr>
      <w:tr w:rsidR="00417E3C" w:rsidRPr="009B2E11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 xml:space="preserve">Историческое и культурное наследие Древнего мира </w:t>
            </w:r>
          </w:p>
        </w:tc>
      </w:tr>
      <w:tr w:rsidR="00417E3C" w:rsidRPr="009B2E11">
        <w:trPr>
          <w:trHeight w:val="417"/>
        </w:trPr>
        <w:tc>
          <w:tcPr>
            <w:tcW w:w="6237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Вклад древних цивилизаций в историю человечества.</w:t>
            </w:r>
          </w:p>
        </w:tc>
        <w:tc>
          <w:tcPr>
            <w:tcW w:w="8931" w:type="dxa"/>
          </w:tcPr>
          <w:p w:rsidR="00417E3C" w:rsidRPr="009B2E11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B2E11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B2E11">
              <w:rPr>
                <w:color w:val="000000"/>
                <w:sz w:val="18"/>
                <w:szCs w:val="18"/>
              </w:rPr>
              <w:t xml:space="preserve"> и </w:t>
            </w:r>
            <w:r w:rsidRPr="009B2E11">
              <w:rPr>
                <w:b/>
                <w:bCs/>
                <w:color w:val="000000"/>
                <w:sz w:val="18"/>
                <w:szCs w:val="18"/>
              </w:rPr>
              <w:t>обосновывать</w:t>
            </w:r>
            <w:r w:rsidRPr="009B2E11">
              <w:rPr>
                <w:color w:val="000000"/>
                <w:sz w:val="18"/>
                <w:szCs w:val="18"/>
              </w:rPr>
              <w:t xml:space="preserve"> суждения о значении наследия древних цивилизаций для современного мира.</w:t>
            </w:r>
          </w:p>
        </w:tc>
      </w:tr>
    </w:tbl>
    <w:p w:rsidR="00417E3C" w:rsidRPr="009B2E11" w:rsidRDefault="00417E3C" w:rsidP="004E1D99">
      <w:pPr>
        <w:rPr>
          <w:b/>
          <w:bCs/>
          <w:sz w:val="18"/>
          <w:szCs w:val="18"/>
        </w:rPr>
      </w:pP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</w:p>
    <w:p w:rsidR="00417E3C" w:rsidRPr="009B2E11" w:rsidRDefault="00417E3C" w:rsidP="004E1D99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  <w:lang w:val="en-US"/>
        </w:rPr>
        <w:t>VII</w:t>
      </w:r>
      <w:r w:rsidRPr="009B2E11">
        <w:rPr>
          <w:b/>
          <w:bCs/>
          <w:sz w:val="18"/>
          <w:szCs w:val="18"/>
        </w:rPr>
        <w:t>.  Описание учебно-методического и материально-технического обеспечения образовательного процесса.</w:t>
      </w:r>
    </w:p>
    <w:p w:rsidR="00417E3C" w:rsidRPr="009B2E11" w:rsidRDefault="00417E3C" w:rsidP="004E1D99">
      <w:pPr>
        <w:pStyle w:val="Style7"/>
        <w:widowControl/>
        <w:spacing w:line="240" w:lineRule="auto"/>
        <w:jc w:val="both"/>
        <w:rPr>
          <w:rStyle w:val="FontStyle132"/>
          <w:rFonts w:ascii="Times New Roman" w:hAnsi="Times New Roman" w:cs="Times New Roman"/>
          <w:sz w:val="18"/>
          <w:szCs w:val="18"/>
        </w:rPr>
      </w:pPr>
      <w:r w:rsidRPr="009B2E11">
        <w:rPr>
          <w:rStyle w:val="FontStyle132"/>
          <w:rFonts w:ascii="Times New Roman" w:hAnsi="Times New Roman" w:cs="Times New Roman"/>
          <w:sz w:val="18"/>
          <w:szCs w:val="18"/>
        </w:rPr>
        <w:t>Учебно-методический комплект</w:t>
      </w:r>
    </w:p>
    <w:p w:rsidR="00417E3C" w:rsidRPr="009B2E11" w:rsidRDefault="00417E3C" w:rsidP="004E1D99">
      <w:pPr>
        <w:pStyle w:val="Style2"/>
        <w:widowControl/>
        <w:spacing w:line="240" w:lineRule="auto"/>
        <w:ind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Содержание раздела программы по истории Древнего мира последовательно отражено в учебнике «История Древнего мира» для 5 класса авторов А. А. Вигасина, Г. И. Годер, И. С. Свенцицкой.</w:t>
      </w:r>
    </w:p>
    <w:p w:rsidR="00417E3C" w:rsidRPr="009B2E11" w:rsidRDefault="00417E3C" w:rsidP="004E1D99">
      <w:pPr>
        <w:pStyle w:val="Style2"/>
        <w:widowControl/>
        <w:spacing w:line="240" w:lineRule="auto"/>
        <w:ind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УМК по истории Древнего мира составляют:</w:t>
      </w:r>
    </w:p>
    <w:p w:rsidR="00417E3C" w:rsidRPr="009B2E11" w:rsidRDefault="00417E3C" w:rsidP="004E1D99">
      <w:pPr>
        <w:pStyle w:val="Style101"/>
        <w:widowControl/>
        <w:numPr>
          <w:ilvl w:val="0"/>
          <w:numId w:val="4"/>
        </w:numPr>
        <w:tabs>
          <w:tab w:val="left" w:pos="523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Учебник «История Древнего мира» для 5 класса ав</w:t>
      </w:r>
      <w:r w:rsidRPr="009B2E11">
        <w:rPr>
          <w:rStyle w:val="FontStyle163"/>
          <w:sz w:val="18"/>
          <w:szCs w:val="18"/>
        </w:rPr>
        <w:softHyphen/>
        <w:t>торов А. А. Вигасина, Г. И. Годер, И. С. Свенцицкой. — М: Просвещение, 2013., 2014.</w:t>
      </w:r>
    </w:p>
    <w:p w:rsidR="00417E3C" w:rsidRPr="009B2E11" w:rsidRDefault="00417E3C" w:rsidP="004E1D99">
      <w:pPr>
        <w:pStyle w:val="Style101"/>
        <w:widowControl/>
        <w:numPr>
          <w:ilvl w:val="0"/>
          <w:numId w:val="4"/>
        </w:numPr>
        <w:tabs>
          <w:tab w:val="left" w:pos="523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Атлас с комплектом контурных карт. Древний мир.</w:t>
      </w:r>
    </w:p>
    <w:p w:rsidR="00417E3C" w:rsidRPr="009B2E11" w:rsidRDefault="00417E3C" w:rsidP="004E1D99">
      <w:pPr>
        <w:pStyle w:val="Style101"/>
        <w:widowControl/>
        <w:numPr>
          <w:ilvl w:val="0"/>
          <w:numId w:val="4"/>
        </w:numPr>
        <w:tabs>
          <w:tab w:val="left" w:pos="523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Годер Г. И. Методическое пособие по истории Древнего мира: 5 кл. — М.: Просвещение, 2012.</w:t>
      </w:r>
    </w:p>
    <w:p w:rsidR="00417E3C" w:rsidRPr="009B2E11" w:rsidRDefault="00417E3C" w:rsidP="004E1D99">
      <w:pPr>
        <w:pStyle w:val="Style101"/>
        <w:widowControl/>
        <w:numPr>
          <w:ilvl w:val="0"/>
          <w:numId w:val="4"/>
        </w:numPr>
        <w:tabs>
          <w:tab w:val="left" w:pos="523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Максимов Ю. И. Тесты по истории Древнего мира. К учебнику «История Древнего мира» для 5 класса авторов А. А. Вигасина, Г. И. Годер, И. С. Свенцицкой. — М., 2010.</w:t>
      </w:r>
    </w:p>
    <w:p w:rsidR="00417E3C" w:rsidRPr="009B2E11" w:rsidRDefault="00417E3C" w:rsidP="004E1D99">
      <w:pPr>
        <w:pStyle w:val="Style101"/>
        <w:widowControl/>
        <w:numPr>
          <w:ilvl w:val="0"/>
          <w:numId w:val="4"/>
        </w:numPr>
        <w:tabs>
          <w:tab w:val="left" w:pos="523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Электронное приложение к учебнику «История Древнего мира: учебник для 5 кл. общеобразовательных учрежде</w:t>
      </w:r>
      <w:r w:rsidRPr="009B2E11">
        <w:rPr>
          <w:rStyle w:val="FontStyle163"/>
          <w:sz w:val="18"/>
          <w:szCs w:val="18"/>
        </w:rPr>
        <w:softHyphen/>
        <w:t>ний/А. А. Вигасин, Г. И. Годер, И. С. Свенцицкая. — М., 2013».</w:t>
      </w:r>
    </w:p>
    <w:p w:rsidR="00417E3C" w:rsidRPr="009B2E11" w:rsidRDefault="00417E3C" w:rsidP="004E1D99">
      <w:pPr>
        <w:pStyle w:val="Style7"/>
        <w:widowControl/>
        <w:spacing w:line="240" w:lineRule="auto"/>
        <w:jc w:val="both"/>
        <w:rPr>
          <w:rStyle w:val="FontStyle132"/>
          <w:rFonts w:ascii="Times New Roman" w:hAnsi="Times New Roman" w:cs="Times New Roman"/>
          <w:sz w:val="18"/>
          <w:szCs w:val="18"/>
        </w:rPr>
      </w:pPr>
      <w:r w:rsidRPr="009B2E11">
        <w:rPr>
          <w:rStyle w:val="FontStyle132"/>
          <w:rFonts w:ascii="Times New Roman" w:hAnsi="Times New Roman" w:cs="Times New Roman"/>
          <w:sz w:val="18"/>
          <w:szCs w:val="18"/>
        </w:rPr>
        <w:t>Настенные исторические карты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426" w:hanging="143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Древние государства мира.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lastRenderedPageBreak/>
        <w:t>Рост территории государств в древности.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Древний Восток. Египет и Передняя Азия.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Древний Восток. Индия и Китай </w:t>
      </w:r>
      <w:r w:rsidRPr="009B2E11">
        <w:rPr>
          <w:rStyle w:val="FontStyle162"/>
        </w:rPr>
        <w:t xml:space="preserve">(III </w:t>
      </w:r>
      <w:r w:rsidRPr="009B2E11">
        <w:rPr>
          <w:rStyle w:val="FontStyle163"/>
          <w:sz w:val="18"/>
          <w:szCs w:val="18"/>
        </w:rPr>
        <w:t xml:space="preserve">тыс. до н. э. — </w:t>
      </w:r>
      <w:r w:rsidRPr="009B2E11">
        <w:rPr>
          <w:rStyle w:val="FontStyle162"/>
        </w:rPr>
        <w:t xml:space="preserve">III </w:t>
      </w:r>
      <w:r w:rsidRPr="009B2E11">
        <w:rPr>
          <w:rStyle w:val="FontStyle163"/>
          <w:sz w:val="18"/>
          <w:szCs w:val="18"/>
        </w:rPr>
        <w:t>в. н. э.).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Древняя Греция (до середины </w:t>
      </w:r>
      <w:r w:rsidRPr="009B2E11">
        <w:rPr>
          <w:rStyle w:val="FontStyle162"/>
          <w:lang w:val="en-US"/>
        </w:rPr>
        <w:t>Vb</w:t>
      </w:r>
      <w:r w:rsidRPr="009B2E11">
        <w:rPr>
          <w:rStyle w:val="FontStyle162"/>
        </w:rPr>
        <w:t xml:space="preserve">. до </w:t>
      </w:r>
      <w:r w:rsidRPr="009B2E11">
        <w:rPr>
          <w:rStyle w:val="FontStyle163"/>
          <w:sz w:val="18"/>
          <w:szCs w:val="18"/>
        </w:rPr>
        <w:t xml:space="preserve">н. </w:t>
      </w:r>
      <w:r w:rsidRPr="009B2E11">
        <w:rPr>
          <w:rStyle w:val="FontStyle161"/>
        </w:rPr>
        <w:t>э.).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Древняя Греция (</w:t>
      </w:r>
      <w:r w:rsidRPr="009B2E11">
        <w:rPr>
          <w:rStyle w:val="FontStyle162"/>
          <w:lang w:val="en-US"/>
        </w:rPr>
        <w:t>Vb</w:t>
      </w:r>
      <w:r w:rsidRPr="009B2E11">
        <w:rPr>
          <w:rStyle w:val="FontStyle162"/>
        </w:rPr>
        <w:t xml:space="preserve">. до </w:t>
      </w:r>
      <w:r w:rsidRPr="009B2E11">
        <w:rPr>
          <w:rStyle w:val="FontStyle163"/>
          <w:sz w:val="18"/>
          <w:szCs w:val="18"/>
        </w:rPr>
        <w:t>н.э.).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Завоевания Александра Македонского в </w:t>
      </w:r>
      <w:r w:rsidRPr="009B2E11">
        <w:rPr>
          <w:rStyle w:val="FontStyle162"/>
        </w:rPr>
        <w:t xml:space="preserve">IV </w:t>
      </w:r>
      <w:r w:rsidRPr="009B2E11">
        <w:rPr>
          <w:rStyle w:val="FontStyle163"/>
          <w:sz w:val="18"/>
          <w:szCs w:val="18"/>
        </w:rPr>
        <w:t>в. до н. э.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Древняя Италия.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Рост Римского государства в период республики и им</w:t>
      </w:r>
      <w:r w:rsidRPr="009B2E11">
        <w:rPr>
          <w:rStyle w:val="FontStyle163"/>
          <w:sz w:val="18"/>
          <w:szCs w:val="18"/>
        </w:rPr>
        <w:softHyphen/>
        <w:t>перии.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 Рост Римского государства в </w:t>
      </w:r>
      <w:r w:rsidRPr="009B2E11">
        <w:rPr>
          <w:rStyle w:val="FontStyle162"/>
        </w:rPr>
        <w:t xml:space="preserve">III </w:t>
      </w:r>
      <w:r w:rsidRPr="009B2E11">
        <w:rPr>
          <w:rStyle w:val="FontStyle163"/>
          <w:sz w:val="18"/>
          <w:szCs w:val="18"/>
        </w:rPr>
        <w:t xml:space="preserve">в. до н. э. — </w:t>
      </w:r>
      <w:r w:rsidRPr="009B2E11">
        <w:rPr>
          <w:rStyle w:val="FontStyle162"/>
        </w:rPr>
        <w:t xml:space="preserve">II </w:t>
      </w:r>
      <w:r w:rsidRPr="009B2E11">
        <w:rPr>
          <w:rStyle w:val="FontStyle163"/>
          <w:sz w:val="18"/>
          <w:szCs w:val="18"/>
        </w:rPr>
        <w:t>в. н. э.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Римская республика в </w:t>
      </w:r>
      <w:r w:rsidRPr="009B2E11">
        <w:rPr>
          <w:rStyle w:val="FontStyle162"/>
          <w:lang w:val="en-US"/>
        </w:rPr>
        <w:t>III</w:t>
      </w:r>
      <w:r w:rsidRPr="009B2E11">
        <w:rPr>
          <w:rStyle w:val="FontStyle162"/>
        </w:rPr>
        <w:t xml:space="preserve">—I </w:t>
      </w:r>
      <w:r w:rsidRPr="009B2E11">
        <w:rPr>
          <w:rStyle w:val="FontStyle163"/>
          <w:sz w:val="18"/>
          <w:szCs w:val="18"/>
        </w:rPr>
        <w:t>вв. до н. э.</w:t>
      </w:r>
    </w:p>
    <w:p w:rsidR="00417E3C" w:rsidRPr="009B2E11" w:rsidRDefault="00417E3C" w:rsidP="004E1D99">
      <w:pPr>
        <w:pStyle w:val="Style116"/>
        <w:widowControl/>
        <w:numPr>
          <w:ilvl w:val="0"/>
          <w:numId w:val="5"/>
        </w:numPr>
        <w:tabs>
          <w:tab w:val="left" w:pos="547"/>
        </w:tabs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 Римская империя в </w:t>
      </w:r>
      <w:r w:rsidRPr="009B2E11">
        <w:rPr>
          <w:rStyle w:val="FontStyle162"/>
          <w:lang w:val="en-US"/>
        </w:rPr>
        <w:t>I</w:t>
      </w:r>
      <w:r w:rsidRPr="009B2E11">
        <w:rPr>
          <w:rStyle w:val="FontStyle162"/>
        </w:rPr>
        <w:t xml:space="preserve">—III </w:t>
      </w:r>
      <w:r w:rsidRPr="009B2E11">
        <w:rPr>
          <w:rStyle w:val="FontStyle163"/>
          <w:sz w:val="18"/>
          <w:szCs w:val="18"/>
        </w:rPr>
        <w:t>вв. н. э.</w:t>
      </w:r>
    </w:p>
    <w:p w:rsidR="00417E3C" w:rsidRPr="009B2E11" w:rsidRDefault="00417E3C" w:rsidP="004E1D99">
      <w:pPr>
        <w:pStyle w:val="Style116"/>
        <w:widowControl/>
        <w:tabs>
          <w:tab w:val="left" w:pos="-1134"/>
        </w:tabs>
        <w:spacing w:line="240" w:lineRule="auto"/>
        <w:ind w:firstLine="142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 xml:space="preserve">  13.Римская империя в </w:t>
      </w:r>
      <w:r w:rsidRPr="009B2E11">
        <w:rPr>
          <w:rStyle w:val="FontStyle162"/>
        </w:rPr>
        <w:t xml:space="preserve">IV—V </w:t>
      </w:r>
      <w:r w:rsidRPr="009B2E11">
        <w:rPr>
          <w:rStyle w:val="FontStyle163"/>
          <w:sz w:val="18"/>
          <w:szCs w:val="18"/>
        </w:rPr>
        <w:t>вв. Падение Западной Римской империи.</w:t>
      </w:r>
    </w:p>
    <w:p w:rsidR="00417E3C" w:rsidRPr="009B2E11" w:rsidRDefault="00417E3C" w:rsidP="004E1D99">
      <w:pPr>
        <w:pStyle w:val="Style7"/>
        <w:widowControl/>
        <w:spacing w:line="240" w:lineRule="auto"/>
        <w:jc w:val="both"/>
        <w:rPr>
          <w:rStyle w:val="FontStyle132"/>
          <w:rFonts w:ascii="Times New Roman" w:hAnsi="Times New Roman" w:cs="Times New Roman"/>
          <w:sz w:val="18"/>
          <w:szCs w:val="18"/>
        </w:rPr>
      </w:pPr>
      <w:r w:rsidRPr="009B2E11">
        <w:rPr>
          <w:rStyle w:val="FontStyle132"/>
          <w:rFonts w:ascii="Times New Roman" w:hAnsi="Times New Roman" w:cs="Times New Roman"/>
          <w:sz w:val="18"/>
          <w:szCs w:val="18"/>
        </w:rPr>
        <w:t>Список образовательных цифровых и Интернет-ресурсов по истории Древнего мира</w:t>
      </w:r>
    </w:p>
    <w:p w:rsidR="00417E3C" w:rsidRPr="009B2E11" w:rsidRDefault="00417E3C" w:rsidP="004E1D99">
      <w:pPr>
        <w:pStyle w:val="Style4"/>
        <w:widowControl/>
        <w:jc w:val="both"/>
        <w:rPr>
          <w:rStyle w:val="FontStyle128"/>
          <w:i w:val="0"/>
          <w:iCs w:val="0"/>
          <w:sz w:val="18"/>
          <w:szCs w:val="18"/>
        </w:rPr>
      </w:pPr>
      <w:r w:rsidRPr="009B2E11">
        <w:rPr>
          <w:rStyle w:val="FontStyle128"/>
          <w:i w:val="0"/>
          <w:iCs w:val="0"/>
          <w:sz w:val="18"/>
          <w:szCs w:val="18"/>
        </w:rPr>
        <w:t>Интернет -ресурсы</w:t>
      </w:r>
    </w:p>
    <w:p w:rsidR="00417E3C" w:rsidRPr="009B2E11" w:rsidRDefault="00417E3C" w:rsidP="004E1D99">
      <w:pPr>
        <w:pStyle w:val="Style116"/>
        <w:widowControl/>
        <w:tabs>
          <w:tab w:val="left" w:pos="552"/>
        </w:tabs>
        <w:spacing w:line="240" w:lineRule="auto"/>
        <w:ind w:firstLine="298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1.</w:t>
      </w:r>
      <w:r w:rsidRPr="009B2E11">
        <w:rPr>
          <w:rStyle w:val="FontStyle163"/>
          <w:sz w:val="18"/>
          <w:szCs w:val="18"/>
        </w:rPr>
        <w:tab/>
        <w:t>Презентации по истории Древнего мира на образовательном ресурсе «Архив учебных программ и презентаций»:</w:t>
      </w:r>
    </w:p>
    <w:p w:rsidR="00417E3C" w:rsidRPr="009B2E11" w:rsidRDefault="00FE370D" w:rsidP="004E1D99">
      <w:pPr>
        <w:pStyle w:val="Style2"/>
        <w:widowControl/>
        <w:spacing w:line="240" w:lineRule="auto"/>
        <w:ind w:left="418" w:firstLine="0"/>
        <w:rPr>
          <w:rStyle w:val="FontStyle163"/>
          <w:sz w:val="18"/>
          <w:szCs w:val="18"/>
          <w:u w:val="single"/>
          <w:lang w:val="en-US" w:eastAsia="en-US"/>
        </w:rPr>
      </w:pPr>
      <w:hyperlink r:id="rId8" w:history="1"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http://www.rusedu.ru/subcat</w:t>
        </w:r>
      </w:hyperlink>
      <w:r w:rsidR="00417E3C" w:rsidRPr="009B2E11">
        <w:rPr>
          <w:rStyle w:val="FontStyle163"/>
          <w:sz w:val="18"/>
          <w:szCs w:val="18"/>
          <w:u w:val="single"/>
          <w:lang w:val="en-US" w:eastAsia="en-US"/>
        </w:rPr>
        <w:t xml:space="preserve"> 32.html</w:t>
      </w:r>
    </w:p>
    <w:p w:rsidR="00417E3C" w:rsidRPr="009B2E11" w:rsidRDefault="00417E3C" w:rsidP="004E1D99">
      <w:pPr>
        <w:pStyle w:val="Style2"/>
        <w:widowControl/>
        <w:spacing w:line="240" w:lineRule="auto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На сайте можно найти информацию по следующим темам: Древний Египет, Китай, Индия, Персия, Древняя Греция.</w:t>
      </w:r>
    </w:p>
    <w:p w:rsidR="00417E3C" w:rsidRPr="009B2E11" w:rsidRDefault="00417E3C" w:rsidP="004E1D99">
      <w:pPr>
        <w:pStyle w:val="Style116"/>
        <w:widowControl/>
        <w:tabs>
          <w:tab w:val="left" w:pos="552"/>
        </w:tabs>
        <w:spacing w:line="240" w:lineRule="auto"/>
        <w:ind w:firstLine="298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2.</w:t>
      </w:r>
      <w:r w:rsidRPr="009B2E11">
        <w:rPr>
          <w:rStyle w:val="FontStyle163"/>
          <w:sz w:val="18"/>
          <w:szCs w:val="18"/>
        </w:rPr>
        <w:tab/>
        <w:t>Презентации по истории Древнего мира на сайте «Единая коллекция цифровых образовательных ресурсов»:</w:t>
      </w:r>
    </w:p>
    <w:p w:rsidR="00417E3C" w:rsidRPr="009B2E11" w:rsidRDefault="00FE370D" w:rsidP="004E1D99">
      <w:pPr>
        <w:pStyle w:val="Style2"/>
        <w:widowControl/>
        <w:spacing w:line="240" w:lineRule="auto"/>
        <w:ind w:left="427" w:firstLine="0"/>
        <w:rPr>
          <w:rStyle w:val="FontStyle163"/>
          <w:sz w:val="18"/>
          <w:szCs w:val="18"/>
          <w:u w:val="single"/>
          <w:lang w:eastAsia="en-US"/>
        </w:rPr>
      </w:pPr>
      <w:hyperlink r:id="rId9" w:history="1"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http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://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school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-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collection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edu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ru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/</w:t>
        </w:r>
      </w:hyperlink>
    </w:p>
    <w:p w:rsidR="00417E3C" w:rsidRPr="009B2E11" w:rsidRDefault="00417E3C" w:rsidP="004E1D99">
      <w:pPr>
        <w:pStyle w:val="Style2"/>
        <w:widowControl/>
        <w:spacing w:line="240" w:lineRule="auto"/>
        <w:ind w:firstLine="283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На сайте можно найти информацию по следующим темам: Возникновение христианства; Гражданские войны в Риме. Юлий Цезарь; Жители Древнего Рима; Завоевание Римом Италии.</w:t>
      </w:r>
    </w:p>
    <w:p w:rsidR="00417E3C" w:rsidRPr="009B2E11" w:rsidRDefault="00417E3C" w:rsidP="004E1D99">
      <w:pPr>
        <w:pStyle w:val="Style116"/>
        <w:widowControl/>
        <w:tabs>
          <w:tab w:val="left" w:pos="552"/>
        </w:tabs>
        <w:spacing w:line="240" w:lineRule="auto"/>
        <w:ind w:firstLine="298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3.</w:t>
      </w:r>
      <w:r w:rsidRPr="009B2E11">
        <w:rPr>
          <w:rStyle w:val="FontStyle163"/>
          <w:sz w:val="18"/>
          <w:szCs w:val="18"/>
        </w:rPr>
        <w:tab/>
        <w:t>Прочие ресурсы по истории Древнего мира по различным темам:</w:t>
      </w:r>
    </w:p>
    <w:p w:rsidR="00417E3C" w:rsidRPr="009B2E11" w:rsidRDefault="00417E3C" w:rsidP="004E1D99">
      <w:pPr>
        <w:pStyle w:val="Style101"/>
        <w:widowControl/>
        <w:tabs>
          <w:tab w:val="left" w:pos="667"/>
        </w:tabs>
        <w:spacing w:line="240" w:lineRule="auto"/>
        <w:ind w:left="437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•</w:t>
      </w:r>
      <w:r w:rsidRPr="009B2E11">
        <w:rPr>
          <w:rStyle w:val="FontStyle163"/>
          <w:sz w:val="18"/>
          <w:szCs w:val="18"/>
        </w:rPr>
        <w:tab/>
        <w:t>История Древнего Египта:</w:t>
      </w:r>
    </w:p>
    <w:p w:rsidR="00417E3C" w:rsidRPr="009B2E11" w:rsidRDefault="00417E3C" w:rsidP="004E1D99">
      <w:pPr>
        <w:pStyle w:val="Style1"/>
        <w:widowControl/>
        <w:spacing w:line="240" w:lineRule="auto"/>
        <w:ind w:left="437" w:right="2208"/>
        <w:rPr>
          <w:rStyle w:val="FontStyle163"/>
          <w:sz w:val="18"/>
          <w:szCs w:val="18"/>
          <w:u w:val="single"/>
          <w:lang w:eastAsia="en-US"/>
        </w:rPr>
      </w:pPr>
      <w:r w:rsidRPr="009B2E11">
        <w:rPr>
          <w:rStyle w:val="FontStyle163"/>
          <w:sz w:val="18"/>
          <w:szCs w:val="18"/>
          <w:u w:val="single"/>
          <w:lang w:val="en-US" w:eastAsia="en-US"/>
        </w:rPr>
        <w:t>http</w:t>
      </w:r>
      <w:r w:rsidRPr="00D1528E">
        <w:rPr>
          <w:rStyle w:val="FontStyle163"/>
          <w:sz w:val="18"/>
          <w:szCs w:val="18"/>
          <w:u w:val="single"/>
          <w:lang w:eastAsia="en-US"/>
        </w:rPr>
        <w:t>: //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maat</w:t>
      </w:r>
      <w:r w:rsidRPr="00D1528E">
        <w:rPr>
          <w:rStyle w:val="FontStyle163"/>
          <w:sz w:val="18"/>
          <w:szCs w:val="18"/>
          <w:u w:val="single"/>
          <w:lang w:eastAsia="en-US"/>
        </w:rPr>
        <w:t>.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org</w:t>
      </w:r>
      <w:r w:rsidRPr="00D1528E">
        <w:rPr>
          <w:rStyle w:val="FontStyle163"/>
          <w:sz w:val="18"/>
          <w:szCs w:val="18"/>
          <w:u w:val="single"/>
          <w:lang w:eastAsia="en-US"/>
        </w:rPr>
        <w:t xml:space="preserve">, 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ru</w:t>
      </w:r>
      <w:r w:rsidRPr="00D1528E">
        <w:rPr>
          <w:rStyle w:val="FontStyle163"/>
          <w:sz w:val="18"/>
          <w:szCs w:val="18"/>
          <w:u w:val="single"/>
          <w:lang w:eastAsia="en-US"/>
        </w:rPr>
        <w:t>/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about</w:t>
      </w:r>
      <w:r w:rsidRPr="00D1528E">
        <w:rPr>
          <w:rStyle w:val="FontStyle163"/>
          <w:sz w:val="18"/>
          <w:szCs w:val="18"/>
          <w:u w:val="single"/>
          <w:lang w:eastAsia="en-US"/>
        </w:rPr>
        <w:t>/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lectures</w:t>
      </w:r>
      <w:r w:rsidRPr="00D1528E">
        <w:rPr>
          <w:rStyle w:val="FontStyle163"/>
          <w:sz w:val="18"/>
          <w:szCs w:val="18"/>
          <w:u w:val="single"/>
          <w:lang w:eastAsia="en-US"/>
        </w:rPr>
        <w:t>.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shtml</w:t>
      </w:r>
      <w:r w:rsidRPr="00D1528E">
        <w:rPr>
          <w:rStyle w:val="FontStyle163"/>
          <w:sz w:val="18"/>
          <w:szCs w:val="18"/>
          <w:u w:val="single"/>
          <w:lang w:eastAsia="en-US"/>
        </w:rPr>
        <w:t xml:space="preserve"> 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http</w:t>
      </w:r>
      <w:r w:rsidRPr="00D1528E">
        <w:rPr>
          <w:rStyle w:val="FontStyle163"/>
          <w:sz w:val="18"/>
          <w:szCs w:val="18"/>
          <w:u w:val="single"/>
          <w:lang w:eastAsia="en-US"/>
        </w:rPr>
        <w:t>: //</w:t>
      </w:r>
      <w:r w:rsidRPr="009B2E11">
        <w:rPr>
          <w:rStyle w:val="FontStyle163"/>
          <w:sz w:val="18"/>
          <w:szCs w:val="18"/>
          <w:u w:val="single"/>
          <w:lang w:val="en-US" w:eastAsia="en-US"/>
        </w:rPr>
        <w:t>www</w:t>
      </w:r>
      <w:r w:rsidRPr="00D1528E">
        <w:rPr>
          <w:rStyle w:val="FontStyle163"/>
          <w:sz w:val="18"/>
          <w:szCs w:val="18"/>
          <w:u w:val="single"/>
          <w:lang w:eastAsia="en-US"/>
        </w:rPr>
        <w:t>.</w:t>
      </w:r>
      <w:hyperlink r:id="rId10" w:history="1">
        <w:r w:rsidRPr="009B2E11">
          <w:rPr>
            <w:rStyle w:val="FontStyle163"/>
            <w:sz w:val="18"/>
            <w:szCs w:val="18"/>
            <w:u w:val="single"/>
            <w:lang w:val="en-US" w:eastAsia="en-US"/>
          </w:rPr>
          <w:t>kemet</w:t>
        </w:r>
        <w:r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Pr="009B2E11">
          <w:rPr>
            <w:rStyle w:val="FontStyle163"/>
            <w:sz w:val="18"/>
            <w:szCs w:val="18"/>
            <w:u w:val="single"/>
            <w:lang w:val="en-US" w:eastAsia="en-US"/>
          </w:rPr>
          <w:t>ru</w:t>
        </w:r>
      </w:hyperlink>
    </w:p>
    <w:p w:rsidR="00417E3C" w:rsidRPr="009B2E11" w:rsidRDefault="00417E3C" w:rsidP="004E1D99">
      <w:pPr>
        <w:pStyle w:val="Style101"/>
        <w:widowControl/>
        <w:tabs>
          <w:tab w:val="left" w:pos="509"/>
        </w:tabs>
        <w:spacing w:line="240" w:lineRule="auto"/>
        <w:ind w:firstLine="278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•</w:t>
      </w:r>
      <w:r w:rsidRPr="009B2E11">
        <w:rPr>
          <w:rStyle w:val="FontStyle163"/>
          <w:sz w:val="18"/>
          <w:szCs w:val="18"/>
        </w:rPr>
        <w:tab/>
        <w:t>Электронная библиотека исторических источников от вавилонских глиняных табличек до Библии с комментариями «Древняя история мира»:</w:t>
      </w:r>
    </w:p>
    <w:p w:rsidR="00417E3C" w:rsidRPr="009B2E11" w:rsidRDefault="00417E3C" w:rsidP="004E1D99">
      <w:pPr>
        <w:pStyle w:val="Style2"/>
        <w:widowControl/>
        <w:spacing w:line="240" w:lineRule="auto"/>
        <w:ind w:left="446" w:firstLine="0"/>
        <w:rPr>
          <w:rStyle w:val="FontStyle163"/>
          <w:sz w:val="18"/>
          <w:szCs w:val="18"/>
          <w:u w:val="single"/>
          <w:lang w:val="en-US" w:eastAsia="en-US"/>
        </w:rPr>
      </w:pPr>
      <w:r w:rsidRPr="009B2E11">
        <w:rPr>
          <w:rStyle w:val="FontStyle163"/>
          <w:sz w:val="18"/>
          <w:szCs w:val="18"/>
          <w:u w:val="single"/>
          <w:lang w:val="en-US" w:eastAsia="en-US"/>
        </w:rPr>
        <w:t xml:space="preserve">http: //www, earth- </w:t>
      </w:r>
      <w:hyperlink r:id="rId11" w:history="1">
        <w:r w:rsidRPr="009B2E11">
          <w:rPr>
            <w:rStyle w:val="FontStyle163"/>
            <w:sz w:val="18"/>
            <w:szCs w:val="18"/>
            <w:u w:val="single"/>
            <w:lang w:val="en-US" w:eastAsia="en-US"/>
          </w:rPr>
          <w:t>history.com/</w:t>
        </w:r>
      </w:hyperlink>
    </w:p>
    <w:p w:rsidR="00417E3C" w:rsidRPr="009B2E11" w:rsidRDefault="00417E3C" w:rsidP="004E1D99">
      <w:pPr>
        <w:pStyle w:val="Style101"/>
        <w:widowControl/>
        <w:tabs>
          <w:tab w:val="left" w:pos="509"/>
        </w:tabs>
        <w:spacing w:line="240" w:lineRule="auto"/>
        <w:ind w:firstLine="278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•</w:t>
      </w:r>
      <w:r w:rsidRPr="009B2E11">
        <w:rPr>
          <w:rStyle w:val="FontStyle163"/>
          <w:sz w:val="18"/>
          <w:szCs w:val="18"/>
        </w:rPr>
        <w:tab/>
        <w:t>Мировая художественная культура. Древний мир: от пер</w:t>
      </w:r>
      <w:r w:rsidRPr="009B2E11">
        <w:rPr>
          <w:rStyle w:val="FontStyle163"/>
          <w:sz w:val="18"/>
          <w:szCs w:val="18"/>
        </w:rPr>
        <w:softHyphen/>
        <w:t>вобытности до Рима:</w:t>
      </w:r>
    </w:p>
    <w:p w:rsidR="00417E3C" w:rsidRPr="009B2E11" w:rsidRDefault="00FE370D" w:rsidP="004E1D99">
      <w:pPr>
        <w:pStyle w:val="Style2"/>
        <w:widowControl/>
        <w:spacing w:line="240" w:lineRule="auto"/>
        <w:ind w:left="451" w:firstLine="0"/>
        <w:rPr>
          <w:rStyle w:val="FontStyle163"/>
          <w:sz w:val="18"/>
          <w:szCs w:val="18"/>
          <w:u w:val="single"/>
          <w:lang w:eastAsia="en-US"/>
        </w:rPr>
      </w:pPr>
      <w:hyperlink r:id="rId12" w:history="1"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http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://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www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mhk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spb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ru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/</w:t>
        </w:r>
      </w:hyperlink>
    </w:p>
    <w:p w:rsidR="00417E3C" w:rsidRPr="009B2E11" w:rsidRDefault="00417E3C" w:rsidP="004E1D99">
      <w:pPr>
        <w:pStyle w:val="Style101"/>
        <w:widowControl/>
        <w:tabs>
          <w:tab w:val="left" w:pos="667"/>
        </w:tabs>
        <w:spacing w:line="240" w:lineRule="auto"/>
        <w:ind w:left="437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•</w:t>
      </w:r>
      <w:r w:rsidRPr="009B2E11">
        <w:rPr>
          <w:rStyle w:val="FontStyle163"/>
          <w:sz w:val="18"/>
          <w:szCs w:val="18"/>
        </w:rPr>
        <w:tab/>
        <w:t>Античная мифология:</w:t>
      </w:r>
    </w:p>
    <w:p w:rsidR="00417E3C" w:rsidRPr="009B2E11" w:rsidRDefault="00FE370D" w:rsidP="004E1D99">
      <w:pPr>
        <w:pStyle w:val="Style2"/>
        <w:widowControl/>
        <w:spacing w:line="240" w:lineRule="auto"/>
        <w:ind w:left="456" w:firstLine="0"/>
        <w:rPr>
          <w:rStyle w:val="FontStyle163"/>
          <w:sz w:val="18"/>
          <w:szCs w:val="18"/>
          <w:u w:val="single"/>
          <w:lang w:eastAsia="en-US"/>
        </w:rPr>
      </w:pPr>
      <w:hyperlink r:id="rId13" w:history="1"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http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://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mythology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sgu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ru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/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mythology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/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ant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/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index</w:t>
        </w:r>
        <w:r w:rsidR="00417E3C" w:rsidRPr="009B2E11">
          <w:rPr>
            <w:rStyle w:val="FontStyle163"/>
            <w:sz w:val="18"/>
            <w:szCs w:val="18"/>
            <w:u w:val="single"/>
            <w:lang w:eastAsia="en-US"/>
          </w:rPr>
          <w:t>.</w:t>
        </w:r>
        <w:r w:rsidR="00417E3C" w:rsidRPr="009B2E11">
          <w:rPr>
            <w:rStyle w:val="FontStyle163"/>
            <w:sz w:val="18"/>
            <w:szCs w:val="18"/>
            <w:u w:val="single"/>
            <w:lang w:val="en-US" w:eastAsia="en-US"/>
          </w:rPr>
          <w:t>htm</w:t>
        </w:r>
      </w:hyperlink>
    </w:p>
    <w:p w:rsidR="00417E3C" w:rsidRPr="009B2E11" w:rsidRDefault="00417E3C" w:rsidP="004E1D99">
      <w:pPr>
        <w:pStyle w:val="Style46"/>
        <w:widowControl/>
        <w:tabs>
          <w:tab w:val="left" w:pos="667"/>
        </w:tabs>
        <w:spacing w:line="240" w:lineRule="auto"/>
        <w:ind w:left="451" w:right="3091"/>
        <w:jc w:val="both"/>
        <w:rPr>
          <w:rStyle w:val="FontStyle163"/>
          <w:sz w:val="18"/>
          <w:szCs w:val="18"/>
          <w:u w:val="single"/>
        </w:rPr>
      </w:pPr>
      <w:r w:rsidRPr="009B2E11">
        <w:rPr>
          <w:rStyle w:val="FontStyle163"/>
          <w:sz w:val="18"/>
          <w:szCs w:val="18"/>
        </w:rPr>
        <w:t>•</w:t>
      </w:r>
      <w:r w:rsidRPr="009B2E11">
        <w:rPr>
          <w:rStyle w:val="FontStyle163"/>
          <w:sz w:val="18"/>
          <w:szCs w:val="18"/>
        </w:rPr>
        <w:tab/>
        <w:t xml:space="preserve">Античное христианство: </w:t>
      </w:r>
      <w:r w:rsidRPr="009B2E11">
        <w:rPr>
          <w:rStyle w:val="FontStyle163"/>
          <w:sz w:val="18"/>
          <w:szCs w:val="18"/>
          <w:u w:val="single"/>
          <w:lang w:val="en-US"/>
        </w:rPr>
        <w:t>http</w:t>
      </w:r>
      <w:r w:rsidRPr="009B2E11">
        <w:rPr>
          <w:rStyle w:val="FontStyle163"/>
          <w:sz w:val="18"/>
          <w:szCs w:val="18"/>
          <w:u w:val="single"/>
        </w:rPr>
        <w:t>: //</w:t>
      </w:r>
      <w:r w:rsidRPr="009B2E11">
        <w:rPr>
          <w:rStyle w:val="FontStyle163"/>
          <w:sz w:val="18"/>
          <w:szCs w:val="18"/>
          <w:u w:val="single"/>
          <w:lang w:val="en-US"/>
        </w:rPr>
        <w:t>www</w:t>
      </w:r>
      <w:r w:rsidRPr="009B2E11">
        <w:rPr>
          <w:rStyle w:val="FontStyle163"/>
          <w:sz w:val="18"/>
          <w:szCs w:val="18"/>
          <w:u w:val="single"/>
        </w:rPr>
        <w:t xml:space="preserve">, </w:t>
      </w:r>
      <w:r w:rsidRPr="009B2E11">
        <w:rPr>
          <w:rStyle w:val="FontStyle163"/>
          <w:sz w:val="18"/>
          <w:szCs w:val="18"/>
          <w:u w:val="single"/>
          <w:lang w:val="en-US"/>
        </w:rPr>
        <w:t>verigi</w:t>
      </w:r>
      <w:r w:rsidRPr="009B2E11">
        <w:rPr>
          <w:rStyle w:val="FontStyle163"/>
          <w:sz w:val="18"/>
          <w:szCs w:val="18"/>
          <w:u w:val="single"/>
        </w:rPr>
        <w:t xml:space="preserve"> .</w:t>
      </w:r>
      <w:r w:rsidRPr="009B2E11">
        <w:rPr>
          <w:rStyle w:val="FontStyle163"/>
          <w:sz w:val="18"/>
          <w:szCs w:val="18"/>
          <w:u w:val="single"/>
          <w:lang w:val="en-US"/>
        </w:rPr>
        <w:t>ru</w:t>
      </w:r>
      <w:r w:rsidRPr="009B2E11">
        <w:rPr>
          <w:rStyle w:val="FontStyle163"/>
          <w:sz w:val="18"/>
          <w:szCs w:val="18"/>
          <w:u w:val="single"/>
        </w:rPr>
        <w:t>/?</w:t>
      </w:r>
      <w:r w:rsidRPr="009B2E11">
        <w:rPr>
          <w:rStyle w:val="FontStyle163"/>
          <w:sz w:val="18"/>
          <w:szCs w:val="18"/>
          <w:u w:val="single"/>
          <w:lang w:val="en-US"/>
        </w:rPr>
        <w:t>book</w:t>
      </w:r>
      <w:r w:rsidRPr="009B2E11">
        <w:rPr>
          <w:rStyle w:val="FontStyle163"/>
          <w:sz w:val="18"/>
          <w:szCs w:val="18"/>
          <w:u w:val="single"/>
        </w:rPr>
        <w:t xml:space="preserve">=13 </w:t>
      </w:r>
      <w:hyperlink r:id="rId14" w:history="1">
        <w:r w:rsidRPr="009B2E11">
          <w:rPr>
            <w:rStyle w:val="FontStyle163"/>
            <w:sz w:val="18"/>
            <w:szCs w:val="18"/>
            <w:u w:val="single"/>
            <w:lang w:val="en-US"/>
          </w:rPr>
          <w:t>http</w:t>
        </w:r>
        <w:r w:rsidRPr="009B2E11">
          <w:rPr>
            <w:rStyle w:val="FontStyle163"/>
            <w:sz w:val="18"/>
            <w:szCs w:val="18"/>
            <w:u w:val="single"/>
          </w:rPr>
          <w:t>://</w:t>
        </w:r>
        <w:r w:rsidRPr="009B2E11">
          <w:rPr>
            <w:rStyle w:val="FontStyle163"/>
            <w:sz w:val="18"/>
            <w:szCs w:val="18"/>
            <w:u w:val="single"/>
            <w:lang w:val="en-US"/>
          </w:rPr>
          <w:t>www</w:t>
        </w:r>
        <w:r w:rsidRPr="009B2E11">
          <w:rPr>
            <w:rStyle w:val="FontStyle163"/>
            <w:sz w:val="18"/>
            <w:szCs w:val="18"/>
            <w:u w:val="single"/>
          </w:rPr>
          <w:t>.</w:t>
        </w:r>
        <w:r w:rsidRPr="009B2E11">
          <w:rPr>
            <w:rStyle w:val="FontStyle163"/>
            <w:sz w:val="18"/>
            <w:szCs w:val="18"/>
            <w:u w:val="single"/>
            <w:lang w:val="en-US"/>
          </w:rPr>
          <w:t>verigi</w:t>
        </w:r>
        <w:r w:rsidRPr="009B2E11">
          <w:rPr>
            <w:rStyle w:val="FontStyle163"/>
            <w:sz w:val="18"/>
            <w:szCs w:val="18"/>
            <w:u w:val="single"/>
          </w:rPr>
          <w:t>.</w:t>
        </w:r>
        <w:r w:rsidRPr="009B2E11">
          <w:rPr>
            <w:rStyle w:val="FontStyle163"/>
            <w:sz w:val="18"/>
            <w:szCs w:val="18"/>
            <w:u w:val="single"/>
            <w:lang w:val="en-US"/>
          </w:rPr>
          <w:t>ru</w:t>
        </w:r>
        <w:r w:rsidRPr="009B2E11">
          <w:rPr>
            <w:rStyle w:val="FontStyle163"/>
            <w:sz w:val="18"/>
            <w:szCs w:val="18"/>
            <w:u w:val="single"/>
          </w:rPr>
          <w:t>/?</w:t>
        </w:r>
        <w:r w:rsidRPr="009B2E11">
          <w:rPr>
            <w:rStyle w:val="FontStyle163"/>
            <w:sz w:val="18"/>
            <w:szCs w:val="18"/>
            <w:u w:val="single"/>
            <w:lang w:val="en-US"/>
          </w:rPr>
          <w:t>book</w:t>
        </w:r>
        <w:r w:rsidRPr="009B2E11">
          <w:rPr>
            <w:rStyle w:val="FontStyle163"/>
            <w:sz w:val="18"/>
            <w:szCs w:val="18"/>
            <w:u w:val="single"/>
          </w:rPr>
          <w:t xml:space="preserve">=94 </w:t>
        </w:r>
      </w:hyperlink>
      <w:r w:rsidRPr="009B2E11">
        <w:rPr>
          <w:rStyle w:val="FontStyle163"/>
          <w:sz w:val="18"/>
          <w:szCs w:val="18"/>
          <w:u w:val="single"/>
          <w:lang w:val="en-US"/>
        </w:rPr>
        <w:t>http</w:t>
      </w:r>
      <w:r w:rsidRPr="009B2E11">
        <w:rPr>
          <w:rStyle w:val="FontStyle163"/>
          <w:sz w:val="18"/>
          <w:szCs w:val="18"/>
          <w:u w:val="single"/>
        </w:rPr>
        <w:t>: //</w:t>
      </w:r>
      <w:r w:rsidRPr="009B2E11">
        <w:rPr>
          <w:rStyle w:val="FontStyle163"/>
          <w:sz w:val="18"/>
          <w:szCs w:val="18"/>
          <w:u w:val="single"/>
          <w:lang w:val="en-US"/>
        </w:rPr>
        <w:t>www</w:t>
      </w:r>
      <w:r w:rsidRPr="009B2E11">
        <w:rPr>
          <w:rStyle w:val="FontStyle163"/>
          <w:sz w:val="18"/>
          <w:szCs w:val="18"/>
          <w:u w:val="single"/>
        </w:rPr>
        <w:t xml:space="preserve">, </w:t>
      </w:r>
      <w:r w:rsidRPr="009B2E11">
        <w:rPr>
          <w:rStyle w:val="FontStyle163"/>
          <w:sz w:val="18"/>
          <w:szCs w:val="18"/>
          <w:u w:val="single"/>
          <w:lang w:val="en-US"/>
        </w:rPr>
        <w:t>verigi</w:t>
      </w:r>
      <w:r w:rsidRPr="009B2E11">
        <w:rPr>
          <w:rStyle w:val="FontStyle163"/>
          <w:sz w:val="18"/>
          <w:szCs w:val="18"/>
          <w:u w:val="single"/>
        </w:rPr>
        <w:t xml:space="preserve">. </w:t>
      </w:r>
      <w:r w:rsidRPr="009B2E11">
        <w:rPr>
          <w:rStyle w:val="FontStyle163"/>
          <w:sz w:val="18"/>
          <w:szCs w:val="18"/>
          <w:u w:val="single"/>
          <w:lang w:val="en-US"/>
        </w:rPr>
        <w:t>ru</w:t>
      </w:r>
      <w:r w:rsidRPr="009B2E11">
        <w:rPr>
          <w:rStyle w:val="FontStyle163"/>
          <w:sz w:val="18"/>
          <w:szCs w:val="18"/>
          <w:u w:val="single"/>
        </w:rPr>
        <w:t>/?</w:t>
      </w:r>
      <w:r w:rsidRPr="009B2E11">
        <w:rPr>
          <w:rStyle w:val="FontStyle163"/>
          <w:sz w:val="18"/>
          <w:szCs w:val="18"/>
          <w:u w:val="single"/>
          <w:lang w:val="en-US"/>
        </w:rPr>
        <w:t>book</w:t>
      </w:r>
      <w:r w:rsidRPr="009B2E11">
        <w:rPr>
          <w:rStyle w:val="FontStyle163"/>
          <w:sz w:val="18"/>
          <w:szCs w:val="18"/>
          <w:u w:val="single"/>
        </w:rPr>
        <w:t>=71</w:t>
      </w:r>
    </w:p>
    <w:p w:rsidR="00417E3C" w:rsidRPr="009B2E11" w:rsidRDefault="00417E3C" w:rsidP="004E1D99">
      <w:pPr>
        <w:pStyle w:val="Style4"/>
        <w:widowControl/>
        <w:jc w:val="both"/>
        <w:rPr>
          <w:rStyle w:val="FontStyle128"/>
          <w:i w:val="0"/>
          <w:iCs w:val="0"/>
          <w:sz w:val="18"/>
          <w:szCs w:val="18"/>
        </w:rPr>
      </w:pPr>
      <w:r w:rsidRPr="009B2E11">
        <w:rPr>
          <w:rStyle w:val="FontStyle128"/>
          <w:i w:val="0"/>
          <w:iCs w:val="0"/>
          <w:sz w:val="18"/>
          <w:szCs w:val="18"/>
        </w:rPr>
        <w:t>Электронные ресурсы</w:t>
      </w:r>
    </w:p>
    <w:p w:rsidR="00417E3C" w:rsidRPr="009B2E11" w:rsidRDefault="00417E3C" w:rsidP="004E1D99">
      <w:pPr>
        <w:pStyle w:val="Style4"/>
        <w:widowControl/>
        <w:jc w:val="both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ab/>
        <w:t>Атлас Древнего мира. — М.: Новый ДИСК.</w:t>
      </w:r>
    </w:p>
    <w:p w:rsidR="00417E3C" w:rsidRPr="009B2E11" w:rsidRDefault="00417E3C" w:rsidP="004E1D99">
      <w:pPr>
        <w:pStyle w:val="Style7"/>
        <w:widowControl/>
        <w:spacing w:line="240" w:lineRule="auto"/>
        <w:jc w:val="left"/>
        <w:rPr>
          <w:rStyle w:val="FontStyle132"/>
          <w:rFonts w:ascii="Times New Roman" w:hAnsi="Times New Roman" w:cs="Times New Roman"/>
          <w:sz w:val="18"/>
          <w:szCs w:val="18"/>
        </w:rPr>
      </w:pPr>
      <w:r w:rsidRPr="009B2E11">
        <w:rPr>
          <w:rStyle w:val="FontStyle132"/>
          <w:rFonts w:ascii="Times New Roman" w:hAnsi="Times New Roman" w:cs="Times New Roman"/>
          <w:sz w:val="18"/>
          <w:szCs w:val="18"/>
        </w:rPr>
        <w:t>Список литературы для учителя</w:t>
      </w:r>
    </w:p>
    <w:p w:rsidR="00417E3C" w:rsidRPr="009B2E11" w:rsidRDefault="00417E3C" w:rsidP="004E1D99">
      <w:pPr>
        <w:pStyle w:val="Style4"/>
        <w:widowControl/>
        <w:spacing w:before="34"/>
        <w:rPr>
          <w:rStyle w:val="FontStyle128"/>
          <w:i w:val="0"/>
          <w:iCs w:val="0"/>
          <w:sz w:val="18"/>
          <w:szCs w:val="18"/>
        </w:rPr>
      </w:pPr>
      <w:r w:rsidRPr="009B2E11">
        <w:rPr>
          <w:rStyle w:val="FontStyle128"/>
          <w:i w:val="0"/>
          <w:iCs w:val="0"/>
          <w:sz w:val="18"/>
          <w:szCs w:val="18"/>
        </w:rPr>
        <w:t>Основная литература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110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Агбунов М. В. </w:t>
      </w:r>
      <w:r w:rsidRPr="009B2E11">
        <w:rPr>
          <w:rStyle w:val="FontStyle163"/>
          <w:sz w:val="18"/>
          <w:szCs w:val="18"/>
        </w:rPr>
        <w:t>Античные мифы и легенды: мифологиче</w:t>
      </w:r>
      <w:r w:rsidRPr="009B2E11">
        <w:rPr>
          <w:rStyle w:val="FontStyle163"/>
          <w:sz w:val="18"/>
          <w:szCs w:val="18"/>
        </w:rPr>
        <w:softHyphen/>
        <w:t>ский словарь / М. В. Агбунов. — М., 1994.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7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Бойс М. </w:t>
      </w:r>
      <w:r w:rsidRPr="009B2E11">
        <w:rPr>
          <w:rStyle w:val="FontStyle163"/>
          <w:sz w:val="18"/>
          <w:szCs w:val="18"/>
        </w:rPr>
        <w:t>Зороастрийцы: Верования и обычаи / М. Бойс. — СПб., 1994.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67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Гуляев В. И. </w:t>
      </w:r>
      <w:r w:rsidRPr="009B2E11">
        <w:rPr>
          <w:rStyle w:val="FontStyle163"/>
          <w:sz w:val="18"/>
          <w:szCs w:val="18"/>
        </w:rPr>
        <w:t>Шумер. Вавилон. Ассирия / В. И. Гуляев. — М, 2005.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67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Ботвинник М. Н. </w:t>
      </w:r>
      <w:r w:rsidRPr="009B2E11">
        <w:rPr>
          <w:rStyle w:val="FontStyle163"/>
          <w:sz w:val="18"/>
          <w:szCs w:val="18"/>
        </w:rPr>
        <w:t>Жизнеописания знаменитых греков и римлян. Римляне / М. Н. Ботвинник, М. Б. Рабинович, К А. Стра-тановский. — М, 2008.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7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История Востока. В 6 т. Т. 1. Восток в древности / под ред. Р. Б. Рыбакова. — М., 2002.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6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Немировский </w:t>
      </w:r>
      <w:r w:rsidRPr="009B2E11">
        <w:rPr>
          <w:rStyle w:val="FontStyle129"/>
          <w:b w:val="0"/>
          <w:bCs w:val="0"/>
          <w:i w:val="0"/>
          <w:iCs w:val="0"/>
          <w:spacing w:val="50"/>
          <w:sz w:val="18"/>
          <w:szCs w:val="18"/>
        </w:rPr>
        <w:t>Л.</w:t>
      </w: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 И. </w:t>
      </w:r>
      <w:r w:rsidRPr="009B2E11">
        <w:rPr>
          <w:rStyle w:val="FontStyle163"/>
          <w:sz w:val="18"/>
          <w:szCs w:val="18"/>
        </w:rPr>
        <w:t>История Древнего мира: Античность /А. И. Немировский. — М., 2000. — Ч. 1—2.</w:t>
      </w:r>
    </w:p>
    <w:p w:rsidR="00417E3C" w:rsidRPr="009B2E11" w:rsidRDefault="00417E3C" w:rsidP="004E1D99">
      <w:pPr>
        <w:pStyle w:val="Style116"/>
        <w:widowControl/>
        <w:numPr>
          <w:ilvl w:val="0"/>
          <w:numId w:val="6"/>
        </w:numPr>
        <w:tabs>
          <w:tab w:val="left" w:pos="557"/>
        </w:tabs>
        <w:spacing w:before="6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Мерри X. </w:t>
      </w:r>
      <w:r w:rsidRPr="009B2E11">
        <w:rPr>
          <w:rStyle w:val="FontStyle163"/>
          <w:sz w:val="18"/>
          <w:szCs w:val="18"/>
        </w:rPr>
        <w:t>Наследие Сириуса. Разгадка тайн Древнего Египта / Пер. с англ. /X. Мерри. — М., 1998.</w:t>
      </w:r>
    </w:p>
    <w:p w:rsidR="00417E3C" w:rsidRPr="009B2E11" w:rsidRDefault="00417E3C" w:rsidP="004E1D99">
      <w:pPr>
        <w:pStyle w:val="Style116"/>
        <w:widowControl/>
        <w:tabs>
          <w:tab w:val="left" w:pos="677"/>
        </w:tabs>
        <w:spacing w:before="67" w:line="240" w:lineRule="auto"/>
        <w:ind w:firstLine="312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10.</w:t>
      </w:r>
      <w:r w:rsidRPr="009B2E11">
        <w:rPr>
          <w:rStyle w:val="FontStyle163"/>
          <w:sz w:val="18"/>
          <w:szCs w:val="18"/>
        </w:rPr>
        <w:tab/>
      </w: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Целар К. </w:t>
      </w:r>
      <w:r w:rsidRPr="009B2E11">
        <w:rPr>
          <w:rStyle w:val="FontStyle163"/>
          <w:sz w:val="18"/>
          <w:szCs w:val="18"/>
        </w:rPr>
        <w:t>Архитектура страны фараонов / К. Целар; пер.с венг. — М., 1990.</w:t>
      </w:r>
    </w:p>
    <w:p w:rsidR="00417E3C" w:rsidRPr="009B2E11" w:rsidRDefault="00417E3C" w:rsidP="004E1D99">
      <w:pPr>
        <w:pStyle w:val="Style4"/>
        <w:widowControl/>
        <w:spacing w:before="120"/>
        <w:rPr>
          <w:rStyle w:val="FontStyle128"/>
          <w:i w:val="0"/>
          <w:iCs w:val="0"/>
          <w:sz w:val="18"/>
          <w:szCs w:val="18"/>
        </w:rPr>
      </w:pPr>
      <w:r w:rsidRPr="009B2E11">
        <w:rPr>
          <w:rStyle w:val="FontStyle128"/>
          <w:i w:val="0"/>
          <w:iCs w:val="0"/>
          <w:sz w:val="18"/>
          <w:szCs w:val="18"/>
        </w:rPr>
        <w:t>Тематическая литература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125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Гаспаров М. Л. </w:t>
      </w:r>
      <w:r w:rsidRPr="009B2E11">
        <w:rPr>
          <w:rStyle w:val="FontStyle163"/>
          <w:sz w:val="18"/>
          <w:szCs w:val="18"/>
        </w:rPr>
        <w:t>Занимательная Греция / М. Л. Гаспаров. — М., 1998.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62" w:line="240" w:lineRule="auto"/>
        <w:ind w:left="293" w:firstLine="0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Геродот. </w:t>
      </w:r>
      <w:r w:rsidRPr="009B2E11">
        <w:rPr>
          <w:rStyle w:val="FontStyle163"/>
          <w:sz w:val="18"/>
          <w:szCs w:val="18"/>
        </w:rPr>
        <w:t>История / Геродот. — М., 1993.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67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lastRenderedPageBreak/>
        <w:t>Древняя Греция: кн. для чтения / под ред. С. Л. Утченко. — М., 1974.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72" w:line="240" w:lineRule="auto"/>
        <w:ind w:left="293" w:firstLine="0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Знаменитые греки и римляне. — СПб., 1993.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6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63"/>
          <w:sz w:val="18"/>
          <w:szCs w:val="18"/>
        </w:rPr>
        <w:t>История женщин на Западе. В 5 т. Т. 1. От древних богинь до христианских святых / Под общ. ред. Ж. Дюби, М. Перро. — СПб., 2005.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7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Карсавин Л. П. </w:t>
      </w:r>
      <w:r w:rsidRPr="009B2E11">
        <w:rPr>
          <w:rStyle w:val="FontStyle163"/>
          <w:sz w:val="18"/>
          <w:szCs w:val="18"/>
        </w:rPr>
        <w:t>История европейской культуры: Римская империя, христианство и варвары/Л. П. Карсавин. — СПб., 2003.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82" w:line="240" w:lineRule="auto"/>
        <w:ind w:firstLine="293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Колобова К. М. </w:t>
      </w:r>
      <w:r w:rsidRPr="009B2E11">
        <w:rPr>
          <w:rStyle w:val="FontStyle163"/>
          <w:sz w:val="18"/>
          <w:szCs w:val="18"/>
        </w:rPr>
        <w:t>Как жили древние греки / К. М. Ко</w:t>
      </w:r>
      <w:r w:rsidRPr="009B2E11">
        <w:rPr>
          <w:rStyle w:val="FontStyle163"/>
          <w:sz w:val="18"/>
          <w:szCs w:val="18"/>
        </w:rPr>
        <w:softHyphen/>
        <w:t>лобова, Е. Л. Озерецкая. — М., 1959.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62" w:line="240" w:lineRule="auto"/>
        <w:ind w:left="293" w:firstLine="0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Микель П. </w:t>
      </w:r>
      <w:r w:rsidRPr="009B2E11">
        <w:rPr>
          <w:rStyle w:val="FontStyle163"/>
          <w:sz w:val="18"/>
          <w:szCs w:val="18"/>
        </w:rPr>
        <w:t>Древняя Греция / П. Микель. — М., 1999.</w:t>
      </w:r>
    </w:p>
    <w:p w:rsidR="00417E3C" w:rsidRPr="009B2E11" w:rsidRDefault="00417E3C" w:rsidP="004E1D99">
      <w:pPr>
        <w:pStyle w:val="Style116"/>
        <w:widowControl/>
        <w:numPr>
          <w:ilvl w:val="0"/>
          <w:numId w:val="7"/>
        </w:numPr>
        <w:tabs>
          <w:tab w:val="left" w:pos="566"/>
        </w:tabs>
        <w:spacing w:before="48" w:line="240" w:lineRule="auto"/>
        <w:ind w:left="293" w:firstLine="0"/>
        <w:rPr>
          <w:sz w:val="18"/>
          <w:szCs w:val="18"/>
        </w:rPr>
      </w:pPr>
      <w:r w:rsidRPr="009B2E11">
        <w:rPr>
          <w:rStyle w:val="FontStyle163"/>
          <w:sz w:val="18"/>
          <w:szCs w:val="18"/>
        </w:rPr>
        <w:t>Мифы Древней Греции. — М., 2001.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24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НизолмД. </w:t>
      </w:r>
      <w:r w:rsidRPr="009B2E11">
        <w:rPr>
          <w:rStyle w:val="FontStyle163"/>
          <w:sz w:val="18"/>
          <w:szCs w:val="18"/>
        </w:rPr>
        <w:t>Древняя Греция: энциклопедия для де</w:t>
      </w:r>
      <w:r w:rsidRPr="009B2E11">
        <w:rPr>
          <w:rStyle w:val="FontStyle163"/>
          <w:sz w:val="18"/>
          <w:szCs w:val="18"/>
        </w:rPr>
        <w:softHyphen/>
        <w:t>тей / Д. Низолм. — М., 2001.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58" w:line="240" w:lineRule="auto"/>
        <w:ind w:left="302" w:firstLine="0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Пич С. </w:t>
      </w:r>
      <w:r w:rsidRPr="009B2E11">
        <w:rPr>
          <w:rStyle w:val="FontStyle163"/>
          <w:sz w:val="18"/>
          <w:szCs w:val="18"/>
        </w:rPr>
        <w:t>Греки / С. Пич, Э. Миллард. — М., 1994.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62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Свенцицкая И. С. </w:t>
      </w:r>
      <w:r w:rsidRPr="009B2E11">
        <w:rPr>
          <w:rStyle w:val="FontStyle163"/>
          <w:sz w:val="18"/>
          <w:szCs w:val="18"/>
        </w:rPr>
        <w:t>Первые христиане и Римская импе</w:t>
      </w:r>
      <w:r w:rsidRPr="009B2E11">
        <w:rPr>
          <w:rStyle w:val="FontStyle163"/>
          <w:sz w:val="18"/>
          <w:szCs w:val="18"/>
        </w:rPr>
        <w:softHyphen/>
        <w:t>рия / И. С. Свенцицкая. — М., 2003.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62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Сергеенко М. Е. </w:t>
      </w:r>
      <w:r w:rsidRPr="009B2E11">
        <w:rPr>
          <w:rStyle w:val="FontStyle163"/>
          <w:sz w:val="18"/>
          <w:szCs w:val="18"/>
        </w:rPr>
        <w:t>Жизнь в Древнем Риме / М. Е. Сер-геенко. - СПб., 2000.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48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Сидорина Н. К. </w:t>
      </w:r>
      <w:r w:rsidRPr="009B2E11">
        <w:rPr>
          <w:rStyle w:val="FontStyle163"/>
          <w:sz w:val="18"/>
          <w:szCs w:val="18"/>
        </w:rPr>
        <w:t>Древняя Греция и Рим / Н. К. Сидо-рина. - М., 2001.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58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Уколова В. И. </w:t>
      </w:r>
      <w:r w:rsidRPr="009B2E11">
        <w:rPr>
          <w:rStyle w:val="FontStyle163"/>
          <w:sz w:val="18"/>
          <w:szCs w:val="18"/>
        </w:rPr>
        <w:t>Книга для чтения по истории Древнего мира / В. И. Уколова, Л. П. Маринович. — М., 2004.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62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Циркин Ю. Б. </w:t>
      </w:r>
      <w:r w:rsidRPr="009B2E11">
        <w:rPr>
          <w:rStyle w:val="FontStyle163"/>
          <w:sz w:val="18"/>
          <w:szCs w:val="18"/>
        </w:rPr>
        <w:t>Гражданские войны в Риме: Побеждён</w:t>
      </w:r>
      <w:r w:rsidRPr="009B2E11">
        <w:rPr>
          <w:rStyle w:val="FontStyle163"/>
          <w:sz w:val="18"/>
          <w:szCs w:val="18"/>
        </w:rPr>
        <w:softHyphen/>
        <w:t>ные / Ю. Б. Циркин. - СПб., 2006.</w:t>
      </w:r>
    </w:p>
    <w:p w:rsidR="00417E3C" w:rsidRPr="009B2E11" w:rsidRDefault="00417E3C" w:rsidP="004E1D99">
      <w:pPr>
        <w:pStyle w:val="Style116"/>
        <w:widowControl/>
        <w:numPr>
          <w:ilvl w:val="0"/>
          <w:numId w:val="8"/>
        </w:numPr>
        <w:tabs>
          <w:tab w:val="left" w:pos="653"/>
        </w:tabs>
        <w:spacing w:before="53" w:line="240" w:lineRule="auto"/>
        <w:ind w:firstLine="302"/>
        <w:rPr>
          <w:rStyle w:val="FontStyle163"/>
          <w:sz w:val="18"/>
          <w:szCs w:val="18"/>
        </w:rPr>
      </w:pPr>
      <w:r w:rsidRPr="009B2E11">
        <w:rPr>
          <w:rStyle w:val="FontStyle129"/>
          <w:b w:val="0"/>
          <w:bCs w:val="0"/>
          <w:i w:val="0"/>
          <w:iCs w:val="0"/>
          <w:sz w:val="18"/>
          <w:szCs w:val="18"/>
        </w:rPr>
        <w:t xml:space="preserve">Чеканова Н. В. </w:t>
      </w:r>
      <w:r w:rsidRPr="009B2E11">
        <w:rPr>
          <w:rStyle w:val="FontStyle163"/>
          <w:sz w:val="18"/>
          <w:szCs w:val="18"/>
        </w:rPr>
        <w:t>Римская диктатура последнего века ре</w:t>
      </w:r>
      <w:r w:rsidRPr="009B2E11">
        <w:rPr>
          <w:rStyle w:val="FontStyle163"/>
          <w:sz w:val="18"/>
          <w:szCs w:val="18"/>
        </w:rPr>
        <w:softHyphen/>
        <w:t>спублики / Н. В. Чеканова. — СПб., 2005.</w:t>
      </w:r>
    </w:p>
    <w:p w:rsidR="00417E3C" w:rsidRPr="009B2E11" w:rsidRDefault="00417E3C" w:rsidP="00B30D4F">
      <w:pPr>
        <w:jc w:val="center"/>
        <w:rPr>
          <w:b/>
          <w:bCs/>
          <w:sz w:val="18"/>
          <w:szCs w:val="18"/>
        </w:rPr>
      </w:pPr>
    </w:p>
    <w:p w:rsidR="00417E3C" w:rsidRPr="009B2E11" w:rsidRDefault="00417E3C" w:rsidP="004E1D99">
      <w:pPr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                                                              </w:t>
      </w:r>
      <w:r w:rsidRPr="009B2E11">
        <w:rPr>
          <w:b/>
          <w:bCs/>
          <w:sz w:val="18"/>
          <w:szCs w:val="18"/>
          <w:lang w:val="en-US"/>
        </w:rPr>
        <w:t>VIII</w:t>
      </w:r>
      <w:r w:rsidRPr="009B2E11">
        <w:rPr>
          <w:b/>
          <w:bCs/>
          <w:sz w:val="18"/>
          <w:szCs w:val="18"/>
        </w:rPr>
        <w:t>.    Планируемые результаты изучение учебного предмета, курса.</w:t>
      </w:r>
    </w:p>
    <w:p w:rsidR="00417E3C" w:rsidRPr="009B2E11" w:rsidRDefault="00417E3C" w:rsidP="000B2C91">
      <w:pPr>
        <w:autoSpaceDE w:val="0"/>
        <w:autoSpaceDN w:val="0"/>
        <w:adjustRightInd w:val="0"/>
        <w:spacing w:before="67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 xml:space="preserve">Предполагается, что результатом изучения истории в 5 классе является развитие у учащихся  компетентностей – социально-адаптивной (гражданственной), когнитивной (познавательной), информационно-технологической, коммуникативной. </w:t>
      </w:r>
    </w:p>
    <w:p w:rsidR="00417E3C" w:rsidRPr="009B2E11" w:rsidRDefault="00417E3C" w:rsidP="000B2C91">
      <w:pPr>
        <w:autoSpaceDE w:val="0"/>
        <w:autoSpaceDN w:val="0"/>
        <w:adjustRightInd w:val="0"/>
        <w:spacing w:before="149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</w:t>
      </w:r>
      <w:r w:rsidRPr="009B2E11">
        <w:rPr>
          <w:sz w:val="18"/>
          <w:szCs w:val="18"/>
        </w:rPr>
        <w:softHyphen/>
        <w:t>циуме и быть востребованными в жизни.</w:t>
      </w:r>
    </w:p>
    <w:p w:rsidR="00417E3C" w:rsidRPr="009B2E11" w:rsidRDefault="00417E3C" w:rsidP="000B2C91">
      <w:pPr>
        <w:autoSpaceDE w:val="0"/>
        <w:autoSpaceDN w:val="0"/>
        <w:adjustRightInd w:val="0"/>
        <w:ind w:firstLine="284"/>
        <w:jc w:val="both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>Личностные результаты:</w:t>
      </w:r>
    </w:p>
    <w:p w:rsidR="00417E3C" w:rsidRPr="009B2E11" w:rsidRDefault="00417E3C" w:rsidP="000B2C91">
      <w:pPr>
        <w:tabs>
          <w:tab w:val="left" w:pos="480"/>
        </w:tabs>
        <w:autoSpaceDE w:val="0"/>
        <w:autoSpaceDN w:val="0"/>
        <w:adjustRightInd w:val="0"/>
        <w:spacing w:before="29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—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417E3C" w:rsidRPr="009B2E11" w:rsidRDefault="00417E3C" w:rsidP="000B2C91">
      <w:pPr>
        <w:tabs>
          <w:tab w:val="left" w:pos="480"/>
        </w:tabs>
        <w:autoSpaceDE w:val="0"/>
        <w:autoSpaceDN w:val="0"/>
        <w:adjustRightInd w:val="0"/>
        <w:spacing w:before="29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— освоение гуманистических традиций и ценностей совре</w:t>
      </w:r>
      <w:r w:rsidRPr="009B2E11">
        <w:rPr>
          <w:sz w:val="18"/>
          <w:szCs w:val="18"/>
        </w:rPr>
        <w:softHyphen/>
        <w:t>менного общества, уважение прав и свобод человека;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осмысление социально-нравственного опыта предше</w:t>
      </w:r>
      <w:r w:rsidRPr="009B2E11">
        <w:rPr>
          <w:sz w:val="18"/>
          <w:szCs w:val="18"/>
        </w:rPr>
        <w:softHyphen/>
        <w:t>ствующих поколений, способность к определению своей по</w:t>
      </w:r>
      <w:r w:rsidRPr="009B2E11">
        <w:rPr>
          <w:sz w:val="18"/>
          <w:szCs w:val="18"/>
        </w:rPr>
        <w:softHyphen/>
        <w:t>зиции и ответственному поведению в современном обществе;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417E3C" w:rsidRPr="009B2E11" w:rsidRDefault="00417E3C" w:rsidP="000B2C91">
      <w:pPr>
        <w:autoSpaceDE w:val="0"/>
        <w:autoSpaceDN w:val="0"/>
        <w:adjustRightInd w:val="0"/>
        <w:ind w:firstLine="284"/>
        <w:jc w:val="both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>Метапредметные результаты: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способность сознательно организовывать и регулировать свою деятельность — учебную, общественную и др.;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B2E11">
        <w:rPr>
          <w:sz w:val="18"/>
          <w:szCs w:val="18"/>
        </w:rPr>
        <w:softHyphen/>
        <w:t>вать и обосновывать выводы и т. д.), использовать современ</w:t>
      </w:r>
      <w:r w:rsidRPr="009B2E11">
        <w:rPr>
          <w:sz w:val="18"/>
          <w:szCs w:val="18"/>
        </w:rPr>
        <w:softHyphen/>
        <w:t>ные источники информации, в том числе материалы на элек</w:t>
      </w:r>
      <w:r w:rsidRPr="009B2E11">
        <w:rPr>
          <w:sz w:val="18"/>
          <w:szCs w:val="18"/>
        </w:rPr>
        <w:softHyphen/>
        <w:t>тронных носителях;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19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способность решать творческие задачи, представлять ре</w:t>
      </w:r>
      <w:r w:rsidRPr="009B2E11">
        <w:rPr>
          <w:sz w:val="18"/>
          <w:szCs w:val="18"/>
        </w:rPr>
        <w:softHyphen/>
        <w:t>зультаты своей деятельности в различных формах (сообщение, эссе, презентация, реферат и др.);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10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готовность к сотрудничеству с соучениками, коллектив</w:t>
      </w:r>
      <w:r w:rsidRPr="009B2E11">
        <w:rPr>
          <w:sz w:val="18"/>
          <w:szCs w:val="18"/>
        </w:rPr>
        <w:softHyphen/>
        <w:t>ной работе, освоение основ межкультурного взаимодействия в школе и социальном окружении и др.;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5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417E3C" w:rsidRPr="009B2E11" w:rsidRDefault="00417E3C" w:rsidP="000B2C91">
      <w:pPr>
        <w:autoSpaceDE w:val="0"/>
        <w:autoSpaceDN w:val="0"/>
        <w:adjustRightInd w:val="0"/>
        <w:spacing w:before="14"/>
        <w:ind w:firstLine="284"/>
        <w:jc w:val="both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>Предметные результаты: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24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овладение целостными представлениями об историче</w:t>
      </w:r>
      <w:r w:rsidRPr="009B2E11">
        <w:rPr>
          <w:sz w:val="18"/>
          <w:szCs w:val="18"/>
        </w:rPr>
        <w:softHyphen/>
        <w:t>ском пути человечества как необходимой основы для миро</w:t>
      </w:r>
      <w:r w:rsidRPr="009B2E11">
        <w:rPr>
          <w:sz w:val="18"/>
          <w:szCs w:val="18"/>
        </w:rPr>
        <w:softHyphen/>
        <w:t>понимания и познания современного общества, истории соб</w:t>
      </w:r>
      <w:r w:rsidRPr="009B2E11">
        <w:rPr>
          <w:sz w:val="18"/>
          <w:szCs w:val="18"/>
        </w:rPr>
        <w:softHyphen/>
        <w:t>ственной страны;</w:t>
      </w:r>
    </w:p>
    <w:p w:rsidR="00417E3C" w:rsidRPr="009B2E11" w:rsidRDefault="00417E3C" w:rsidP="000B2C91">
      <w:pPr>
        <w:numPr>
          <w:ilvl w:val="0"/>
          <w:numId w:val="2"/>
        </w:numPr>
        <w:tabs>
          <w:tab w:val="left" w:pos="595"/>
        </w:tabs>
        <w:autoSpaceDE w:val="0"/>
        <w:autoSpaceDN w:val="0"/>
        <w:adjustRightInd w:val="0"/>
        <w:spacing w:before="24"/>
        <w:ind w:firstLine="284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способность применять понятийный аппарат историче</w:t>
      </w:r>
      <w:r w:rsidRPr="009B2E11">
        <w:rPr>
          <w:sz w:val="18"/>
          <w:szCs w:val="18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9B2E11">
        <w:rPr>
          <w:sz w:val="18"/>
          <w:szCs w:val="18"/>
        </w:rPr>
        <w:softHyphen/>
        <w:t>менности в курсах всеобщей истории;</w:t>
      </w:r>
    </w:p>
    <w:p w:rsidR="00417E3C" w:rsidRPr="009B2E11" w:rsidRDefault="00417E3C" w:rsidP="000B2C91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before="5"/>
        <w:ind w:left="720" w:hanging="360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способность соотносить историческое время и историче</w:t>
      </w:r>
      <w:r w:rsidRPr="009B2E11">
        <w:rPr>
          <w:sz w:val="18"/>
          <w:szCs w:val="18"/>
        </w:rPr>
        <w:softHyphen/>
        <w:t>ское пространство, действия и поступки личностей во време</w:t>
      </w:r>
      <w:r w:rsidRPr="009B2E11">
        <w:rPr>
          <w:sz w:val="18"/>
          <w:szCs w:val="18"/>
        </w:rPr>
        <w:softHyphen/>
        <w:t>ни и пространстве;</w:t>
      </w:r>
    </w:p>
    <w:p w:rsidR="00417E3C" w:rsidRPr="009B2E11" w:rsidRDefault="00417E3C" w:rsidP="000B2C91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ind w:left="720" w:hanging="360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умения изучать и систематизировать информацию из различных исторических и современных источников, раскры</w:t>
      </w:r>
      <w:r w:rsidRPr="009B2E11">
        <w:rPr>
          <w:sz w:val="18"/>
          <w:szCs w:val="18"/>
        </w:rPr>
        <w:softHyphen/>
        <w:t>вая её социальную принадлежность и познавательную цен</w:t>
      </w:r>
      <w:r w:rsidRPr="009B2E11">
        <w:rPr>
          <w:sz w:val="18"/>
          <w:szCs w:val="18"/>
        </w:rPr>
        <w:softHyphen/>
        <w:t>ность, читать историческую карту и ориентироваться в ней;</w:t>
      </w:r>
    </w:p>
    <w:p w:rsidR="00417E3C" w:rsidRPr="009B2E11" w:rsidRDefault="00417E3C" w:rsidP="000B2C91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ind w:left="720" w:hanging="360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417E3C" w:rsidRPr="009B2E11" w:rsidRDefault="00417E3C" w:rsidP="00D70DF7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ind w:left="720" w:hanging="360"/>
        <w:jc w:val="both"/>
        <w:rPr>
          <w:sz w:val="18"/>
          <w:szCs w:val="18"/>
        </w:rPr>
      </w:pPr>
      <w:r w:rsidRPr="009B2E11">
        <w:rPr>
          <w:sz w:val="18"/>
          <w:szCs w:val="18"/>
        </w:rPr>
        <w:t>готовность применять исторические знания для выяв</w:t>
      </w:r>
      <w:r w:rsidRPr="009B2E11">
        <w:rPr>
          <w:sz w:val="18"/>
          <w:szCs w:val="18"/>
        </w:rPr>
        <w:softHyphen/>
        <w:t>ления и сохранения исторических и культурных памятников своей страны и мира.</w:t>
      </w:r>
    </w:p>
    <w:p w:rsidR="00417E3C" w:rsidRPr="009B2E11" w:rsidRDefault="00417E3C" w:rsidP="000B2C91">
      <w:pPr>
        <w:jc w:val="center"/>
        <w:rPr>
          <w:b/>
          <w:bCs/>
          <w:sz w:val="18"/>
          <w:szCs w:val="18"/>
        </w:rPr>
      </w:pPr>
    </w:p>
    <w:p w:rsidR="00417E3C" w:rsidRPr="009B2E11" w:rsidRDefault="00417E3C" w:rsidP="000B2C91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  <w:lang w:val="en-US"/>
        </w:rPr>
        <w:t>IX</w:t>
      </w:r>
      <w:r w:rsidRPr="009B2E11">
        <w:rPr>
          <w:b/>
          <w:bCs/>
          <w:sz w:val="18"/>
          <w:szCs w:val="18"/>
        </w:rPr>
        <w:t>. Календарно-тематический план с определением основных видов учебной деятельности обучающихся.</w:t>
      </w:r>
    </w:p>
    <w:tbl>
      <w:tblPr>
        <w:tblW w:w="156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7"/>
        <w:gridCol w:w="2058"/>
        <w:gridCol w:w="501"/>
        <w:gridCol w:w="1134"/>
        <w:gridCol w:w="549"/>
        <w:gridCol w:w="1565"/>
        <w:gridCol w:w="1533"/>
        <w:gridCol w:w="889"/>
        <w:gridCol w:w="3100"/>
        <w:gridCol w:w="6"/>
        <w:gridCol w:w="10"/>
        <w:gridCol w:w="711"/>
        <w:gridCol w:w="1949"/>
        <w:gridCol w:w="142"/>
        <w:gridCol w:w="72"/>
        <w:gridCol w:w="59"/>
        <w:gridCol w:w="188"/>
        <w:gridCol w:w="425"/>
      </w:tblGrid>
      <w:tr w:rsidR="00417E3C" w:rsidRPr="009B2E11" w:rsidTr="003730B4">
        <w:trPr>
          <w:gridAfter w:val="3"/>
          <w:wAfter w:w="672" w:type="dxa"/>
        </w:trPr>
        <w:tc>
          <w:tcPr>
            <w:tcW w:w="737" w:type="dxa"/>
            <w:vMerge w:val="restart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№ урока</w:t>
            </w:r>
          </w:p>
        </w:tc>
        <w:tc>
          <w:tcPr>
            <w:tcW w:w="2058" w:type="dxa"/>
            <w:vMerge w:val="restart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Тема раздела, урока</w:t>
            </w:r>
          </w:p>
        </w:tc>
        <w:tc>
          <w:tcPr>
            <w:tcW w:w="501" w:type="dxa"/>
            <w:vMerge w:val="restart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Кол-во часов</w:t>
            </w:r>
          </w:p>
        </w:tc>
        <w:tc>
          <w:tcPr>
            <w:tcW w:w="1683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9977" w:type="dxa"/>
            <w:gridSpan w:val="10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Планируемые результаты (в соответствии с ФГОС ООО)</w:t>
            </w:r>
          </w:p>
        </w:tc>
      </w:tr>
      <w:tr w:rsidR="00417E3C" w:rsidRPr="009B2E11" w:rsidTr="003730B4">
        <w:trPr>
          <w:gridAfter w:val="3"/>
          <w:wAfter w:w="672" w:type="dxa"/>
        </w:trPr>
        <w:tc>
          <w:tcPr>
            <w:tcW w:w="737" w:type="dxa"/>
            <w:vMerge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план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факт</w:t>
            </w: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2422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Предметные результаты</w:t>
            </w:r>
          </w:p>
        </w:tc>
        <w:tc>
          <w:tcPr>
            <w:tcW w:w="3827" w:type="dxa"/>
            <w:gridSpan w:val="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Метапредметные УУД</w:t>
            </w:r>
          </w:p>
        </w:tc>
        <w:tc>
          <w:tcPr>
            <w:tcW w:w="2163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Личностные результаты</w:t>
            </w:r>
          </w:p>
        </w:tc>
      </w:tr>
      <w:tr w:rsidR="00417E3C" w:rsidRPr="009B2E11" w:rsidTr="003730B4">
        <w:trPr>
          <w:gridAfter w:val="3"/>
          <w:wAfter w:w="672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Введение.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Что изучает наука история.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Источники исторических знаний</w:t>
            </w:r>
          </w:p>
          <w:p w:rsidR="00417E3C" w:rsidRPr="009B2E11" w:rsidRDefault="00417E3C" w:rsidP="00197591">
            <w:pPr>
              <w:jc w:val="center"/>
              <w:rPr>
                <w:i/>
                <w:iCs/>
                <w:sz w:val="18"/>
                <w:szCs w:val="18"/>
              </w:rPr>
            </w:pPr>
            <w:r w:rsidRPr="009B2E11">
              <w:rPr>
                <w:i/>
                <w:iCs/>
                <w:sz w:val="18"/>
                <w:szCs w:val="18"/>
              </w:rPr>
              <w:t>Археологические памятники в нашем регионе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84374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417E3C" w:rsidRPr="009B2E11">
              <w:rPr>
                <w:sz w:val="18"/>
                <w:szCs w:val="18"/>
              </w:rPr>
              <w:t>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Творческая исследовательская работа «Если бы я был археологом»                   </w:t>
            </w:r>
          </w:p>
        </w:tc>
        <w:tc>
          <w:tcPr>
            <w:tcW w:w="2422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 предмете «История»</w:t>
            </w:r>
          </w:p>
        </w:tc>
        <w:tc>
          <w:tcPr>
            <w:tcW w:w="3827" w:type="dxa"/>
            <w:gridSpan w:val="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Регулятивные</w:t>
            </w:r>
            <w:r w:rsidRPr="009B2E11">
              <w:rPr>
                <w:sz w:val="18"/>
                <w:szCs w:val="18"/>
              </w:rPr>
              <w:t xml:space="preserve"> 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Коммуникативные</w:t>
            </w:r>
            <w:r w:rsidRPr="009B2E11">
              <w:rPr>
                <w:rStyle w:val="FontStyle144"/>
              </w:rPr>
              <w:t xml:space="preserve"> Участвовать в обсуждении вопроса о том, для чего нужно знать историю.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Раскрывать значение терминов история, век, исторический источник.</w:t>
            </w:r>
          </w:p>
        </w:tc>
        <w:tc>
          <w:tcPr>
            <w:tcW w:w="2163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Устанавливать связь между целью учебной деятельности и ее мотивом</w:t>
            </w:r>
          </w:p>
        </w:tc>
      </w:tr>
      <w:tr w:rsidR="00417E3C" w:rsidRPr="009B2E11" w:rsidTr="003730B4">
        <w:trPr>
          <w:gridAfter w:val="2"/>
          <w:wAfter w:w="613" w:type="dxa"/>
        </w:trPr>
        <w:tc>
          <w:tcPr>
            <w:tcW w:w="15015" w:type="dxa"/>
            <w:gridSpan w:val="16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Раздел </w:t>
            </w:r>
            <w:r w:rsidRPr="009B2E11">
              <w:rPr>
                <w:b/>
                <w:bCs/>
                <w:sz w:val="18"/>
                <w:szCs w:val="18"/>
                <w:lang w:val="en-US"/>
              </w:rPr>
              <w:t>I</w:t>
            </w:r>
            <w:r w:rsidRPr="009B2E11">
              <w:rPr>
                <w:b/>
                <w:bCs/>
                <w:sz w:val="18"/>
                <w:szCs w:val="18"/>
              </w:rPr>
              <w:t xml:space="preserve">. Жизнь первобытных людей </w:t>
            </w:r>
          </w:p>
        </w:tc>
      </w:tr>
      <w:tr w:rsidR="00417E3C" w:rsidRPr="009B2E11" w:rsidTr="003730B4">
        <w:trPr>
          <w:gridAfter w:val="2"/>
          <w:wAfter w:w="613" w:type="dxa"/>
        </w:trPr>
        <w:tc>
          <w:tcPr>
            <w:tcW w:w="15015" w:type="dxa"/>
            <w:gridSpan w:val="16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Глава 1. Первобытные собиратели и охотники </w:t>
            </w:r>
          </w:p>
        </w:tc>
      </w:tr>
      <w:tr w:rsidR="00417E3C" w:rsidRPr="009B2E11" w:rsidTr="003730B4">
        <w:trPr>
          <w:gridAfter w:val="5"/>
          <w:wAfter w:w="886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shd w:val="clear" w:color="auto" w:fill="FFFFFF"/>
              <w:tabs>
                <w:tab w:val="left" w:leader="dot" w:pos="6398"/>
              </w:tabs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Древнейшие люди</w:t>
            </w:r>
            <w:r w:rsidRPr="009B2E11">
              <w:rPr>
                <w:sz w:val="18"/>
                <w:szCs w:val="18"/>
              </w:rPr>
              <w:t>.</w:t>
            </w:r>
          </w:p>
          <w:p w:rsidR="00417E3C" w:rsidRPr="009B2E11" w:rsidRDefault="00417E3C" w:rsidP="00197591">
            <w:pPr>
              <w:shd w:val="clear" w:color="auto" w:fill="FFFFFF"/>
              <w:tabs>
                <w:tab w:val="left" w:leader="dot" w:pos="6398"/>
              </w:tabs>
              <w:rPr>
                <w:i/>
                <w:iCs/>
                <w:sz w:val="18"/>
                <w:szCs w:val="18"/>
              </w:rPr>
            </w:pPr>
            <w:r w:rsidRPr="009B2E11">
              <w:rPr>
                <w:i/>
                <w:iCs/>
                <w:sz w:val="18"/>
                <w:szCs w:val="18"/>
              </w:rPr>
              <w:t>История моей семьи, генеалогия -один из источников истории.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08.09.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терминами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95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Показывать на карте места расселения древнейших людей.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 xml:space="preserve">Устно описывать первые орудия труда. Сравнивать первобытного и современного человека.  </w:t>
            </w:r>
            <w:r w:rsidRPr="009B2E11">
              <w:rPr>
                <w:rStyle w:val="FontStyle144"/>
              </w:rPr>
              <w:t>Характеризовать дости</w:t>
            </w:r>
            <w:r w:rsidRPr="009B2E11">
              <w:rPr>
                <w:rStyle w:val="FontStyle144"/>
              </w:rPr>
              <w:softHyphen/>
              <w:t>жения первобытного человека, его приспо</w:t>
            </w:r>
            <w:r w:rsidRPr="009B2E11">
              <w:rPr>
                <w:rStyle w:val="FontStyle144"/>
              </w:rPr>
              <w:softHyphen/>
              <w:t>собление к природе.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Комментировать и формулировать поня</w:t>
            </w:r>
            <w:r w:rsidRPr="009B2E11">
              <w:rPr>
                <w:rStyle w:val="FontStyle144"/>
              </w:rPr>
              <w:softHyphen/>
              <w:t>тия: первобытные люди, орудие труда, соби</w:t>
            </w:r>
            <w:r w:rsidRPr="009B2E11">
              <w:rPr>
                <w:rStyle w:val="FontStyle144"/>
              </w:rPr>
              <w:softHyphen/>
              <w:t>рательство.</w:t>
            </w:r>
          </w:p>
        </w:tc>
        <w:tc>
          <w:tcPr>
            <w:tcW w:w="2670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Изображать  в рисунке собственное представление о первобытном человеке и его образе жизни</w:t>
            </w:r>
          </w:p>
        </w:tc>
      </w:tr>
      <w:tr w:rsidR="00417E3C" w:rsidRPr="009B2E11" w:rsidTr="003730B4">
        <w:trPr>
          <w:gridAfter w:val="5"/>
          <w:wAfter w:w="886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Родовая  община охотников и собирателей</w:t>
            </w:r>
          </w:p>
          <w:p w:rsidR="00417E3C" w:rsidRPr="009B2E11" w:rsidRDefault="00417E3C" w:rsidP="00197591">
            <w:pPr>
              <w:jc w:val="center"/>
              <w:rPr>
                <w:i/>
                <w:iCs/>
                <w:sz w:val="18"/>
                <w:szCs w:val="18"/>
              </w:rPr>
            </w:pPr>
            <w:r w:rsidRPr="009B2E11">
              <w:rPr>
                <w:i/>
                <w:iCs/>
                <w:sz w:val="18"/>
                <w:szCs w:val="18"/>
              </w:rPr>
              <w:t>Первые поселения древнейших людей на территории Тюменской области.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84374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417E3C" w:rsidRPr="009B2E11">
              <w:rPr>
                <w:sz w:val="18"/>
                <w:szCs w:val="18"/>
              </w:rPr>
              <w:t>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Творч. зад.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« Один день из жизни родовой общины»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работать с картой</w:t>
            </w:r>
          </w:p>
        </w:tc>
        <w:tc>
          <w:tcPr>
            <w:tcW w:w="4005" w:type="dxa"/>
            <w:gridSpan w:val="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Регулятивные</w:t>
            </w:r>
            <w:r w:rsidRPr="009B2E11">
              <w:rPr>
                <w:rStyle w:val="FontStyle144"/>
              </w:rPr>
              <w:t xml:space="preserve"> Разрабатывать сценарии охоты на крупного зверя. Выделять признаки родовой общины.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Коммуникативные</w:t>
            </w:r>
            <w:r w:rsidRPr="009B2E11">
              <w:rPr>
                <w:rStyle w:val="FontStyle144"/>
              </w:rPr>
              <w:t xml:space="preserve"> Называть и оха</w:t>
            </w:r>
            <w:r w:rsidRPr="009B2E11">
              <w:rPr>
                <w:rStyle w:val="FontStyle144"/>
              </w:rPr>
              <w:softHyphen/>
              <w:t xml:space="preserve">рактеризовать новые изобретения человека для охоты. </w:t>
            </w:r>
            <w:r w:rsidRPr="009B2E11">
              <w:rPr>
                <w:sz w:val="18"/>
                <w:szCs w:val="18"/>
              </w:rPr>
              <w:t xml:space="preserve"> </w:t>
            </w:r>
            <w:r w:rsidRPr="009B2E11">
              <w:rPr>
                <w:rStyle w:val="FontStyle144"/>
              </w:rPr>
              <w:t>Характеризовать новые способы охоты.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Исследовать на исторической карте и в мультимедиа ресурсах географию расселе</w:t>
            </w:r>
            <w:r w:rsidRPr="009B2E11">
              <w:rPr>
                <w:rStyle w:val="FontStyle144"/>
              </w:rPr>
              <w:softHyphen/>
              <w:t>ния первобытных людей.</w:t>
            </w:r>
          </w:p>
        </w:tc>
        <w:tc>
          <w:tcPr>
            <w:tcW w:w="2660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Знание о своей этнической принадлежности, уважение к ценностям семьи, любовь к природе.</w:t>
            </w:r>
          </w:p>
        </w:tc>
      </w:tr>
      <w:tr w:rsidR="00417E3C" w:rsidRPr="009B2E11" w:rsidTr="003730B4">
        <w:trPr>
          <w:gridAfter w:val="5"/>
          <w:wAfter w:w="886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Возникновение искусства и религиозных верований. </w:t>
            </w:r>
          </w:p>
          <w:p w:rsidR="00417E3C" w:rsidRPr="009B2E11" w:rsidRDefault="00417E3C" w:rsidP="00197591">
            <w:pPr>
              <w:jc w:val="center"/>
              <w:rPr>
                <w:i/>
                <w:iCs/>
                <w:sz w:val="18"/>
                <w:szCs w:val="18"/>
              </w:rPr>
            </w:pPr>
            <w:r w:rsidRPr="009B2E11">
              <w:rPr>
                <w:i/>
                <w:iCs/>
                <w:sz w:val="18"/>
                <w:szCs w:val="18"/>
              </w:rPr>
              <w:t>Первые сведенья о Тюмени.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15.09.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sz w:val="18"/>
                <w:szCs w:val="18"/>
              </w:rPr>
              <w:t>Научиться применять понятийный аппарат исторического знания и приемы исторического анализа</w:t>
            </w:r>
          </w:p>
        </w:tc>
        <w:tc>
          <w:tcPr>
            <w:tcW w:w="4005" w:type="dxa"/>
            <w:gridSpan w:val="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Охарактеризовать первобытные верования людей.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Коммуникативные</w:t>
            </w:r>
            <w:r w:rsidRPr="009B2E11">
              <w:rPr>
                <w:rStyle w:val="FontStyle144"/>
              </w:rPr>
              <w:t xml:space="preserve"> Рассказать о наскальной живописи, верси</w:t>
            </w:r>
            <w:r w:rsidRPr="009B2E11">
              <w:rPr>
                <w:rStyle w:val="FontStyle144"/>
              </w:rPr>
              <w:softHyphen/>
              <w:t>ях её происхождения. Работать с текстом учебника по заданиям учителя в малых группах</w:t>
            </w:r>
          </w:p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Объяснить, как учёные разгадывают загадки древних художников.</w:t>
            </w:r>
          </w:p>
        </w:tc>
        <w:tc>
          <w:tcPr>
            <w:tcW w:w="2660" w:type="dxa"/>
            <w:gridSpan w:val="2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sz w:val="18"/>
                <w:szCs w:val="18"/>
              </w:rPr>
              <w:t>Освоение общемирового культурного наследия.</w:t>
            </w:r>
          </w:p>
        </w:tc>
      </w:tr>
      <w:tr w:rsidR="00417E3C" w:rsidRPr="009B2E11" w:rsidTr="003730B4">
        <w:trPr>
          <w:gridAfter w:val="5"/>
          <w:wAfter w:w="886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Возникновение земледелия и скотоводства.</w:t>
            </w:r>
          </w:p>
          <w:p w:rsidR="00417E3C" w:rsidRPr="009B2E11" w:rsidRDefault="00417E3C" w:rsidP="00197591">
            <w:pPr>
              <w:jc w:val="center"/>
              <w:rPr>
                <w:i/>
                <w:iCs/>
                <w:sz w:val="18"/>
                <w:szCs w:val="18"/>
              </w:rPr>
            </w:pPr>
            <w:r w:rsidRPr="009B2E11">
              <w:rPr>
                <w:i/>
                <w:iCs/>
                <w:sz w:val="18"/>
                <w:szCs w:val="18"/>
              </w:rPr>
              <w:t>История первобытных земледельцев и скотоводов на территории Тюменской области.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84374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417E3C" w:rsidRPr="009B2E11">
              <w:rPr>
                <w:sz w:val="18"/>
                <w:szCs w:val="18"/>
              </w:rPr>
              <w:t>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Решение творческих задач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 целостным представлением об историческом пути народов</w:t>
            </w:r>
          </w:p>
        </w:tc>
        <w:tc>
          <w:tcPr>
            <w:tcW w:w="3995" w:type="dxa"/>
            <w:gridSpan w:val="3"/>
            <w:vAlign w:val="center"/>
          </w:tcPr>
          <w:p w:rsidR="00417E3C" w:rsidRPr="009B2E11" w:rsidRDefault="00417E3C" w:rsidP="00197591">
            <w:pPr>
              <w:pStyle w:val="Style66"/>
              <w:widowControl/>
              <w:spacing w:line="240" w:lineRule="auto"/>
              <w:jc w:val="center"/>
              <w:rPr>
                <w:rStyle w:val="FontStyle144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Охарактеризовать изменения в социально-хозяйственной жиз</w:t>
            </w:r>
            <w:r w:rsidRPr="009B2E11">
              <w:rPr>
                <w:rStyle w:val="FontStyle144"/>
              </w:rPr>
              <w:softHyphen/>
              <w:t>ни людей с появлением земледелия и ско</w:t>
            </w:r>
            <w:r w:rsidRPr="009B2E11">
              <w:rPr>
                <w:rStyle w:val="FontStyle144"/>
              </w:rPr>
              <w:softHyphen/>
              <w:t>товодства.  Обозначить последствия появления гончарного и ткацкого ремёсел в жизни общины. Охарактеризовать ре</w:t>
            </w:r>
            <w:r w:rsidRPr="009B2E11">
              <w:rPr>
                <w:rStyle w:val="FontStyle144"/>
              </w:rPr>
              <w:softHyphen/>
              <w:t>лигиозные верования древнего человека.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Коммуникативные</w:t>
            </w:r>
            <w:r w:rsidRPr="009B2E11">
              <w:rPr>
                <w:rStyle w:val="FontStyle144"/>
              </w:rPr>
              <w:t xml:space="preserve"> Рассказать о переходе от собирательства к мотыжному земледелию.   Выделить и прокомментировать промыслы (лесные) и освоенные древним человеком ремёсла.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Исследовать географию районов пер</w:t>
            </w:r>
            <w:r w:rsidRPr="009B2E11">
              <w:rPr>
                <w:rStyle w:val="FontStyle144"/>
              </w:rPr>
              <w:softHyphen/>
              <w:t>вичного земледелия на исторической карте.  Схематически изобразить и прокомментировать управление родовой общиной и племенем.</w:t>
            </w:r>
          </w:p>
        </w:tc>
        <w:tc>
          <w:tcPr>
            <w:tcW w:w="2670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Уважение к труду, ценностям семьи, любовь к природе.   Ориентация в системе моральных норм и ценностей</w:t>
            </w:r>
          </w:p>
        </w:tc>
      </w:tr>
      <w:tr w:rsidR="00417E3C" w:rsidRPr="009B2E11" w:rsidTr="003730B4">
        <w:trPr>
          <w:gridAfter w:val="5"/>
          <w:wAfter w:w="886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Появление неравенства и знати.</w:t>
            </w:r>
          </w:p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</w:rPr>
              <w:t>Развитие ремесел на территории Тюменской области.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22.09.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атласами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об историческом пути народов</w:t>
            </w:r>
          </w:p>
        </w:tc>
        <w:tc>
          <w:tcPr>
            <w:tcW w:w="3995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Находить на карте районы, где предположительно появилась металлургия.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Коммуникативные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Выделять и сравнивать признаки родовой и соседской общин.</w:t>
            </w:r>
          </w:p>
          <w:p w:rsidR="00417E3C" w:rsidRPr="009B2E11" w:rsidRDefault="00417E3C" w:rsidP="00197591">
            <w:pPr>
              <w:jc w:val="center"/>
              <w:rPr>
                <w:rStyle w:val="FontStyle144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Раскрывать смысл понятий: ремесло, ремесленник, гончарный круг, металлургия, плужное земледелие, соседская община, вождь, соплеменники, дружина, знать, го</w:t>
            </w:r>
            <w:r w:rsidRPr="009B2E11">
              <w:rPr>
                <w:rStyle w:val="FontStyle144"/>
              </w:rPr>
              <w:softHyphen/>
              <w:t>рода, святилища, государства.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FontStyle144"/>
              </w:rPr>
              <w:t>Характеризовать изменения отношений в общине с выделением в ней знати.</w:t>
            </w:r>
          </w:p>
        </w:tc>
        <w:tc>
          <w:tcPr>
            <w:tcW w:w="2670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Ориентация в особенностях социальных отношений и взаимодействий, установление взаимосвязи между общественными и политическими событиями.</w:t>
            </w:r>
          </w:p>
        </w:tc>
      </w:tr>
      <w:tr w:rsidR="00417E3C" w:rsidRPr="009B2E11" w:rsidTr="003730B4">
        <w:trPr>
          <w:gridAfter w:val="5"/>
          <w:wAfter w:w="886" w:type="dxa"/>
        </w:trPr>
        <w:tc>
          <w:tcPr>
            <w:tcW w:w="14742" w:type="dxa"/>
            <w:gridSpan w:val="1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pacing w:val="-1"/>
                <w:sz w:val="18"/>
                <w:szCs w:val="18"/>
              </w:rPr>
              <w:t xml:space="preserve">Глава 3. Счёт лет в истории 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Измерение времени по годам.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84374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417E3C" w:rsidRPr="009B2E11">
              <w:rPr>
                <w:sz w:val="18"/>
                <w:szCs w:val="18"/>
              </w:rPr>
              <w:t>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074B7D">
            <w:pPr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Решение творч. задач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ленту времени</w:t>
            </w:r>
          </w:p>
        </w:tc>
        <w:tc>
          <w:tcPr>
            <w:tcW w:w="3995" w:type="dxa"/>
            <w:gridSpan w:val="3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Регулятивные</w:t>
            </w:r>
            <w:r w:rsidRPr="009B2E11">
              <w:rPr>
                <w:rStyle w:val="FontStyle144"/>
              </w:rPr>
              <w:t xml:space="preserve"> Уметь определять историческое время по ленте времени.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Коммуникативные</w:t>
            </w:r>
            <w:r w:rsidRPr="009B2E11">
              <w:rPr>
                <w:sz w:val="18"/>
                <w:szCs w:val="18"/>
              </w:rPr>
              <w:t xml:space="preserve"> Понимать относительность мнений и подходов к решению проблемы.</w:t>
            </w:r>
          </w:p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Осмыслить различие понятий: год, век, столетие, эра, эпоха, исторический период.</w:t>
            </w:r>
          </w:p>
        </w:tc>
        <w:tc>
          <w:tcPr>
            <w:tcW w:w="3556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FontStyle144"/>
              </w:rPr>
              <w:t>Решать исторические задачи и проблем</w:t>
            </w:r>
            <w:r w:rsidRPr="009B2E11">
              <w:rPr>
                <w:rStyle w:val="FontStyle144"/>
              </w:rPr>
              <w:softHyphen/>
              <w:t>ные ситуации на счёт времени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spacing w:line="265" w:lineRule="exact"/>
              <w:ind w:left="20" w:right="160"/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№1 по теме «Жизнь первобытных людей»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29.09.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5" w:type="dxa"/>
            <w:gridSpan w:val="3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56" w:type="dxa"/>
            <w:gridSpan w:val="8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E3C" w:rsidRPr="009B2E11" w:rsidTr="003730B4">
        <w:tc>
          <w:tcPr>
            <w:tcW w:w="15628" w:type="dxa"/>
            <w:gridSpan w:val="1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Раздел </w:t>
            </w:r>
            <w:r w:rsidRPr="009B2E11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9B2E11">
              <w:rPr>
                <w:b/>
                <w:bCs/>
                <w:sz w:val="18"/>
                <w:szCs w:val="18"/>
              </w:rPr>
              <w:t xml:space="preserve">. Древний Восток </w:t>
            </w:r>
          </w:p>
        </w:tc>
      </w:tr>
      <w:tr w:rsidR="00417E3C" w:rsidRPr="009B2E11" w:rsidTr="003730B4">
        <w:tc>
          <w:tcPr>
            <w:tcW w:w="15628" w:type="dxa"/>
            <w:gridSpan w:val="1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Глава 4. Древний Египет 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9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pacing w:val="-2"/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Государство на берегах Нила.</w:t>
            </w:r>
          </w:p>
          <w:p w:rsidR="00417E3C" w:rsidRPr="009B2E11" w:rsidRDefault="00417E3C" w:rsidP="00197591">
            <w:pPr>
              <w:jc w:val="center"/>
              <w:rPr>
                <w:i/>
                <w:iCs/>
                <w:sz w:val="18"/>
                <w:szCs w:val="18"/>
              </w:rPr>
            </w:pPr>
            <w:r w:rsidRPr="009B2E11">
              <w:rPr>
                <w:i/>
                <w:iCs/>
                <w:spacing w:val="-2"/>
                <w:sz w:val="18"/>
                <w:szCs w:val="18"/>
              </w:rPr>
              <w:t>Герб Тюменской области, как источник знаний об родном крае.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84374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="00417E3C" w:rsidRPr="009B2E11">
              <w:rPr>
                <w:sz w:val="18"/>
                <w:szCs w:val="18"/>
              </w:rPr>
              <w:t>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.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Научиться овладевать целостным представлением об историческом </w:t>
            </w:r>
            <w:r w:rsidRPr="009B2E11">
              <w:rPr>
                <w:sz w:val="18"/>
                <w:szCs w:val="18"/>
              </w:rPr>
              <w:lastRenderedPageBreak/>
              <w:t>пути Древнего Египта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Регулятивные </w:t>
            </w:r>
            <w:r w:rsidRPr="009B2E11">
              <w:rPr>
                <w:rStyle w:val="FontStyle144"/>
              </w:rPr>
              <w:t>Устанавливать причинно-следственные связи природы и занятий древних египтян.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 xml:space="preserve">Характеризовать местоположение государства с помощью </w:t>
            </w:r>
            <w:r w:rsidRPr="009B2E11">
              <w:rPr>
                <w:rStyle w:val="FontStyle144"/>
              </w:rPr>
              <w:lastRenderedPageBreak/>
              <w:t>исторической карты и её леген</w:t>
            </w:r>
            <w:r w:rsidRPr="009B2E11">
              <w:rPr>
                <w:rStyle w:val="FontStyle144"/>
              </w:rPr>
              <w:softHyphen/>
              <w:t>ды.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Раскрывать значение понятий и терминов: государство, папирус, дельта, оазис, ил, рельеф, фараон.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FontStyle144"/>
              </w:rPr>
              <w:lastRenderedPageBreak/>
              <w:t>Самостоятельно подготовить темати</w:t>
            </w:r>
            <w:r w:rsidRPr="009B2E11">
              <w:rPr>
                <w:rStyle w:val="FontStyle144"/>
              </w:rPr>
              <w:softHyphen/>
              <w:t>ческое сообщение к уроку по выбору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shd w:val="clear" w:color="auto" w:fill="FFFFFF"/>
              <w:tabs>
                <w:tab w:val="left" w:leader="dot" w:pos="6264"/>
              </w:tabs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Как жили земледельцы и ремесленники.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06.10.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создавать яркие образы земледельцев и ремесленников Древнего Египта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Оценивать достижения культуры.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Находить и группировать информацию по данной теме из текстов учебника, дополнительных источников к параграфу, дополнительной литературы, электронных изданий.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Комментировать понятия: вельможи, писцы, налоги, шадуф,  и самостоятельно формулировать их.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Экологическое сознание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E1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Жизнь египетского вельможи.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создавать яркие образы вельможи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Характеризовать особенности власти фараонов и порядок управления страной.</w:t>
            </w:r>
          </w:p>
          <w:p w:rsidR="00417E3C" w:rsidRPr="009B2E11" w:rsidRDefault="00417E3C" w:rsidP="00197591">
            <w:pPr>
              <w:jc w:val="center"/>
              <w:rPr>
                <w:rStyle w:val="FontStyle144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Учиться работать в малой группе над об</w:t>
            </w:r>
            <w:r w:rsidRPr="009B2E11">
              <w:rPr>
                <w:rStyle w:val="FontStyle144"/>
              </w:rPr>
              <w:softHyphen/>
              <w:t>щим заданием.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Выделять главное в части па</w:t>
            </w:r>
            <w:r w:rsidRPr="009B2E11">
              <w:rPr>
                <w:rStyle w:val="FontStyle144"/>
              </w:rPr>
              <w:softHyphen/>
              <w:t>раграфа, во всём параграфе.  Выделять клю</w:t>
            </w:r>
            <w:r w:rsidRPr="009B2E11">
              <w:rPr>
                <w:rStyle w:val="FontStyle144"/>
              </w:rPr>
              <w:softHyphen/>
              <w:t>чевые понятия, которые раскрывают тему урока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Ориентация в особенностях  и ценностей и их иерархизации. отношений и взаимодействий, в системе моральных норм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Военные походы фараонов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13.10.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074B7D">
            <w:pPr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атласами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Анализировать завоевание египтян и давать им соответствующую оценку.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Работать с картой в малых группах по единому заданию. Исполнять роль в соответ</w:t>
            </w:r>
            <w:r w:rsidRPr="009B2E11">
              <w:rPr>
                <w:rStyle w:val="FontStyle144"/>
              </w:rPr>
              <w:softHyphen/>
              <w:t>ствии со своеобразием исторического персо</w:t>
            </w:r>
            <w:r w:rsidRPr="009B2E11">
              <w:rPr>
                <w:rStyle w:val="FontStyle144"/>
              </w:rPr>
              <w:softHyphen/>
              <w:t>нажа в инсценировке.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Показывать на карте территорию и центры древнеегипетского государства и территории походов фараонов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FontStyle144"/>
              </w:rPr>
              <w:t>Подготовить сообще</w:t>
            </w:r>
            <w:r w:rsidRPr="009B2E11">
              <w:rPr>
                <w:rStyle w:val="FontStyle144"/>
              </w:rPr>
              <w:softHyphen/>
              <w:t xml:space="preserve">ние о военных походах Тутмоса </w:t>
            </w:r>
            <w:r w:rsidRPr="009B2E11">
              <w:rPr>
                <w:rStyle w:val="FontStyle140"/>
              </w:rPr>
              <w:t>III.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Религия древних египтян.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терминами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объяснять и раскрывать символическое значение религиозных образов египтян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Характеризовать религию древних егип</w:t>
            </w:r>
            <w:r w:rsidRPr="009B2E11">
              <w:rPr>
                <w:rStyle w:val="FontStyle144"/>
              </w:rPr>
              <w:softHyphen/>
              <w:t>тян.</w:t>
            </w:r>
          </w:p>
          <w:p w:rsidR="00417E3C" w:rsidRPr="009B2E11" w:rsidRDefault="00417E3C" w:rsidP="00197591">
            <w:pPr>
              <w:jc w:val="center"/>
              <w:rPr>
                <w:rStyle w:val="FontStyle144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Устанавливать связи между пантеоном богов и занятиями древних египтян.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Объяснять, в чем заключалась роль религии, жрецов в древнеегипетском обществе.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Творчески разрабатывать сюжеты для инсценирования на уроке по теме параграфа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14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Искусство древних египтян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417E3C" w:rsidRPr="009B2E11">
              <w:rPr>
                <w:sz w:val="18"/>
                <w:szCs w:val="18"/>
              </w:rPr>
              <w:t>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описывать предметы материальной культуры и произведения древнего искусства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Описывать предметы материальной культуры и произведения древнеегипетского искусства, высказывать суждения об их художественных достоинствах. Рассказывать о внутреннем устройстве пирамиды.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Искать в сети Интернет информацию о находках археологов в гробницах древнееги</w:t>
            </w:r>
            <w:r w:rsidRPr="009B2E11">
              <w:rPr>
                <w:rStyle w:val="FontStyle144"/>
              </w:rPr>
              <w:softHyphen/>
              <w:t>петских фараонов.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Подготовить презентации в </w:t>
            </w:r>
            <w:r w:rsidRPr="009B2E11">
              <w:rPr>
                <w:rStyle w:val="FontStyle144"/>
                <w:lang w:val="en-US"/>
              </w:rPr>
              <w:t>Power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rStyle w:val="FontStyle144"/>
                <w:lang w:val="en-US"/>
              </w:rPr>
              <w:t>Point</w:t>
            </w:r>
            <w:r w:rsidRPr="009B2E11">
              <w:rPr>
                <w:rStyle w:val="FontStyle144"/>
              </w:rPr>
              <w:t xml:space="preserve"> по самостоятельно выбранной теме (совместно с родителями).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Освоение общекультурного наследия древних египтян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Письменность и знания древних египтян.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Творческое задание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описывать памятники истории и культуры древних египтян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Осуществлять познавательную рефлексию.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Осуществлять поиск информации в Интернете о процессе изго</w:t>
            </w:r>
            <w:r w:rsidRPr="009B2E11">
              <w:rPr>
                <w:rStyle w:val="FontStyle144"/>
              </w:rPr>
              <w:softHyphen/>
              <w:t>товления папируса.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Характеризовать знания из разных областей наук, известные древним египтянам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FontStyle144"/>
              </w:rPr>
              <w:t>Составлять короткое сообщение о древне</w:t>
            </w:r>
            <w:r w:rsidRPr="009B2E11">
              <w:rPr>
                <w:rStyle w:val="FontStyle144"/>
              </w:rPr>
              <w:softHyphen/>
              <w:t>египетских иероглифах</w:t>
            </w:r>
          </w:p>
        </w:tc>
      </w:tr>
      <w:tr w:rsidR="00417E3C" w:rsidRPr="009B2E11" w:rsidTr="003730B4"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shd w:val="clear" w:color="auto" w:fill="FFFFFF"/>
              <w:tabs>
                <w:tab w:val="left" w:leader="dot" w:pos="6264"/>
              </w:tabs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Повторение по теме «Древний Египет»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Исторический диктант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Анализировать достижения в земледелии.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Сравнивать образ жизни фараона, вельможи и простого земледельца.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Составлять шарады, кроссворды и вы</w:t>
            </w:r>
            <w:r w:rsidRPr="009B2E11">
              <w:rPr>
                <w:rStyle w:val="FontStyle144"/>
              </w:rPr>
              <w:softHyphen/>
              <w:t>полнять к ним задания (индивидуально и в сотрудничестве с соседом по парте</w:t>
            </w:r>
          </w:p>
        </w:tc>
        <w:tc>
          <w:tcPr>
            <w:tcW w:w="3562" w:type="dxa"/>
            <w:gridSpan w:val="9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Понимание культурного многообразия мира,  уважение к культуре других народов</w:t>
            </w:r>
          </w:p>
        </w:tc>
      </w:tr>
      <w:tr w:rsidR="00417E3C" w:rsidRPr="003D229E" w:rsidTr="003730B4">
        <w:tc>
          <w:tcPr>
            <w:tcW w:w="15628" w:type="dxa"/>
            <w:gridSpan w:val="18"/>
            <w:vAlign w:val="center"/>
          </w:tcPr>
          <w:p w:rsidR="00417E3C" w:rsidRPr="00D70DF7" w:rsidRDefault="00417E3C" w:rsidP="00197591">
            <w:pPr>
              <w:jc w:val="center"/>
              <w:rPr>
                <w:sz w:val="20"/>
                <w:szCs w:val="20"/>
              </w:rPr>
            </w:pPr>
            <w:r w:rsidRPr="00D70DF7">
              <w:rPr>
                <w:b/>
                <w:bCs/>
                <w:sz w:val="20"/>
                <w:szCs w:val="20"/>
              </w:rPr>
              <w:t xml:space="preserve">Глава 5. Западная Азия в древности 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Древнее Двуречье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Характеризовать природно-климатические условия Древнего Двуречья.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Использовать электронное издание с целью виртуального путешествия по музею.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Прокомментиро</w:t>
            </w:r>
            <w:r w:rsidRPr="009B2E11">
              <w:rPr>
                <w:rStyle w:val="FontStyle144"/>
              </w:rPr>
              <w:softHyphen/>
              <w:t>вать письменность Двуречья и выделить её особенные признаки.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Экологическое сознание, признание высокой ценности жизни во всех проявлениях жизни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Вавилонский царь Хаммурапи и его законы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давать образную характеристику Хаммурапи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Объяснять почему законы Хаммурапи были объявлены как законы богов.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Работа в группах по изучению законов вавилонского царя Хаммурапи с дальнейшим объяснением их значения.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Выделять основные понятия  параграфа, раскрывающие  его суть. Характеризовать свод законов Хаммурапи.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Ориентация в системе моральных норм и ценностей и их иерархизации. Уважение к личности и ее достоинствам, доброжелательное отношение к окружающим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19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Финикийские мореплаватели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Творческое задание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FontStyle144"/>
              </w:rPr>
              <w:t>Использовать историческую карту, опреде</w:t>
            </w:r>
            <w:r w:rsidRPr="009B2E11">
              <w:rPr>
                <w:rStyle w:val="FontStyle144"/>
              </w:rPr>
              <w:softHyphen/>
              <w:t>лять причины развитой торговли в городах Финикии: Библ, Сидон, Тир.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FontStyle144"/>
              </w:rPr>
              <w:t>Подготавливать короткое сообщение о до</w:t>
            </w:r>
            <w:r w:rsidRPr="009B2E11">
              <w:rPr>
                <w:rStyle w:val="FontStyle144"/>
              </w:rPr>
              <w:softHyphen/>
              <w:t>стижениях финикийских ремесленников.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Рассказывать с помощью карты о место</w:t>
            </w:r>
            <w:r w:rsidRPr="009B2E11">
              <w:rPr>
                <w:rStyle w:val="FontStyle144"/>
              </w:rPr>
              <w:softHyphen/>
              <w:t>положении Финикии и занятиях её жителей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других народов, культурным и историческим памятникам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20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Библейские  сказания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Научиться читать историческую карту, анализировать и обобщать ее </w:t>
            </w:r>
            <w:r w:rsidRPr="009B2E11">
              <w:rPr>
                <w:sz w:val="18"/>
                <w:szCs w:val="18"/>
              </w:rPr>
              <w:lastRenderedPageBreak/>
              <w:t>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Регулятивные </w:t>
            </w:r>
            <w:r w:rsidRPr="009B2E11">
              <w:rPr>
                <w:sz w:val="18"/>
                <w:szCs w:val="18"/>
              </w:rPr>
              <w:t>Изучать по карте и тексту учебника территорию расселения древнееврейских племен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Проводить аналогию и устанавливать  какому народу Бог дал такие же законы, как и древним евреям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Объяснять значение принятие единобожия древнееврейскими племенами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Формировать уважение к истории других народов, культурным и историческим памятникам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Древнееврейское царство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терминами.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рассказывать о важнейших событиях древнееврейского царства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Дать оценку поступков Давиду и Самсону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Выделять  в дополнительном тексте к параграфу главное и второстепенное (работа в группах)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Уметь обобщать информацию и делать выводы о том, каким представляли своего царя иудеи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других народов, культурным и историческим памятникам.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Ассирийская держава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Уметь самостоятельно находить аргументы к крылатой фразе «Рукописи не горят»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Работать в малых группах по дифференцированным заданиям на понимание и осмысление нового материала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Определять причины падения Ассирийской державы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отрицательное отношение к любому проявлению грубости, жестокости, насилия.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Персидская держава «царя царей».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терминами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сопоставлять древние гос-ва по различным критериям, выделять сходства и различия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Работать с исторической картой и дополнительным источниками по вопросу расширения территории державы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Систематизировать учебную информацию о достижениях персидских царей.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Установить причины возникновения Персидской державы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Составить свое личное отношение к изучаемым событиям, рассказывать кратко легенды о персидских царях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14884" w:type="dxa"/>
            <w:gridSpan w:val="1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pacing w:val="-1"/>
                <w:sz w:val="18"/>
                <w:szCs w:val="18"/>
              </w:rPr>
              <w:t xml:space="preserve">Глава 6. Индия и Китай в древности 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24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Природа и люди  Древней Индии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D70D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074B7D">
            <w:pPr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атласами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Показывать на карте основные географические объекты Древней Индии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Выяснить, каких животных почитали индийцы и почему( работа в группах)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Выделять ключевые понятия, характеризующие индийскую историю и культуру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 Индии культурным и историческим памятникам индийского народа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Индийские касты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терминами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об историческом пути развития буддизма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Дать собственную оценку буддисткой религии;  составлять простой план пунктов параграфа по плану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Подготовить сообщение о жизни Будды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Доказывать, что брахманы – хранители знаний, сравнивать основные положения брахманизма и буддизма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 Индии культурным и историческим памятникам индийского народа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Чему учил китайский мудрец Конфуций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учебника.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Работать по специально разработанным рабочим картам в соответствии с регламентом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Вести поиск по карте и комментировать местоположение Китая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Определять и формировать особенности китайской религии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 Китая культурным и историческим памятникам  китайского народа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Первый властелин единого Китая.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об историческом пути развития китайского народа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Дать собственную оценку своеобразию древней китайской цивилизации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Составлять кроссворды по тематике урока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Рассказывать об отношениях Китая с соседями, объяснять причины возведения Великой Китайской стены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 Китая культурным и историческим памятникам  китайского народа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№2 по теме «Древний Восток</w:t>
            </w:r>
            <w:r w:rsidRPr="009B2E11">
              <w:rPr>
                <w:sz w:val="18"/>
                <w:szCs w:val="18"/>
              </w:rPr>
              <w:t>»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29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Греки и критяне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3D0D69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Работать с картой, заданиями рабочей тетради</w:t>
            </w:r>
          </w:p>
          <w:p w:rsidR="00417E3C" w:rsidRPr="009B2E11" w:rsidRDefault="00417E3C" w:rsidP="003D0D69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Рассказывать миф о Дедале и Икаре и выявлять его нравственный контекст ( работа в группах)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Называть отличительные признаки критской культуры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Формировать уважение к истории древней Греции культурным и историческим памятникам  греческого народа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30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Микены и Троя.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Показывать по карте местоположение Микен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Работать в малых группах по дифференцированным заданиям, на ленте времени обозначать разные события и даты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Выделять различия между микенской и критской культурой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Определить вклад микенской культуры в развитие греческой цивилизации</w:t>
            </w:r>
          </w:p>
        </w:tc>
      </w:tr>
      <w:tr w:rsidR="00417E3C" w:rsidRPr="003D229E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Поэма Гомера «Илиада»</w:t>
            </w:r>
            <w:r w:rsidRPr="009B2E11"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3D0D69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Характеризовать образы основных героев «Илиады»</w:t>
            </w:r>
          </w:p>
          <w:p w:rsidR="00417E3C" w:rsidRPr="009B2E11" w:rsidRDefault="00417E3C" w:rsidP="003D0D69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Принимать участие в ролевой игре.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Раскрывать кратко суть поэмы Гомера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Развивать интерес к истории Древнего мира, к памятникам античной литературы, греческой цивилизации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 xml:space="preserve">Поэма Гомера </w:t>
            </w:r>
            <w:r w:rsidRPr="009B2E11">
              <w:rPr>
                <w:spacing w:val="-1"/>
                <w:sz w:val="18"/>
                <w:szCs w:val="18"/>
              </w:rPr>
              <w:t>«Одиссея».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70DF7" w:rsidRPr="009B2E11">
              <w:rPr>
                <w:sz w:val="18"/>
                <w:szCs w:val="18"/>
              </w:rPr>
              <w:t>.12</w:t>
            </w:r>
            <w:r w:rsidR="00417E3C" w:rsidRPr="009B2E11">
              <w:rPr>
                <w:sz w:val="18"/>
                <w:szCs w:val="18"/>
              </w:rPr>
              <w:t>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Создание</w:t>
            </w:r>
            <w:r w:rsidRPr="009B2E11">
              <w:rPr>
                <w:sz w:val="18"/>
                <w:szCs w:val="18"/>
                <w:lang w:val="en-US"/>
              </w:rPr>
              <w:t xml:space="preserve"> </w:t>
            </w:r>
            <w:r w:rsidRPr="009B2E11">
              <w:rPr>
                <w:sz w:val="18"/>
                <w:szCs w:val="18"/>
              </w:rPr>
              <w:t>иллюстраций к поэме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Последовательно рассказывать о всех приключениях Одиссея и составить план его путешествия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В группах соотносить с картой путь Одиссея домой, в Итаку, выделяя основные вехи пути Одиссея домой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Читать текст, выделяя основные понятия, определения и события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Воспитывать уважительное и бережное отношение ко всей античной литературе на примере поэмы Гомера «Одиссея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Религия древних греков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9B2E11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12</w:t>
            </w:r>
            <w:r w:rsidR="00417E3C" w:rsidRPr="009B2E11">
              <w:rPr>
                <w:sz w:val="18"/>
                <w:szCs w:val="18"/>
              </w:rPr>
              <w:t>.01.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Создание текста доклада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выявлять причинно-следственные связи между условиями жизни и занятиями греков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Давать нравственную оценку героическим поступкам героям древних мифов (работа в группах)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Выполнять задания по технике диалога: «лесенка», «микрофон», «вертушка»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Познавательные </w:t>
            </w:r>
            <w:r w:rsidRPr="009B2E11">
              <w:rPr>
                <w:sz w:val="18"/>
                <w:szCs w:val="18"/>
              </w:rPr>
              <w:t>Объяснять связь с явлениями природы и греческими богами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Дать оценку влияния греческой мифологии на культуру античного мира, средневековья, нового и новейшего времени.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14884" w:type="dxa"/>
            <w:gridSpan w:val="1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pacing w:val="-2"/>
                <w:sz w:val="18"/>
                <w:szCs w:val="18"/>
              </w:rPr>
              <w:lastRenderedPageBreak/>
              <w:t>Глава 8. Полисы Греции и их борьба с персидским нашествием.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34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Земледельцы Аттики теряют землю и свободу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понятиями и терминами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Научиться формировать целостное представление об историческом развитии греков  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Дать собственную оценку борьбе земледельцев Аттики  за собственное благополучие и нормальную жизнь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Перечислять преимущества греческого алфавита по сравнению с финикийским (работа в группах)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Выделять признаки греческого полиса, характеризовать греческий демос, общество в целом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Сформировать личностное отношение учащихся к событиям, происходящим в Древней Греции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Зарождение демократии в Афинах.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D70DF7" w:rsidP="00D70DF7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19.</w:t>
            </w:r>
            <w:r w:rsidR="00417E3C" w:rsidRPr="009B2E11">
              <w:rPr>
                <w:sz w:val="18"/>
                <w:szCs w:val="18"/>
              </w:rPr>
              <w:t>01.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объяснять сложные политические процессы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3F6D07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Дать собственную  оценку поступкам Солона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Вести диалог с товарищем по заданию, предложенному учителем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Показывать на примере реформ Солона смысл понятия «демократия», ее роль в улучшении жизни основной массы населения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Выразить свое собственное отношение  к демократическим процессам, происходящим в древней Греции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Древняя Спарта.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Поиск дополнительной информации в сети Интернет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Показывать на карте расположение Спарты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Составлять рассказ о жизни спартанского мальчика.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Анализировать ответы одноклассников.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Сравнивать общественно-политическое устройство Афин и Спарты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Определять роль дисциплины в воспитании и обучении спартанцев, определять свое отношение  к спартанскому воспитанию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Греческие колонии на берегах Средиземного и Черного морей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3730B4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26</w:t>
            </w:r>
            <w:r w:rsidR="00417E3C" w:rsidRPr="009B2E11">
              <w:rPr>
                <w:sz w:val="18"/>
                <w:szCs w:val="18"/>
              </w:rPr>
              <w:t>.01.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Творческие задания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применять понятийный аппарат исторического знания и приемы исторического анализа для раскрытия сущности колонизации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Описывать места возникновения греческих колоний, используя легенду карты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Составлять план «Причины переселения греков»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Объяснять причины и значение возникновения колоний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Осознавать принадлежность греков к единой культуре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Олимпийские игры в древности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3730B4" w:rsidRPr="009B2E11">
              <w:rPr>
                <w:sz w:val="18"/>
                <w:szCs w:val="18"/>
              </w:rPr>
              <w:t>.01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Эссе на тему «Я участник Олимпиады в Древней Греции»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Описывать основные правила проведения Олимпийских игр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 опорой на текст учебника составлять рассказ от имени участника или зрителя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Раскрывать значение Олимпийских игр в жизни Греции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Пробудить желание заняться каким-либо видом спорта, осознавать положительное влияние спорта на человека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39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Победа греков над персами в Марафонской битве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3730B4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02</w:t>
            </w:r>
            <w:r w:rsidR="00417E3C" w:rsidRPr="009B2E11">
              <w:rPr>
                <w:sz w:val="18"/>
                <w:szCs w:val="18"/>
              </w:rPr>
              <w:t>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Научиться читать историческую карту, анализировать и обобщать ее </w:t>
            </w:r>
            <w:r w:rsidRPr="009B2E11">
              <w:rPr>
                <w:sz w:val="18"/>
                <w:szCs w:val="18"/>
              </w:rPr>
              <w:lastRenderedPageBreak/>
              <w:t>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Регулятивные </w:t>
            </w:r>
            <w:r w:rsidRPr="009B2E11">
              <w:rPr>
                <w:sz w:val="18"/>
                <w:szCs w:val="18"/>
              </w:rPr>
              <w:t>Описывать ход боевых действий между персами и греками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Делать выводы о значении победы греков в Марафонской битве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Объяснять причины победы греков в Марафонской битве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Составлять рассказ об одном из сражений греков с персами от имени участника сражения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Доказывать сложность положения греков, используя текст учебника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Объяснять причины и итоги войн, которые вели древнегреческие государства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Понимать причины героических усилий греков отстоять независимость своего государства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Нашествие персидских войск на Элладу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0</w:t>
            </w:r>
            <w:r w:rsidR="000345F9">
              <w:rPr>
                <w:sz w:val="18"/>
                <w:szCs w:val="18"/>
              </w:rPr>
              <w:t>7.02.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 xml:space="preserve">Описывать ход боевых действий между </w:t>
            </w: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 xml:space="preserve">Делать выводы о значении </w:t>
            </w:r>
            <w:r w:rsidRPr="009B2E11">
              <w:rPr>
                <w:spacing w:val="-2"/>
                <w:sz w:val="18"/>
                <w:szCs w:val="18"/>
              </w:rPr>
              <w:t>нашествие персидских войск на Элладу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Дать оценку итогов нашествия.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Описывать чувства человека-защитника своего государства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14884" w:type="dxa"/>
            <w:gridSpan w:val="14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pacing w:val="-2"/>
                <w:sz w:val="18"/>
                <w:szCs w:val="18"/>
              </w:rPr>
              <w:t xml:space="preserve">Глава 9. Возвышение  Афин в </w:t>
            </w:r>
            <w:r w:rsidRPr="009B2E11">
              <w:rPr>
                <w:b/>
                <w:bCs/>
                <w:spacing w:val="-2"/>
                <w:sz w:val="18"/>
                <w:szCs w:val="18"/>
                <w:lang w:val="en-US"/>
              </w:rPr>
              <w:t>V</w:t>
            </w:r>
            <w:r w:rsidRPr="009B2E11">
              <w:rPr>
                <w:b/>
                <w:bCs/>
                <w:spacing w:val="-2"/>
                <w:sz w:val="18"/>
                <w:szCs w:val="18"/>
              </w:rPr>
              <w:t xml:space="preserve"> в. до н.э. и расцвет  демократии.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В гаванях афинского порта Пирей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3730B4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09</w:t>
            </w:r>
            <w:r w:rsidR="00417E3C" w:rsidRPr="009B2E11">
              <w:rPr>
                <w:sz w:val="18"/>
                <w:szCs w:val="18"/>
              </w:rPr>
              <w:t>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устно описывать торговый порт Афин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Сравнивать положение различных слоев афинского общества, на основе анализа документа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Делать выводы о роли Афин в истории Древней Греции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Высказывать собственное мнение о понятии «гражданин», «гражданский поступок»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В городе богини Афины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Поиск дополнительной информации в сети Интернет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описывать памятники истории и культуры Афин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Объяснять в чем состоит вклад древнегреческого общества в мировое культурное наследие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Описывать произведения древнегреческой архитектуры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Характеризовать особенности городской застройки, основные занятия жителей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Объяснять за что афиняне любили свой город, какими постройками и статуями гордились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В афинских школах и гимнасиях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3730B4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16</w:t>
            </w:r>
            <w:r w:rsidR="00417E3C" w:rsidRPr="009B2E11">
              <w:rPr>
                <w:sz w:val="18"/>
                <w:szCs w:val="18"/>
              </w:rPr>
              <w:t>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Творческие задания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анализировать систему воспитания и образования в афинских школах и гимназиях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Описывать особенности древнегреческого воспитания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Сравнивать воспитание в Афинах и Спарте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Рассказывать о развитии наук и образовании в Древней Греции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Описывать собственные представления о важности образования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44.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В театре Диониса</w:t>
            </w:r>
            <w:r w:rsidRPr="009B2E11">
              <w:rPr>
                <w:sz w:val="18"/>
                <w:szCs w:val="18"/>
              </w:rPr>
              <w:t>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Творческие задания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создавать яркие образы, связанный с театром в Греции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Объяснять отличия трагедий и комедий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Сравнивать современный театр и древнегреческий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</w:t>
            </w:r>
            <w:r w:rsidRPr="009B2E11">
              <w:rPr>
                <w:sz w:val="18"/>
                <w:szCs w:val="18"/>
              </w:rPr>
              <w:t>Рассказывать о развитии древнегреческого тетра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Высказывать суждения о роли театра в жизни греков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Афинская демократия  при Перикле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формировать целостное представление об афинской демократии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Рассказывать об особенностях развития демократии при Перикле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Сравнивать различия в управлении в Афинах и в Древнем Египте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</w:t>
            </w:r>
            <w:r w:rsidRPr="009B2E11">
              <w:rPr>
                <w:sz w:val="18"/>
                <w:szCs w:val="18"/>
              </w:rPr>
              <w:t>Характеризовать афинскую демократию при Перикле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Объяснять значение участия граждан в управлении государством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 xml:space="preserve">Города Эллады </w:t>
            </w:r>
            <w:r w:rsidRPr="009B2E11">
              <w:rPr>
                <w:spacing w:val="-2"/>
                <w:sz w:val="18"/>
                <w:szCs w:val="18"/>
              </w:rPr>
              <w:lastRenderedPageBreak/>
              <w:t>подчиняются Македонии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Работа с </w:t>
            </w:r>
            <w:r w:rsidRPr="009B2E11">
              <w:rPr>
                <w:sz w:val="18"/>
                <w:szCs w:val="18"/>
              </w:rPr>
              <w:lastRenderedPageBreak/>
              <w:t>терминами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 xml:space="preserve">Научиться </w:t>
            </w:r>
            <w:r w:rsidRPr="009B2E11">
              <w:rPr>
                <w:sz w:val="18"/>
                <w:szCs w:val="18"/>
              </w:rPr>
              <w:lastRenderedPageBreak/>
              <w:t>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64516D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Регулятивные </w:t>
            </w:r>
            <w:r w:rsidRPr="009B2E11">
              <w:rPr>
                <w:sz w:val="18"/>
                <w:szCs w:val="18"/>
              </w:rPr>
              <w:t xml:space="preserve">Показывать на карте места </w:t>
            </w:r>
            <w:r w:rsidRPr="009B2E11">
              <w:rPr>
                <w:sz w:val="18"/>
                <w:szCs w:val="18"/>
              </w:rPr>
              <w:lastRenderedPageBreak/>
              <w:t>сражений</w:t>
            </w:r>
          </w:p>
          <w:p w:rsidR="00417E3C" w:rsidRPr="009B2E11" w:rsidRDefault="00417E3C" w:rsidP="0064516D">
            <w:pPr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Характеризовать  македонское войско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</w:t>
            </w:r>
            <w:r w:rsidRPr="009B2E11">
              <w:rPr>
                <w:sz w:val="18"/>
                <w:szCs w:val="18"/>
              </w:rPr>
              <w:t>Объяснять причины подчинения городов Эллады Македонии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 xml:space="preserve">Описывать значение потери </w:t>
            </w:r>
            <w:r w:rsidRPr="009B2E11">
              <w:rPr>
                <w:sz w:val="18"/>
                <w:szCs w:val="18"/>
              </w:rPr>
              <w:lastRenderedPageBreak/>
              <w:t>Грецией независимости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Поход Александра Македонского на Восток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 и атласом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рассказывать о важнейших событиях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Показывать на карте направления походов и территорию державы Александра македонского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Составлять исторический портрет(характеристику)Александра Македонского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Объяснять причины гибели Персидского царства и образование державы Александра Македонского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Рассказывать о важности личных качеств для достижения поставленных целей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В Александрии Египетской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Создание текста доклада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создавать яркие образы связанные с памятниками Александрии Египетской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Определять сходство и различие между Александрийским музеем и музеями наших дней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Составлять рассказ- описание города Александрия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</w:t>
            </w:r>
            <w:r w:rsidRPr="009B2E11">
              <w:rPr>
                <w:sz w:val="18"/>
                <w:szCs w:val="18"/>
              </w:rPr>
              <w:t>Объяснять причины распада державы Александра Македонского</w:t>
            </w: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Описывать значение распространения греческой культуры в странах Древнего Востока</w:t>
            </w:r>
          </w:p>
        </w:tc>
      </w:tr>
      <w:tr w:rsidR="00417E3C" w:rsidRPr="009B2E11" w:rsidTr="003730B4">
        <w:trPr>
          <w:gridAfter w:val="4"/>
          <w:wAfter w:w="744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49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№3 по теме «Древняя Греция»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8" w:type="dxa"/>
            <w:gridSpan w:val="5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9B2E11" w:rsidTr="003730B4">
        <w:trPr>
          <w:gridAfter w:val="17"/>
          <w:wAfter w:w="14891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50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Древнейший Рим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16.03.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Планирование последовательности действий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Участие в обсуждении проблем и сотрудничество со сверстниками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 xml:space="preserve">Сравнивать природные условия Греции и Рима, анализировать и обобщать факты. Характеризовать общественный строй, занятия  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Формирование готовности и способности обучающихся к саморазвитию и самообразованию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Завоевание Римом  Италии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Планирование последовательности действий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Организация и планирование работы в группе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</w:t>
            </w:r>
            <w:r w:rsidRPr="009B2E11">
              <w:rPr>
                <w:sz w:val="18"/>
                <w:szCs w:val="18"/>
              </w:rPr>
              <w:t>Исследовать по карте территории, завоёванные Римом. Характеризовать Римскую республику и причины её возникновения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Формирование мотивации к обучению и познанию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Устройство Римской республики.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23.03.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об устройстве Рима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Организация самоконтроля и само оценивания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Овладение средствами решения коммуникативных задач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Сравнивать устройство римской республики с греческим полисом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Формирование активной позиции в учебной деятельности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 xml:space="preserve">Вторая война Рима с </w:t>
            </w:r>
            <w:r w:rsidRPr="009B2E11">
              <w:rPr>
                <w:spacing w:val="-1"/>
                <w:sz w:val="18"/>
                <w:szCs w:val="18"/>
              </w:rPr>
              <w:lastRenderedPageBreak/>
              <w:t>Карфагеном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04.04.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Работа с атласом 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Научиться </w:t>
            </w:r>
            <w:r w:rsidRPr="009B2E11">
              <w:rPr>
                <w:sz w:val="18"/>
                <w:szCs w:val="18"/>
              </w:rPr>
              <w:lastRenderedPageBreak/>
              <w:t>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Регулятивные </w:t>
            </w:r>
            <w:r w:rsidRPr="009B2E11">
              <w:rPr>
                <w:sz w:val="18"/>
                <w:szCs w:val="18"/>
              </w:rPr>
              <w:t xml:space="preserve">Способность сознательно </w:t>
            </w:r>
            <w:r w:rsidRPr="009B2E11">
              <w:rPr>
                <w:sz w:val="18"/>
                <w:szCs w:val="18"/>
              </w:rPr>
              <w:lastRenderedPageBreak/>
              <w:t>организовывать и регулировать свою деятельность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Анализировать ответы одноклассников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Называть причины и характер карфагенских войн. Формирование умений работы с исторической картой.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 xml:space="preserve">Характеризовать цели и поступки </w:t>
            </w:r>
            <w:r w:rsidRPr="009B2E11">
              <w:rPr>
                <w:sz w:val="18"/>
                <w:szCs w:val="18"/>
              </w:rPr>
              <w:lastRenderedPageBreak/>
              <w:t>Ганибала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Установление господства Рима во всем Восточном  Средиземноморье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06.04.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Подготовка доклада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Способность сознательно организовывать и регулировать свою деятельность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Работать с картой в процессе изучения событий.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 </w:t>
            </w:r>
            <w:r w:rsidRPr="009B2E11">
              <w:rPr>
                <w:sz w:val="18"/>
                <w:szCs w:val="18"/>
              </w:rPr>
              <w:t>Формирование умений сообщать отдельные события, формулировать выводы по теме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color w:val="000000"/>
                <w:sz w:val="18"/>
                <w:szCs w:val="18"/>
              </w:rPr>
              <w:t>Выражать свою позицию на уровне положительного отношения к учеб</w:t>
            </w:r>
            <w:r w:rsidRPr="009B2E11">
              <w:rPr>
                <w:color w:val="000000"/>
                <w:sz w:val="18"/>
                <w:szCs w:val="18"/>
              </w:rPr>
              <w:softHyphen/>
              <w:t>ному процессу; проявляют учебно</w:t>
            </w:r>
            <w:r w:rsidRPr="009B2E11">
              <w:rPr>
                <w:color w:val="000000"/>
                <w:sz w:val="18"/>
                <w:szCs w:val="18"/>
              </w:rPr>
              <w:softHyphen/>
              <w:t>познавательный интерес к новому материалу и спо</w:t>
            </w:r>
            <w:r w:rsidRPr="009B2E11">
              <w:rPr>
                <w:color w:val="000000"/>
                <w:sz w:val="18"/>
                <w:szCs w:val="18"/>
              </w:rPr>
              <w:softHyphen/>
              <w:t>собам решения но</w:t>
            </w:r>
            <w:r w:rsidRPr="009B2E11">
              <w:rPr>
                <w:color w:val="000000"/>
                <w:sz w:val="18"/>
                <w:szCs w:val="18"/>
              </w:rPr>
              <w:softHyphen/>
              <w:t>вой задачи</w:t>
            </w:r>
            <w:r w:rsidRPr="009B2E11">
              <w:rPr>
                <w:sz w:val="18"/>
                <w:szCs w:val="18"/>
              </w:rPr>
              <w:t xml:space="preserve"> 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Рабство в Древнем Риме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Создание текстов с рисунками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 причинах и сущности рабовладения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Составление плана и последовательности действий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Определение цели, функций участников и способы взаимодействия в группах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Формирование умений работать с историческими источниками, текстом учебника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ind w:right="-76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 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Земельный закон братьев  Гракхов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выявлять закономерности исторических событий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Формирование умений анализировать исторические факты: распознавать существенные признаки и интересы различных групп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Оценивать поступки братьев Гракхов во благо менее защищённых римлян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Восстание Спартака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формировать целостное представление о гладиаторах</w:t>
            </w:r>
          </w:p>
        </w:tc>
        <w:tc>
          <w:tcPr>
            <w:tcW w:w="3989" w:type="dxa"/>
            <w:gridSpan w:val="2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Участие в коллективном проекте темы: «Поход Спартака в Альпы», «Красс против Спартака»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Составлять рассказ от имени Спартака, Красса. Участвовать в ролевых играх.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Понимание причин начала восстания Спартака и причин его поражения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Давать характеристику событиям и их участникам. Познакомить с героической личностью Спартака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Единовластие Цезаря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417E3C" w:rsidRPr="009B2E11">
              <w:rPr>
                <w:sz w:val="18"/>
                <w:szCs w:val="18"/>
              </w:rPr>
              <w:t>.04.16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Поиск информации для ответов на вопросы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Умения составлять рассказ, делать самостоятельные выводы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 xml:space="preserve">Умение </w:t>
            </w:r>
            <w:r w:rsidRPr="009B2E11">
              <w:rPr>
                <w:sz w:val="18"/>
                <w:szCs w:val="18"/>
              </w:rPr>
              <w:t>работать в группе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Подвести учащихся к пониманию характера власти, установленной Цезарем в Риме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Анализировать действия и поступки Ю. Цезаря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59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Установление империи.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Умение самостоятельно строить рассказ, правильно употреблять исторические термины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Организация и планирование работы в группе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Формирование умений работать с исторической картой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Рассказывать о судьбах знаменитых римлян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60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1"/>
                <w:sz w:val="18"/>
                <w:szCs w:val="18"/>
              </w:rPr>
              <w:t>Соседи Римской империи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27.04.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картой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 соседях Рима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Умение составлять простой план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Обмениваться в группе результатами поиска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Изучить особенности правления Октавиана Августа. Переработка и структурирование информации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ind w:right="-76"/>
              <w:jc w:val="center"/>
              <w:rPr>
                <w:rStyle w:val="dash041e005f0431005f044b005f0447005f043d005f044b005f0439005f005fchar1char1"/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Формирование осознанного, уважительного и доброжелательного отношения к другим народам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61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3"/>
                <w:sz w:val="18"/>
                <w:szCs w:val="18"/>
              </w:rPr>
              <w:t>Рим при императоре Нероне.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02.05.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 развитии Рима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Планирование и организация деятельности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Планирование учебных действий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Уметь  самостоятельно составлять рассказ, работать с текстом учебника и его иллюстрациями, давать оценку государственному деятелю Нерону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Развитие морального сознания и компетентности в решении моральных проблем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62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3"/>
                <w:sz w:val="18"/>
                <w:szCs w:val="18"/>
              </w:rPr>
              <w:t>Первые христиане и их учение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историческими источниками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овладевать целостным представлением о возникновении христианства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Умение самостоятельно строить рассказ, правильно употреблять исторические термины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Формировать умения составлять рассказ, работать с текстом учебника и историческими документами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Комментировать и оценивать комплекс моральных норм христиан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63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3"/>
                <w:sz w:val="18"/>
                <w:szCs w:val="18"/>
              </w:rPr>
              <w:t xml:space="preserve">Расцвет Римской империи во </w:t>
            </w:r>
            <w:r w:rsidRPr="009B2E11">
              <w:rPr>
                <w:spacing w:val="-3"/>
                <w:sz w:val="18"/>
                <w:szCs w:val="18"/>
                <w:lang w:val="en-US"/>
              </w:rPr>
              <w:t>II</w:t>
            </w:r>
            <w:r w:rsidRPr="009B2E11">
              <w:rPr>
                <w:spacing w:val="-3"/>
                <w:sz w:val="18"/>
                <w:szCs w:val="18"/>
              </w:rPr>
              <w:t xml:space="preserve"> в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Подготовка доклада.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формировать целостное представление об историческом развитии Рима эпохи расцвета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Формирование умений работать  с учебной и дополнительной литературой, обобщать отдельные факты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Умение слушать и вступать в диалог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Постановка и решение проблем. Самостоятельное создание способов решения творческого характера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Ориентация в социальных ролях и межличностных отношениях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64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2"/>
                <w:sz w:val="18"/>
                <w:szCs w:val="18"/>
              </w:rPr>
              <w:t>«Вечный город» во времена империи и его жители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417E3C" w:rsidRPr="009B2E11">
              <w:rPr>
                <w:sz w:val="18"/>
                <w:szCs w:val="18"/>
              </w:rPr>
              <w:t>.05.</w:t>
            </w:r>
          </w:p>
        </w:tc>
        <w:tc>
          <w:tcPr>
            <w:tcW w:w="549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Эссе на тему: «Я -житель Рима»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Научится создавать яркие образы связанные с личностями, памятниками, явлениями вечного города Рима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Умения составлять рассказ, делать самостоятельные выводы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Анализировать ответы одноклассников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Инсценирование выртуальной экскурсии по Риму с использованием ИКТ, иллюстраций учебника, рассказов учащихся. Изучение культурной жизни в Древнем Риме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rStyle w:val="dash041e005f0431005f044b005f0447005f043d005f044b005f0439005f005fchar1char1"/>
                <w:sz w:val="18"/>
                <w:szCs w:val="18"/>
              </w:rPr>
              <w:t>Развитие эстетического сознания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65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3"/>
                <w:sz w:val="18"/>
                <w:szCs w:val="18"/>
              </w:rPr>
              <w:t>Римская империя при Константине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Работа с текстом учебника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Научиться формировать </w:t>
            </w:r>
            <w:r w:rsidRPr="009B2E11">
              <w:rPr>
                <w:sz w:val="18"/>
                <w:szCs w:val="18"/>
              </w:rPr>
              <w:lastRenderedPageBreak/>
              <w:t>целостное представление об историческом развитии Рима при Константине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Регулятивные </w:t>
            </w:r>
            <w:r w:rsidRPr="009B2E11">
              <w:rPr>
                <w:sz w:val="18"/>
                <w:szCs w:val="18"/>
              </w:rPr>
              <w:t>Осознание учамися того, что уже усвоено и что ещё подлежит усвоению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lastRenderedPageBreak/>
              <w:t xml:space="preserve">Коммуникативные </w:t>
            </w:r>
            <w:r w:rsidRPr="009B2E11">
              <w:rPr>
                <w:sz w:val="18"/>
                <w:szCs w:val="18"/>
              </w:rPr>
              <w:t>Умение слушать и вступать в диалог, участвовать в коллективном обсуждении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Выбор наиболее эффективных способов решения задач в конкретных условиях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Умение выражать и отстаивать свою позицию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lastRenderedPageBreak/>
              <w:t>66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pacing w:val="-3"/>
                <w:sz w:val="18"/>
                <w:szCs w:val="18"/>
              </w:rPr>
              <w:t>Взятие Рима варварами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Создание текста доклада</w:t>
            </w: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Организация самоконтроля и самооценивания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Интегрироваться в группу и продуктивно взаимодействовать со сверстниками и учителем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Умение структурировать знания, строить речевые высказывания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Оценивать поступки Гонория, Стилихона, Аллариха и др. с позиции общечеловеческих ценностей</w:t>
            </w: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67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№4 по теме «Древний Рим»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25.05.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9B2E11" w:rsidTr="003730B4">
        <w:trPr>
          <w:gridAfter w:val="1"/>
          <w:wAfter w:w="425" w:type="dxa"/>
        </w:trPr>
        <w:tc>
          <w:tcPr>
            <w:tcW w:w="737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68</w:t>
            </w:r>
          </w:p>
        </w:tc>
        <w:tc>
          <w:tcPr>
            <w:tcW w:w="2058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Повторение по курсу: «История Древнего мира</w:t>
            </w:r>
          </w:p>
        </w:tc>
        <w:tc>
          <w:tcPr>
            <w:tcW w:w="501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17E3C" w:rsidRPr="009B2E11" w:rsidRDefault="000345F9" w:rsidP="00197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30.05.</w:t>
            </w:r>
          </w:p>
        </w:tc>
        <w:tc>
          <w:tcPr>
            <w:tcW w:w="549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9" w:type="dxa"/>
            <w:gridSpan w:val="2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Регулятивные </w:t>
            </w:r>
            <w:r w:rsidRPr="009B2E11">
              <w:rPr>
                <w:sz w:val="18"/>
                <w:szCs w:val="18"/>
              </w:rPr>
              <w:t>Осознание  учащимися качества и уровня усвоения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 xml:space="preserve">Коммуникативные </w:t>
            </w:r>
            <w:r w:rsidRPr="009B2E11">
              <w:rPr>
                <w:sz w:val="18"/>
                <w:szCs w:val="18"/>
              </w:rPr>
              <w:t>Планирование учебных действий</w:t>
            </w:r>
          </w:p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Познавательные</w:t>
            </w:r>
            <w:r w:rsidRPr="009B2E11">
              <w:rPr>
                <w:rStyle w:val="FontStyle144"/>
              </w:rPr>
              <w:t xml:space="preserve"> </w:t>
            </w:r>
            <w:r w:rsidRPr="009B2E11">
              <w:rPr>
                <w:sz w:val="18"/>
                <w:szCs w:val="18"/>
              </w:rPr>
              <w:t>Рефлексия способов и условий действия</w:t>
            </w:r>
          </w:p>
        </w:tc>
        <w:tc>
          <w:tcPr>
            <w:tcW w:w="3137" w:type="dxa"/>
            <w:gridSpan w:val="8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Установление учащимися связи между целью учебной деятельности и её мотивом и ради чего она осуществляется</w:t>
            </w:r>
          </w:p>
        </w:tc>
      </w:tr>
    </w:tbl>
    <w:p w:rsidR="00417E3C" w:rsidRPr="009B2E11" w:rsidRDefault="00417E3C" w:rsidP="004A2CC8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r w:rsidRPr="009B2E11">
        <w:rPr>
          <w:b/>
          <w:bCs/>
          <w:sz w:val="18"/>
          <w:szCs w:val="18"/>
          <w:u w:val="single"/>
        </w:rPr>
        <w:t xml:space="preserve"> </w:t>
      </w:r>
    </w:p>
    <w:p w:rsidR="00D70DF7" w:rsidRPr="009B2E11" w:rsidRDefault="00D70DF7" w:rsidP="00E86097">
      <w:pPr>
        <w:rPr>
          <w:b/>
          <w:bCs/>
          <w:sz w:val="18"/>
          <w:szCs w:val="18"/>
        </w:rPr>
      </w:pPr>
    </w:p>
    <w:p w:rsidR="00D70DF7" w:rsidRPr="009B2E11" w:rsidRDefault="00D70DF7" w:rsidP="00E86097">
      <w:pPr>
        <w:rPr>
          <w:b/>
          <w:bCs/>
          <w:sz w:val="18"/>
          <w:szCs w:val="18"/>
        </w:rPr>
      </w:pPr>
    </w:p>
    <w:p w:rsidR="00D70DF7" w:rsidRPr="009B2E11" w:rsidRDefault="00D70DF7" w:rsidP="00E86097">
      <w:pPr>
        <w:rPr>
          <w:b/>
          <w:bCs/>
          <w:sz w:val="18"/>
          <w:szCs w:val="18"/>
        </w:rPr>
      </w:pPr>
    </w:p>
    <w:p w:rsidR="00417E3C" w:rsidRPr="009B2E11" w:rsidRDefault="00417E3C" w:rsidP="00E86097">
      <w:pPr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 Приложение.</w:t>
      </w:r>
    </w:p>
    <w:p w:rsidR="00417E3C" w:rsidRPr="009B2E11" w:rsidRDefault="00417E3C" w:rsidP="00E86097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>Учебно -тематическое планирование.</w:t>
      </w: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4394"/>
        <w:gridCol w:w="1843"/>
        <w:gridCol w:w="3260"/>
        <w:gridCol w:w="4252"/>
      </w:tblGrid>
      <w:tr w:rsidR="00417E3C" w:rsidRPr="009B2E11">
        <w:tc>
          <w:tcPr>
            <w:tcW w:w="1101" w:type="dxa"/>
            <w:vMerge w:val="restart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№ п\п</w:t>
            </w:r>
          </w:p>
        </w:tc>
        <w:tc>
          <w:tcPr>
            <w:tcW w:w="4394" w:type="dxa"/>
            <w:vMerge w:val="restart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843" w:type="dxa"/>
            <w:vMerge w:val="restart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Всего часов</w:t>
            </w:r>
          </w:p>
        </w:tc>
        <w:tc>
          <w:tcPr>
            <w:tcW w:w="7512" w:type="dxa"/>
            <w:gridSpan w:val="2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В том числе (практ, лаб\р конт.р и т.д)</w:t>
            </w:r>
          </w:p>
        </w:tc>
      </w:tr>
      <w:tr w:rsidR="00417E3C" w:rsidRPr="009B2E11">
        <w:trPr>
          <w:trHeight w:val="718"/>
        </w:trPr>
        <w:tc>
          <w:tcPr>
            <w:tcW w:w="1101" w:type="dxa"/>
            <w:vMerge/>
          </w:tcPr>
          <w:p w:rsidR="00417E3C" w:rsidRPr="009B2E11" w:rsidRDefault="00417E3C" w:rsidP="0019759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417E3C" w:rsidRPr="009B2E11" w:rsidRDefault="00417E3C" w:rsidP="0019759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417E3C" w:rsidRPr="009B2E11" w:rsidRDefault="00417E3C" w:rsidP="0019759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Теоретические часы</w:t>
            </w:r>
          </w:p>
        </w:tc>
        <w:tc>
          <w:tcPr>
            <w:tcW w:w="4252" w:type="dxa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Контрольные работы</w:t>
            </w:r>
          </w:p>
        </w:tc>
      </w:tr>
      <w:tr w:rsidR="00417E3C" w:rsidRPr="009B2E11">
        <w:trPr>
          <w:trHeight w:val="300"/>
        </w:trPr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Введение 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4252" w:type="dxa"/>
            <w:vAlign w:val="center"/>
          </w:tcPr>
          <w:p w:rsidR="00417E3C" w:rsidRPr="009B2E11" w:rsidRDefault="00417E3C" w:rsidP="0019759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7E3C" w:rsidRPr="009B2E11"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 xml:space="preserve">2 </w:t>
            </w: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Жизнь первобытных людей.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7</w:t>
            </w:r>
          </w:p>
        </w:tc>
        <w:tc>
          <w:tcPr>
            <w:tcW w:w="3260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</w:t>
            </w:r>
          </w:p>
        </w:tc>
        <w:tc>
          <w:tcPr>
            <w:tcW w:w="4252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</w:tr>
      <w:tr w:rsidR="00417E3C" w:rsidRPr="009B2E11"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3.</w:t>
            </w: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Древний Восток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20</w:t>
            </w:r>
          </w:p>
        </w:tc>
        <w:tc>
          <w:tcPr>
            <w:tcW w:w="3260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19</w:t>
            </w:r>
          </w:p>
        </w:tc>
        <w:tc>
          <w:tcPr>
            <w:tcW w:w="4252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</w:tr>
      <w:tr w:rsidR="00417E3C" w:rsidRPr="009B2E11"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4.</w:t>
            </w: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Древняя Греция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21</w:t>
            </w:r>
          </w:p>
        </w:tc>
        <w:tc>
          <w:tcPr>
            <w:tcW w:w="3260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20</w:t>
            </w:r>
          </w:p>
        </w:tc>
        <w:tc>
          <w:tcPr>
            <w:tcW w:w="4252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</w:tr>
      <w:tr w:rsidR="00417E3C" w:rsidRPr="009B2E11"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5</w:t>
            </w: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Древний Рим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18</w:t>
            </w:r>
          </w:p>
        </w:tc>
        <w:tc>
          <w:tcPr>
            <w:tcW w:w="3260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17</w:t>
            </w:r>
          </w:p>
        </w:tc>
        <w:tc>
          <w:tcPr>
            <w:tcW w:w="4252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</w:tr>
      <w:tr w:rsidR="00417E3C" w:rsidRPr="009B2E11">
        <w:trPr>
          <w:trHeight w:val="216"/>
        </w:trPr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Итоговое повторение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1</w:t>
            </w:r>
          </w:p>
        </w:tc>
        <w:tc>
          <w:tcPr>
            <w:tcW w:w="4252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</w:p>
        </w:tc>
      </w:tr>
      <w:tr w:rsidR="00417E3C" w:rsidRPr="009B2E11">
        <w:trPr>
          <w:trHeight w:val="240"/>
        </w:trPr>
        <w:tc>
          <w:tcPr>
            <w:tcW w:w="1101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417E3C" w:rsidRPr="009B2E11" w:rsidRDefault="00417E3C" w:rsidP="00197591">
            <w:pPr>
              <w:jc w:val="both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Итого :</w:t>
            </w:r>
          </w:p>
        </w:tc>
        <w:tc>
          <w:tcPr>
            <w:tcW w:w="1843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68</w:t>
            </w:r>
          </w:p>
        </w:tc>
        <w:tc>
          <w:tcPr>
            <w:tcW w:w="3260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64</w:t>
            </w:r>
          </w:p>
        </w:tc>
        <w:tc>
          <w:tcPr>
            <w:tcW w:w="4252" w:type="dxa"/>
          </w:tcPr>
          <w:p w:rsidR="00417E3C" w:rsidRPr="009B2E11" w:rsidRDefault="00417E3C" w:rsidP="00197591">
            <w:pPr>
              <w:jc w:val="center"/>
              <w:rPr>
                <w:sz w:val="18"/>
                <w:szCs w:val="18"/>
              </w:rPr>
            </w:pPr>
            <w:r w:rsidRPr="009B2E11">
              <w:rPr>
                <w:sz w:val="18"/>
                <w:szCs w:val="18"/>
              </w:rPr>
              <w:t>4</w:t>
            </w:r>
          </w:p>
        </w:tc>
      </w:tr>
    </w:tbl>
    <w:p w:rsidR="00417E3C" w:rsidRPr="009B2E11" w:rsidRDefault="00417E3C">
      <w:pPr>
        <w:jc w:val="center"/>
        <w:rPr>
          <w:b/>
          <w:bCs/>
          <w:sz w:val="18"/>
          <w:szCs w:val="18"/>
        </w:rPr>
      </w:pPr>
      <w:r w:rsidRPr="009B2E11">
        <w:rPr>
          <w:b/>
          <w:bCs/>
          <w:sz w:val="18"/>
          <w:szCs w:val="18"/>
        </w:rPr>
        <w:t xml:space="preserve"> </w:t>
      </w: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C461E2" w:rsidRDefault="00C461E2">
      <w:pPr>
        <w:jc w:val="center"/>
        <w:rPr>
          <w:b/>
          <w:bCs/>
          <w:sz w:val="18"/>
          <w:szCs w:val="18"/>
        </w:rPr>
      </w:pPr>
    </w:p>
    <w:p w:rsidR="00417E3C" w:rsidRPr="009B2E11" w:rsidRDefault="00417E3C">
      <w:pPr>
        <w:jc w:val="center"/>
        <w:rPr>
          <w:sz w:val="18"/>
          <w:szCs w:val="18"/>
        </w:rPr>
      </w:pPr>
      <w:r w:rsidRPr="009B2E11">
        <w:rPr>
          <w:b/>
          <w:bCs/>
          <w:sz w:val="18"/>
          <w:szCs w:val="18"/>
        </w:rPr>
        <w:t>График   контрольных  работ.</w:t>
      </w:r>
    </w:p>
    <w:p w:rsidR="00417E3C" w:rsidRPr="009B2E11" w:rsidRDefault="00417E3C" w:rsidP="00E86097">
      <w:pPr>
        <w:rPr>
          <w:sz w:val="18"/>
          <w:szCs w:val="18"/>
        </w:rPr>
      </w:pPr>
    </w:p>
    <w:p w:rsidR="00417E3C" w:rsidRDefault="00417E3C" w:rsidP="00E86097">
      <w:pPr>
        <w:rPr>
          <w:sz w:val="18"/>
          <w:szCs w:val="18"/>
        </w:rPr>
      </w:pPr>
    </w:p>
    <w:p w:rsidR="00C461E2" w:rsidRDefault="00C461E2" w:rsidP="00E86097">
      <w:pPr>
        <w:rPr>
          <w:sz w:val="18"/>
          <w:szCs w:val="18"/>
        </w:rPr>
      </w:pPr>
    </w:p>
    <w:tbl>
      <w:tblPr>
        <w:tblW w:w="15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0064"/>
        <w:gridCol w:w="4035"/>
      </w:tblGrid>
      <w:tr w:rsidR="00C461E2" w:rsidRPr="00C461E2" w:rsidTr="00C461E2">
        <w:trPr>
          <w:trHeight w:val="660"/>
        </w:trPr>
        <w:tc>
          <w:tcPr>
            <w:tcW w:w="1384" w:type="dxa"/>
          </w:tcPr>
          <w:p w:rsidR="00C461E2" w:rsidRPr="00C461E2" w:rsidRDefault="00C461E2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C461E2">
              <w:rPr>
                <w:b/>
                <w:bCs/>
                <w:sz w:val="18"/>
                <w:szCs w:val="18"/>
              </w:rPr>
              <w:t>№ урока</w:t>
            </w:r>
          </w:p>
        </w:tc>
        <w:tc>
          <w:tcPr>
            <w:tcW w:w="10064" w:type="dxa"/>
          </w:tcPr>
          <w:p w:rsidR="00C461E2" w:rsidRPr="00C461E2" w:rsidRDefault="00C461E2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C461E2"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Тема </w:t>
            </w:r>
          </w:p>
        </w:tc>
        <w:tc>
          <w:tcPr>
            <w:tcW w:w="4035" w:type="dxa"/>
          </w:tcPr>
          <w:p w:rsidR="00C461E2" w:rsidRPr="00C461E2" w:rsidRDefault="00C461E2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Дата </w:t>
            </w:r>
          </w:p>
        </w:tc>
      </w:tr>
      <w:tr w:rsidR="00C461E2" w:rsidRPr="00C461E2" w:rsidTr="00C461E2">
        <w:trPr>
          <w:trHeight w:val="225"/>
        </w:trPr>
        <w:tc>
          <w:tcPr>
            <w:tcW w:w="1384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064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№1 по теме «Жизнь первобытных людей»</w:t>
            </w:r>
          </w:p>
        </w:tc>
        <w:tc>
          <w:tcPr>
            <w:tcW w:w="4035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29.09</w:t>
            </w:r>
          </w:p>
        </w:tc>
      </w:tr>
      <w:tr w:rsidR="00C461E2" w:rsidRPr="00C461E2" w:rsidTr="00C461E2">
        <w:trPr>
          <w:trHeight w:val="225"/>
        </w:trPr>
        <w:tc>
          <w:tcPr>
            <w:tcW w:w="1384" w:type="dxa"/>
          </w:tcPr>
          <w:p w:rsidR="00C461E2" w:rsidRPr="00C461E2" w:rsidRDefault="00C461E2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0064" w:type="dxa"/>
          </w:tcPr>
          <w:p w:rsidR="00C461E2" w:rsidRPr="00C461E2" w:rsidRDefault="00C461E2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№2 по теме «Древний Восток</w:t>
            </w:r>
            <w:r w:rsidRPr="009B2E11">
              <w:rPr>
                <w:sz w:val="18"/>
                <w:szCs w:val="18"/>
              </w:rPr>
              <w:t>»</w:t>
            </w:r>
          </w:p>
        </w:tc>
        <w:tc>
          <w:tcPr>
            <w:tcW w:w="4035" w:type="dxa"/>
          </w:tcPr>
          <w:p w:rsidR="00C461E2" w:rsidRPr="00C461E2" w:rsidRDefault="00C461E2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15.12</w:t>
            </w:r>
          </w:p>
        </w:tc>
      </w:tr>
      <w:tr w:rsidR="00C461E2" w:rsidRPr="00C461E2" w:rsidTr="00C461E2">
        <w:trPr>
          <w:trHeight w:val="262"/>
        </w:trPr>
        <w:tc>
          <w:tcPr>
            <w:tcW w:w="1384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10064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№3 по теме «Древняя Греция»</w:t>
            </w:r>
          </w:p>
        </w:tc>
        <w:tc>
          <w:tcPr>
            <w:tcW w:w="4035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14.03</w:t>
            </w:r>
          </w:p>
        </w:tc>
      </w:tr>
      <w:tr w:rsidR="00C461E2" w:rsidRPr="00C461E2" w:rsidTr="00C461E2">
        <w:trPr>
          <w:trHeight w:val="225"/>
        </w:trPr>
        <w:tc>
          <w:tcPr>
            <w:tcW w:w="1384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10064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 w:rsidRPr="009B2E11">
              <w:rPr>
                <w:b/>
                <w:bCs/>
                <w:sz w:val="18"/>
                <w:szCs w:val="18"/>
              </w:rPr>
              <w:t>Контрольная работа №4 по теме «Древний Рим»</w:t>
            </w:r>
          </w:p>
        </w:tc>
        <w:tc>
          <w:tcPr>
            <w:tcW w:w="4035" w:type="dxa"/>
          </w:tcPr>
          <w:p w:rsidR="00C461E2" w:rsidRPr="00C461E2" w:rsidRDefault="008A2506" w:rsidP="00C461E2">
            <w:pPr>
              <w:tabs>
                <w:tab w:val="left" w:pos="576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25.05</w:t>
            </w:r>
          </w:p>
        </w:tc>
      </w:tr>
    </w:tbl>
    <w:p w:rsidR="00C461E2" w:rsidRPr="009B2E11" w:rsidRDefault="00C461E2" w:rsidP="00E86097">
      <w:pPr>
        <w:rPr>
          <w:sz w:val="18"/>
          <w:szCs w:val="18"/>
        </w:rPr>
      </w:pPr>
    </w:p>
    <w:p w:rsidR="00417E3C" w:rsidRPr="009B2E11" w:rsidRDefault="009B2E11" w:rsidP="00E86097">
      <w:pPr>
        <w:tabs>
          <w:tab w:val="left" w:pos="5760"/>
        </w:tabs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417E3C" w:rsidRPr="009B2E11">
        <w:rPr>
          <w:b/>
          <w:bCs/>
          <w:sz w:val="18"/>
          <w:szCs w:val="18"/>
        </w:rPr>
        <w:t>Региональный    компонент.</w:t>
      </w:r>
    </w:p>
    <w:p w:rsidR="00417E3C" w:rsidRPr="009B2E11" w:rsidRDefault="00417E3C" w:rsidP="009F3901">
      <w:pPr>
        <w:jc w:val="both"/>
        <w:rPr>
          <w:sz w:val="18"/>
          <w:szCs w:val="18"/>
        </w:rPr>
      </w:pPr>
      <w:r w:rsidRPr="009B2E11">
        <w:rPr>
          <w:sz w:val="18"/>
          <w:szCs w:val="18"/>
        </w:rPr>
        <w:t>Уроки: № 1 Археологические памятники в нашем регионе; № 2 История моей семьи, генеалогия – один из источников истории; № 3 Первые поселения древних людей на территории Тюменской области; № 4 Первые сведенья о Тюмени; № 5 История первобытных земледельцев и скотоводов на территории Тюменской области; № 6 Развитие ремесел на территории Тюменской области; № 9 Герб Тюменской области, как источник знаний об родном крае.</w:t>
      </w:r>
    </w:p>
    <w:p w:rsidR="00417E3C" w:rsidRPr="009B2E11" w:rsidRDefault="00417E3C" w:rsidP="00E86097">
      <w:pPr>
        <w:tabs>
          <w:tab w:val="left" w:pos="5760"/>
        </w:tabs>
        <w:rPr>
          <w:b/>
          <w:bCs/>
          <w:sz w:val="18"/>
          <w:szCs w:val="18"/>
        </w:rPr>
      </w:pPr>
    </w:p>
    <w:sectPr w:rsidR="00417E3C" w:rsidRPr="009B2E11" w:rsidSect="00B30D4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BA4" w:rsidRDefault="007C5BA4" w:rsidP="009B2E11">
      <w:r>
        <w:separator/>
      </w:r>
    </w:p>
  </w:endnote>
  <w:endnote w:type="continuationSeparator" w:id="0">
    <w:p w:rsidR="007C5BA4" w:rsidRDefault="007C5BA4" w:rsidP="009B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BA4" w:rsidRDefault="007C5BA4" w:rsidP="009B2E11">
      <w:r>
        <w:separator/>
      </w:r>
    </w:p>
  </w:footnote>
  <w:footnote w:type="continuationSeparator" w:id="0">
    <w:p w:rsidR="007C5BA4" w:rsidRDefault="007C5BA4" w:rsidP="009B2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4D8683A"/>
    <w:multiLevelType w:val="hybridMultilevel"/>
    <w:tmpl w:val="3DD6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404C6B97"/>
    <w:multiLevelType w:val="hybridMultilevel"/>
    <w:tmpl w:val="131EA860"/>
    <w:lvl w:ilvl="0" w:tplc="37A2AB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0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D4F"/>
    <w:rsid w:val="00010E1F"/>
    <w:rsid w:val="00017AE0"/>
    <w:rsid w:val="000345F9"/>
    <w:rsid w:val="000460FD"/>
    <w:rsid w:val="0005492E"/>
    <w:rsid w:val="00074B7D"/>
    <w:rsid w:val="000A5E22"/>
    <w:rsid w:val="000B2C91"/>
    <w:rsid w:val="000F2ED4"/>
    <w:rsid w:val="000F3F5E"/>
    <w:rsid w:val="00113033"/>
    <w:rsid w:val="00146462"/>
    <w:rsid w:val="001842CD"/>
    <w:rsid w:val="00197591"/>
    <w:rsid w:val="001B1DC3"/>
    <w:rsid w:val="001B255B"/>
    <w:rsid w:val="001B3C44"/>
    <w:rsid w:val="001E39FA"/>
    <w:rsid w:val="00257674"/>
    <w:rsid w:val="002A4401"/>
    <w:rsid w:val="002B5229"/>
    <w:rsid w:val="002D32B6"/>
    <w:rsid w:val="002D49B3"/>
    <w:rsid w:val="00300E1A"/>
    <w:rsid w:val="00306246"/>
    <w:rsid w:val="003133DB"/>
    <w:rsid w:val="00322989"/>
    <w:rsid w:val="003730B4"/>
    <w:rsid w:val="0037457E"/>
    <w:rsid w:val="003D0D69"/>
    <w:rsid w:val="003D229E"/>
    <w:rsid w:val="003D31AF"/>
    <w:rsid w:val="003E1926"/>
    <w:rsid w:val="003E5F63"/>
    <w:rsid w:val="003F6D07"/>
    <w:rsid w:val="00406640"/>
    <w:rsid w:val="00417E3C"/>
    <w:rsid w:val="00422D49"/>
    <w:rsid w:val="00450D39"/>
    <w:rsid w:val="004A2CC8"/>
    <w:rsid w:val="004B1831"/>
    <w:rsid w:val="004C518B"/>
    <w:rsid w:val="004C5584"/>
    <w:rsid w:val="004E1D99"/>
    <w:rsid w:val="004F5ACD"/>
    <w:rsid w:val="00514D7A"/>
    <w:rsid w:val="00570A32"/>
    <w:rsid w:val="005A7687"/>
    <w:rsid w:val="005E0F30"/>
    <w:rsid w:val="005F2BF0"/>
    <w:rsid w:val="0063501B"/>
    <w:rsid w:val="0064516D"/>
    <w:rsid w:val="00651521"/>
    <w:rsid w:val="00657BD0"/>
    <w:rsid w:val="006623DA"/>
    <w:rsid w:val="006E7BB7"/>
    <w:rsid w:val="006F530A"/>
    <w:rsid w:val="007407B8"/>
    <w:rsid w:val="007459CE"/>
    <w:rsid w:val="00764518"/>
    <w:rsid w:val="0078643D"/>
    <w:rsid w:val="00797AFD"/>
    <w:rsid w:val="007B0B4E"/>
    <w:rsid w:val="007C02EC"/>
    <w:rsid w:val="007C3992"/>
    <w:rsid w:val="007C5BA4"/>
    <w:rsid w:val="007F5272"/>
    <w:rsid w:val="0082326E"/>
    <w:rsid w:val="00835398"/>
    <w:rsid w:val="00835FAE"/>
    <w:rsid w:val="00843749"/>
    <w:rsid w:val="00851B8D"/>
    <w:rsid w:val="0086349A"/>
    <w:rsid w:val="00866151"/>
    <w:rsid w:val="008A2506"/>
    <w:rsid w:val="008F4EFF"/>
    <w:rsid w:val="008F5F73"/>
    <w:rsid w:val="00923564"/>
    <w:rsid w:val="00956EA8"/>
    <w:rsid w:val="00983F9A"/>
    <w:rsid w:val="009B1AF9"/>
    <w:rsid w:val="009B2E11"/>
    <w:rsid w:val="009F3901"/>
    <w:rsid w:val="00A21D63"/>
    <w:rsid w:val="00A240C5"/>
    <w:rsid w:val="00A36A3E"/>
    <w:rsid w:val="00A94FF5"/>
    <w:rsid w:val="00AA338B"/>
    <w:rsid w:val="00AC1869"/>
    <w:rsid w:val="00AD59BC"/>
    <w:rsid w:val="00AE34E3"/>
    <w:rsid w:val="00AF7AA7"/>
    <w:rsid w:val="00B10BA7"/>
    <w:rsid w:val="00B30D4F"/>
    <w:rsid w:val="00B375C1"/>
    <w:rsid w:val="00B46D6C"/>
    <w:rsid w:val="00B533D2"/>
    <w:rsid w:val="00B96E94"/>
    <w:rsid w:val="00C04F99"/>
    <w:rsid w:val="00C16861"/>
    <w:rsid w:val="00C22E49"/>
    <w:rsid w:val="00C34333"/>
    <w:rsid w:val="00C461E2"/>
    <w:rsid w:val="00C83DE4"/>
    <w:rsid w:val="00C87A22"/>
    <w:rsid w:val="00C90287"/>
    <w:rsid w:val="00CA7C8F"/>
    <w:rsid w:val="00CB57A3"/>
    <w:rsid w:val="00D056C6"/>
    <w:rsid w:val="00D1528E"/>
    <w:rsid w:val="00D20B32"/>
    <w:rsid w:val="00D70DF7"/>
    <w:rsid w:val="00D9182C"/>
    <w:rsid w:val="00DB18AB"/>
    <w:rsid w:val="00DC6258"/>
    <w:rsid w:val="00DD3D2D"/>
    <w:rsid w:val="00DF6AC7"/>
    <w:rsid w:val="00E01BF0"/>
    <w:rsid w:val="00E55514"/>
    <w:rsid w:val="00E86097"/>
    <w:rsid w:val="00E87103"/>
    <w:rsid w:val="00E9562B"/>
    <w:rsid w:val="00EB0679"/>
    <w:rsid w:val="00EC149A"/>
    <w:rsid w:val="00EF4F19"/>
    <w:rsid w:val="00EF700F"/>
    <w:rsid w:val="00F13FD2"/>
    <w:rsid w:val="00F440E8"/>
    <w:rsid w:val="00F93CF6"/>
    <w:rsid w:val="00F9692C"/>
    <w:rsid w:val="00FE370D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0D4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0D4F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B30D4F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99"/>
    <w:qFormat/>
    <w:rsid w:val="00B30D4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B30D4F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30D4F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B30D4F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0F3F5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0B2C91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uiPriority w:val="99"/>
    <w:rsid w:val="000B2C91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0B2C91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0B2C9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0B2C91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0B2C91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0B2C91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0B2C91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0B2C91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0B2C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0B2C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0B2C91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6F530A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6F530A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6F530A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6F530A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6F530A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6F53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6F530A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6F530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6F530A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7459CE"/>
    <w:rPr>
      <w:rFonts w:ascii="Calibri" w:eastAsia="Times New Roman" w:hAnsi="Calibri" w:cs="Calibri"/>
    </w:rPr>
  </w:style>
  <w:style w:type="paragraph" w:styleId="a6">
    <w:name w:val="header"/>
    <w:basedOn w:val="a"/>
    <w:link w:val="a5"/>
    <w:uiPriority w:val="99"/>
    <w:semiHidden/>
    <w:rsid w:val="007459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1">
    <w:name w:val="Header Char1"/>
    <w:basedOn w:val="a0"/>
    <w:link w:val="a6"/>
    <w:uiPriority w:val="99"/>
    <w:semiHidden/>
    <w:rsid w:val="00EE1824"/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7459CE"/>
    <w:rPr>
      <w:rFonts w:ascii="Calibri" w:eastAsia="Times New Roman" w:hAnsi="Calibri" w:cs="Calibri"/>
    </w:rPr>
  </w:style>
  <w:style w:type="paragraph" w:styleId="a8">
    <w:name w:val="footer"/>
    <w:basedOn w:val="a"/>
    <w:link w:val="a7"/>
    <w:uiPriority w:val="99"/>
    <w:semiHidden/>
    <w:rsid w:val="007459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1">
    <w:name w:val="Footer Char1"/>
    <w:basedOn w:val="a0"/>
    <w:link w:val="a8"/>
    <w:uiPriority w:val="99"/>
    <w:semiHidden/>
    <w:rsid w:val="00EE1824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locked/>
    <w:rsid w:val="007459CE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7459CE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a0"/>
    <w:link w:val="aa"/>
    <w:uiPriority w:val="99"/>
    <w:semiHidden/>
    <w:rsid w:val="00EE1824"/>
    <w:rPr>
      <w:rFonts w:ascii="Times New Roman" w:eastAsia="Times New Roman" w:hAnsi="Times New Roman"/>
      <w:sz w:val="0"/>
      <w:szCs w:val="0"/>
    </w:rPr>
  </w:style>
  <w:style w:type="paragraph" w:styleId="ab">
    <w:name w:val="No Spacing"/>
    <w:link w:val="ac"/>
    <w:uiPriority w:val="1"/>
    <w:qFormat/>
    <w:rsid w:val="007459CE"/>
    <w:rPr>
      <w:rFonts w:cs="Calibri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7459CE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7459CE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7459CE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7459CE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7459C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59C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7459CE"/>
    <w:rPr>
      <w:rFonts w:ascii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C16861"/>
    <w:rPr>
      <w:rFonts w:ascii="Times New Roman" w:hAnsi="Times New Roman" w:cs="Times New Roman"/>
      <w:spacing w:val="0"/>
      <w:sz w:val="19"/>
      <w:szCs w:val="19"/>
    </w:rPr>
  </w:style>
  <w:style w:type="character" w:customStyle="1" w:styleId="ac">
    <w:name w:val="Без интервала Знак"/>
    <w:basedOn w:val="a0"/>
    <w:link w:val="ab"/>
    <w:uiPriority w:val="1"/>
    <w:locked/>
    <w:rsid w:val="00C16861"/>
    <w:rPr>
      <w:rFonts w:cs="Calibri"/>
      <w:sz w:val="22"/>
      <w:szCs w:val="22"/>
      <w:lang w:val="ru-RU" w:eastAsia="en-US" w:bidi="ar-SA"/>
    </w:rPr>
  </w:style>
  <w:style w:type="character" w:customStyle="1" w:styleId="22">
    <w:name w:val="Заголовок №2 (2)_"/>
    <w:basedOn w:val="a0"/>
    <w:link w:val="220"/>
    <w:uiPriority w:val="99"/>
    <w:locked/>
    <w:rsid w:val="00C16861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C16861"/>
    <w:pPr>
      <w:shd w:val="clear" w:color="auto" w:fill="FFFFFF"/>
      <w:spacing w:before="2880" w:line="240" w:lineRule="atLeast"/>
      <w:outlineLvl w:val="1"/>
    </w:pPr>
    <w:rPr>
      <w:rFonts w:ascii="Verdana" w:eastAsia="Calibri" w:hAnsi="Verdana" w:cs="Verdana"/>
      <w:sz w:val="26"/>
      <w:szCs w:val="26"/>
      <w:lang w:eastAsia="en-US"/>
    </w:rPr>
  </w:style>
  <w:style w:type="paragraph" w:styleId="ad">
    <w:name w:val="caption"/>
    <w:basedOn w:val="a"/>
    <w:uiPriority w:val="99"/>
    <w:qFormat/>
    <w:rsid w:val="00A36A3E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subcat" TargetMode="External"/><Relationship Id="rId13" Type="http://schemas.openxmlformats.org/officeDocument/2006/relationships/hyperlink" Target="http://mythology.sgu.ru/mythology/ant/index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hk.spb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istory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kem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verigi.ru/?book=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9694</Words>
  <Characters>55259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kaipov</dc:creator>
  <cp:keywords/>
  <dc:description/>
  <cp:lastModifiedBy>adminn</cp:lastModifiedBy>
  <cp:revision>32</cp:revision>
  <cp:lastPrinted>2016-01-14T15:42:00Z</cp:lastPrinted>
  <dcterms:created xsi:type="dcterms:W3CDTF">2015-05-28T15:17:00Z</dcterms:created>
  <dcterms:modified xsi:type="dcterms:W3CDTF">2016-09-21T16:59:00Z</dcterms:modified>
</cp:coreProperties>
</file>