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7F2" w:rsidRPr="00C07ED9" w:rsidRDefault="0008237D" w:rsidP="00C07ED9">
      <w:pPr>
        <w:pStyle w:val="a3"/>
        <w:spacing w:before="0" w:beforeAutospacing="0" w:after="0" w:afterAutospacing="0"/>
        <w:jc w:val="center"/>
        <w:rPr>
          <w:bCs/>
          <w:i/>
          <w:shd w:val="clear" w:color="auto" w:fill="FFFFFF"/>
        </w:rPr>
      </w:pPr>
      <w:r w:rsidRPr="00C07ED9">
        <w:rPr>
          <w:bCs/>
          <w:i/>
          <w:shd w:val="clear" w:color="auto" w:fill="FFFFFF"/>
        </w:rPr>
        <w:t>Тема</w:t>
      </w:r>
      <w:r w:rsidR="00C07ED9">
        <w:rPr>
          <w:bCs/>
          <w:i/>
          <w:shd w:val="clear" w:color="auto" w:fill="FFFFFF"/>
        </w:rPr>
        <w:t xml:space="preserve"> урока</w:t>
      </w:r>
      <w:r w:rsidRPr="00C07ED9">
        <w:rPr>
          <w:bCs/>
          <w:i/>
          <w:shd w:val="clear" w:color="auto" w:fill="FFFFFF"/>
        </w:rPr>
        <w:t>: «</w:t>
      </w:r>
      <w:r w:rsidR="001417F2" w:rsidRPr="00C07ED9">
        <w:rPr>
          <w:bCs/>
          <w:i/>
          <w:shd w:val="clear" w:color="auto" w:fill="FFFFFF"/>
        </w:rPr>
        <w:t>Сложноподчиненное предложение с придаточным определительным</w:t>
      </w:r>
      <w:r w:rsidRPr="00C07ED9">
        <w:rPr>
          <w:bCs/>
          <w:i/>
          <w:shd w:val="clear" w:color="auto" w:fill="FFFFFF"/>
        </w:rPr>
        <w:t>»</w:t>
      </w:r>
    </w:p>
    <w:p w:rsidR="0008237D" w:rsidRDefault="0008237D" w:rsidP="002C35A5">
      <w:pPr>
        <w:pStyle w:val="a3"/>
        <w:spacing w:before="0" w:beforeAutospacing="0" w:after="0" w:afterAutospacing="0"/>
        <w:jc w:val="center"/>
        <w:rPr>
          <w:bCs/>
          <w:i/>
          <w:shd w:val="clear" w:color="auto" w:fill="FFFFFF"/>
        </w:rPr>
      </w:pPr>
      <w:r w:rsidRPr="00C07ED9">
        <w:rPr>
          <w:bCs/>
          <w:i/>
          <w:shd w:val="clear" w:color="auto" w:fill="FFFFFF"/>
        </w:rPr>
        <w:t xml:space="preserve">( </w:t>
      </w:r>
      <w:r w:rsidR="002C35A5">
        <w:rPr>
          <w:bCs/>
          <w:i/>
          <w:shd w:val="clear" w:color="auto" w:fill="FFFFFF"/>
        </w:rPr>
        <w:t>9 класс</w:t>
      </w:r>
      <w:r w:rsidR="002C35A5">
        <w:rPr>
          <w:bCs/>
          <w:i/>
          <w:shd w:val="clear" w:color="auto" w:fill="FFFFFF"/>
        </w:rPr>
        <w:t xml:space="preserve">, </w:t>
      </w:r>
      <w:r w:rsidRPr="00C07ED9">
        <w:rPr>
          <w:bCs/>
          <w:i/>
          <w:shd w:val="clear" w:color="auto" w:fill="FFFFFF"/>
        </w:rPr>
        <w:t xml:space="preserve">использованием </w:t>
      </w:r>
      <w:r w:rsidR="002C35A5">
        <w:rPr>
          <w:bCs/>
          <w:i/>
          <w:shd w:val="clear" w:color="auto" w:fill="FFFFFF"/>
        </w:rPr>
        <w:t>образовательных структур</w:t>
      </w:r>
      <w:bookmarkStart w:id="0" w:name="_GoBack"/>
      <w:bookmarkEnd w:id="0"/>
      <w:r w:rsidRPr="00C07ED9">
        <w:rPr>
          <w:bCs/>
          <w:i/>
          <w:shd w:val="clear" w:color="auto" w:fill="FFFFFF"/>
        </w:rPr>
        <w:t>)</w:t>
      </w:r>
      <w:r w:rsidR="00C07ED9">
        <w:rPr>
          <w:bCs/>
          <w:i/>
          <w:shd w:val="clear" w:color="auto" w:fill="FFFFFF"/>
        </w:rPr>
        <w:t>.</w:t>
      </w:r>
    </w:p>
    <w:p w:rsidR="000C620A" w:rsidRDefault="000C620A" w:rsidP="00C07ED9">
      <w:pPr>
        <w:pStyle w:val="a3"/>
        <w:spacing w:before="0" w:beforeAutospacing="0" w:after="0" w:afterAutospacing="0"/>
        <w:jc w:val="center"/>
        <w:rPr>
          <w:bCs/>
          <w:i/>
          <w:shd w:val="clear" w:color="auto" w:fill="FFFFFF"/>
        </w:rPr>
      </w:pPr>
      <w:r>
        <w:rPr>
          <w:bCs/>
          <w:i/>
          <w:shd w:val="clear" w:color="auto" w:fill="FFFFFF"/>
        </w:rPr>
        <w:t>07.12.2017 г.</w:t>
      </w:r>
    </w:p>
    <w:p w:rsidR="00C07ED9" w:rsidRPr="00C07ED9" w:rsidRDefault="00C07ED9" w:rsidP="00C07ED9">
      <w:pPr>
        <w:pStyle w:val="a3"/>
        <w:spacing w:before="0" w:beforeAutospacing="0" w:after="0" w:afterAutospacing="0"/>
        <w:jc w:val="center"/>
        <w:rPr>
          <w:i/>
        </w:rPr>
      </w:pPr>
    </w:p>
    <w:p w:rsidR="001417F2" w:rsidRDefault="00C07ED9" w:rsidP="00C07ED9">
      <w:pPr>
        <w:pStyle w:val="a3"/>
        <w:spacing w:before="0" w:beforeAutospacing="0" w:after="0" w:afterAutospacing="0"/>
        <w:rPr>
          <w:i/>
        </w:rPr>
      </w:pPr>
      <w:r w:rsidRPr="00C07ED9">
        <w:rPr>
          <w:i/>
        </w:rPr>
        <w:t>Горохова А.А., учитель русского языка (</w:t>
      </w:r>
      <w:r w:rsidR="000C620A">
        <w:rPr>
          <w:i/>
        </w:rPr>
        <w:t xml:space="preserve">филиал </w:t>
      </w:r>
      <w:r w:rsidRPr="00C07ED9">
        <w:rPr>
          <w:i/>
        </w:rPr>
        <w:t xml:space="preserve">МАОУ </w:t>
      </w:r>
      <w:proofErr w:type="spellStart"/>
      <w:r w:rsidRPr="00C07ED9">
        <w:rPr>
          <w:i/>
        </w:rPr>
        <w:t>Черемшанская</w:t>
      </w:r>
      <w:proofErr w:type="spellEnd"/>
      <w:r w:rsidRPr="00C07ED9">
        <w:rPr>
          <w:i/>
        </w:rPr>
        <w:t xml:space="preserve"> СОШ - </w:t>
      </w:r>
      <w:proofErr w:type="spellStart"/>
      <w:r w:rsidRPr="00C07ED9">
        <w:rPr>
          <w:i/>
        </w:rPr>
        <w:t>Перовопесьяновская</w:t>
      </w:r>
      <w:proofErr w:type="spellEnd"/>
      <w:r w:rsidRPr="00C07ED9">
        <w:rPr>
          <w:i/>
        </w:rPr>
        <w:t xml:space="preserve"> СОШ)</w:t>
      </w:r>
    </w:p>
    <w:p w:rsidR="00C07ED9" w:rsidRPr="00C07ED9" w:rsidRDefault="00C07ED9" w:rsidP="00C07ED9">
      <w:pPr>
        <w:pStyle w:val="a3"/>
        <w:spacing w:before="0" w:beforeAutospacing="0" w:after="0" w:afterAutospacing="0"/>
        <w:rPr>
          <w:i/>
        </w:rPr>
      </w:pP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bCs/>
        </w:rPr>
        <w:t>Цели урока.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 </w:t>
      </w:r>
      <w:r w:rsidRPr="00C07ED9">
        <w:rPr>
          <w:bCs/>
        </w:rPr>
        <w:t>Образовательная</w:t>
      </w:r>
      <w:r w:rsidRPr="00C07ED9">
        <w:t>. </w:t>
      </w:r>
    </w:p>
    <w:p w:rsidR="001417F2" w:rsidRPr="00C07ED9" w:rsidRDefault="001417F2" w:rsidP="00C07ED9">
      <w:pPr>
        <w:pStyle w:val="a3"/>
        <w:numPr>
          <w:ilvl w:val="0"/>
          <w:numId w:val="2"/>
        </w:numPr>
        <w:spacing w:before="0" w:beforeAutospacing="0" w:after="0" w:afterAutospacing="0"/>
        <w:ind w:left="0"/>
      </w:pPr>
      <w:r w:rsidRPr="00C07ED9">
        <w:t>Актуализировать опорные знания и умения, сформированные при изучении сложноподчиненного предложения с придаточным определительным.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bCs/>
        </w:rPr>
        <w:t>Развивающая.</w:t>
      </w:r>
      <w:r w:rsidRPr="00C07ED9">
        <w:t>        </w:t>
      </w:r>
    </w:p>
    <w:p w:rsidR="001417F2" w:rsidRPr="00C07ED9" w:rsidRDefault="001417F2" w:rsidP="00C07ED9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07ED9">
        <w:t xml:space="preserve">Совершенствовать пунктуационные навыки и умения конструировать сложноподчинённые </w:t>
      </w:r>
      <w:proofErr w:type="gramStart"/>
      <w:r w:rsidRPr="00C07ED9">
        <w:t>предложения  с</w:t>
      </w:r>
      <w:proofErr w:type="gramEnd"/>
      <w:r w:rsidRPr="00C07ED9">
        <w:t xml:space="preserve"> придаточным определительным, определять средства связи между главным и придаточным предложением, выделять предикативные основы.</w:t>
      </w:r>
    </w:p>
    <w:p w:rsidR="001417F2" w:rsidRPr="00C07ED9" w:rsidRDefault="001417F2" w:rsidP="00C07ED9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07ED9">
        <w:t>Вооружать девятиклассников приёмами самостоятельной работы с учебным текстом и новой информацией.</w:t>
      </w:r>
    </w:p>
    <w:p w:rsidR="001417F2" w:rsidRPr="00C07ED9" w:rsidRDefault="001417F2" w:rsidP="00C07ED9">
      <w:pPr>
        <w:pStyle w:val="a3"/>
        <w:numPr>
          <w:ilvl w:val="0"/>
          <w:numId w:val="3"/>
        </w:numPr>
        <w:spacing w:before="0" w:beforeAutospacing="0" w:after="0" w:afterAutospacing="0"/>
        <w:ind w:left="0"/>
      </w:pPr>
      <w:r w:rsidRPr="00C07ED9">
        <w:t>Развивать коммуникативную компетентность (письменная и устная речь).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bCs/>
        </w:rPr>
        <w:t>Воспитательная:</w:t>
      </w:r>
      <w:r w:rsidRPr="00C07ED9">
        <w:t>  </w:t>
      </w:r>
    </w:p>
    <w:p w:rsidR="001417F2" w:rsidRPr="00C07ED9" w:rsidRDefault="001417F2" w:rsidP="00C07ED9">
      <w:pPr>
        <w:pStyle w:val="a3"/>
        <w:numPr>
          <w:ilvl w:val="0"/>
          <w:numId w:val="4"/>
        </w:numPr>
        <w:spacing w:before="0" w:beforeAutospacing="0" w:after="0" w:afterAutospacing="0"/>
        <w:ind w:left="0"/>
      </w:pPr>
      <w:r w:rsidRPr="00C07ED9">
        <w:t>Создать условия для осознания необходимости жить в соответствии с нравственными принципами общества. 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Тип урока: </w:t>
      </w:r>
      <w:r w:rsidR="00893545" w:rsidRPr="00C07ED9">
        <w:t>урок-исследование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Методы обучения: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1. По источнику полученных знаний: словесные, практические, исследовательские.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2. По уровню активности познавательной деятельности:</w:t>
      </w:r>
    </w:p>
    <w:p w:rsidR="001417F2" w:rsidRPr="00C07ED9" w:rsidRDefault="001417F2" w:rsidP="00C07ED9">
      <w:pPr>
        <w:pStyle w:val="a3"/>
        <w:numPr>
          <w:ilvl w:val="0"/>
          <w:numId w:val="5"/>
        </w:numPr>
        <w:spacing w:before="0" w:beforeAutospacing="0" w:after="0" w:afterAutospacing="0"/>
        <w:ind w:left="0"/>
      </w:pPr>
      <w:r w:rsidRPr="00C07ED9">
        <w:t>репродуктивные (комплексный анализ текста, что включает в себя анализ языковых единиц, их функционирования в речи, построение схем предложений, подбор синонимичных придаточных предложений и придаточных определительных),</w:t>
      </w:r>
    </w:p>
    <w:p w:rsidR="001417F2" w:rsidRPr="00C07ED9" w:rsidRDefault="001417F2" w:rsidP="00C07ED9">
      <w:pPr>
        <w:pStyle w:val="a3"/>
        <w:numPr>
          <w:ilvl w:val="0"/>
          <w:numId w:val="5"/>
        </w:numPr>
        <w:spacing w:before="0" w:beforeAutospacing="0" w:after="0" w:afterAutospacing="0"/>
        <w:ind w:left="0"/>
      </w:pPr>
      <w:r w:rsidRPr="00C07ED9">
        <w:t>эвристические (задания творческого характера: сочинение-рассуждение, сочинение-эссе).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3. По функциям:  </w:t>
      </w:r>
    </w:p>
    <w:p w:rsidR="001417F2" w:rsidRPr="00C07ED9" w:rsidRDefault="001417F2" w:rsidP="00C07ED9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 w:rsidRPr="00C07ED9">
        <w:t>методы устного изложения знаний учениками,</w:t>
      </w:r>
    </w:p>
    <w:p w:rsidR="001417F2" w:rsidRPr="00C07ED9" w:rsidRDefault="001417F2" w:rsidP="00C07ED9">
      <w:pPr>
        <w:pStyle w:val="a3"/>
        <w:numPr>
          <w:ilvl w:val="0"/>
          <w:numId w:val="6"/>
        </w:numPr>
        <w:spacing w:before="0" w:beforeAutospacing="0" w:after="0" w:afterAutospacing="0"/>
        <w:ind w:left="0"/>
      </w:pPr>
      <w:r w:rsidRPr="00C07ED9">
        <w:t xml:space="preserve">метод самостоятельной работы учащихся по осмыслению и </w:t>
      </w:r>
      <w:proofErr w:type="gramStart"/>
      <w:r w:rsidRPr="00C07ED9">
        <w:t>применению  знаний</w:t>
      </w:r>
      <w:proofErr w:type="gramEnd"/>
      <w:r w:rsidRPr="00C07ED9">
        <w:t xml:space="preserve"> на практике.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Формы организации учебной деятельности: фронтальные, индивидуальные.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Формы контроля: самоконтроль, взаимоконтроль, учителя-предметника.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</w:p>
    <w:p w:rsidR="00893545" w:rsidRPr="00C07ED9" w:rsidRDefault="00893545" w:rsidP="00C07ED9">
      <w:pPr>
        <w:pStyle w:val="a3"/>
        <w:spacing w:before="0" w:beforeAutospacing="0" w:after="0" w:afterAutospacing="0"/>
        <w:jc w:val="center"/>
        <w:rPr>
          <w:bCs/>
          <w:shd w:val="clear" w:color="auto" w:fill="FFFFFF"/>
        </w:rPr>
      </w:pP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  <w:rPr>
          <w:b/>
        </w:rPr>
      </w:pPr>
      <w:r w:rsidRPr="00C07ED9">
        <w:rPr>
          <w:b/>
          <w:bCs/>
          <w:shd w:val="clear" w:color="auto" w:fill="FFFFFF"/>
        </w:rPr>
        <w:t>Ход урока</w:t>
      </w:r>
    </w:p>
    <w:p w:rsidR="001417F2" w:rsidRPr="00C07ED9" w:rsidRDefault="001417F2" w:rsidP="00C07ED9">
      <w:pPr>
        <w:pStyle w:val="a3"/>
        <w:numPr>
          <w:ilvl w:val="0"/>
          <w:numId w:val="7"/>
        </w:numPr>
        <w:spacing w:before="0" w:beforeAutospacing="0" w:after="0" w:afterAutospacing="0"/>
        <w:ind w:left="0"/>
        <w:rPr>
          <w:b/>
        </w:rPr>
      </w:pPr>
      <w:r w:rsidRPr="00C07ED9">
        <w:rPr>
          <w:b/>
          <w:bCs/>
          <w:shd w:val="clear" w:color="auto" w:fill="FFFFFF"/>
        </w:rPr>
        <w:t>Организационный момент.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bCs/>
          <w:shd w:val="clear" w:color="auto" w:fill="FFFFFF"/>
        </w:rPr>
        <w:t>Беседа в парах о СПП.</w:t>
      </w:r>
      <w:r w:rsidR="00736771" w:rsidRPr="00C07ED9">
        <w:rPr>
          <w:bCs/>
          <w:shd w:val="clear" w:color="auto" w:fill="FFFFFF"/>
        </w:rPr>
        <w:t xml:space="preserve"> (</w:t>
      </w:r>
      <w:proofErr w:type="spellStart"/>
      <w:r w:rsidR="00736771" w:rsidRPr="00C07ED9">
        <w:rPr>
          <w:bCs/>
          <w:shd w:val="clear" w:color="auto" w:fill="FFFFFF"/>
        </w:rPr>
        <w:t>Таймд</w:t>
      </w:r>
      <w:proofErr w:type="spellEnd"/>
      <w:r w:rsidR="00736771" w:rsidRPr="00C07ED9">
        <w:rPr>
          <w:bCs/>
          <w:shd w:val="clear" w:color="auto" w:fill="FFFFFF"/>
        </w:rPr>
        <w:t xml:space="preserve"> </w:t>
      </w:r>
      <w:proofErr w:type="spellStart"/>
      <w:r w:rsidR="00736771" w:rsidRPr="00C07ED9">
        <w:rPr>
          <w:bCs/>
          <w:shd w:val="clear" w:color="auto" w:fill="FFFFFF"/>
        </w:rPr>
        <w:t>пэа</w:t>
      </w:r>
      <w:proofErr w:type="spellEnd"/>
      <w:r w:rsidR="00736771" w:rsidRPr="00C07ED9">
        <w:rPr>
          <w:bCs/>
          <w:shd w:val="clear" w:color="auto" w:fill="FFFFFF"/>
        </w:rPr>
        <w:t xml:space="preserve"> </w:t>
      </w:r>
      <w:proofErr w:type="spellStart"/>
      <w:r w:rsidR="00736771" w:rsidRPr="00C07ED9">
        <w:rPr>
          <w:bCs/>
          <w:shd w:val="clear" w:color="auto" w:fill="FFFFFF"/>
        </w:rPr>
        <w:t>шэа</w:t>
      </w:r>
      <w:proofErr w:type="spellEnd"/>
      <w:r w:rsidR="00736771" w:rsidRPr="00C07ED9">
        <w:rPr>
          <w:bCs/>
          <w:shd w:val="clear" w:color="auto" w:fill="FFFFFF"/>
        </w:rPr>
        <w:t>)</w:t>
      </w:r>
    </w:p>
    <w:p w:rsidR="001417F2" w:rsidRPr="00C07ED9" w:rsidRDefault="001417F2" w:rsidP="00C07ED9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b/>
        </w:rPr>
      </w:pPr>
      <w:r w:rsidRPr="00C07ED9">
        <w:rPr>
          <w:b/>
          <w:bCs/>
          <w:shd w:val="clear" w:color="auto" w:fill="FFFFFF"/>
        </w:rPr>
        <w:t>Объявление темы урока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both"/>
      </w:pPr>
      <w:r w:rsidRPr="00C07ED9">
        <w:rPr>
          <w:shd w:val="clear" w:color="auto" w:fill="FFFFFF"/>
        </w:rPr>
        <w:t>- Сравните предложения.</w:t>
      </w:r>
      <w:r w:rsidR="00C07ED9">
        <w:rPr>
          <w:shd w:val="clear" w:color="auto" w:fill="FFFFFF"/>
        </w:rPr>
        <w:tab/>
      </w:r>
      <w:r w:rsidRPr="00C07ED9">
        <w:br/>
      </w:r>
      <w:r w:rsidRPr="00C07ED9">
        <w:rPr>
          <w:bCs/>
        </w:rPr>
        <w:t> Лодку, подплывавшую к мосткам, встречал кот-рыболов.</w:t>
      </w:r>
      <w:r w:rsidR="00C07ED9">
        <w:rPr>
          <w:bCs/>
        </w:rPr>
        <w:tab/>
      </w:r>
      <w:r w:rsidRPr="00C07ED9">
        <w:br/>
      </w:r>
      <w:r w:rsidRPr="00C07ED9">
        <w:rPr>
          <w:bCs/>
          <w:shd w:val="clear" w:color="auto" w:fill="FFFFFF"/>
        </w:rPr>
        <w:t>Лодку, которая подплывала к мосткам, встречал кот-рыболов.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both"/>
      </w:pPr>
      <w:r w:rsidRPr="00C07ED9">
        <w:t>От каких слов в главном предложении ставится вопрос к придаточному? (Относятся к существительному в главном предложении, от него ставится вопрос.) </w:t>
      </w:r>
      <w:r w:rsidRPr="00C07ED9">
        <w:br/>
        <w:t>Каким способом придаточные предложения прикрепляются к главному? (</w:t>
      </w:r>
      <w:proofErr w:type="gramStart"/>
      <w:r w:rsidRPr="00C07ED9">
        <w:t>С</w:t>
      </w:r>
      <w:proofErr w:type="gramEnd"/>
      <w:r w:rsidRPr="00C07ED9">
        <w:t xml:space="preserve"> помощью союзного слова который…) как называются такие предложения?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both"/>
      </w:pPr>
      <w:r w:rsidRPr="00C07ED9">
        <w:t>Сложноподчиненным предложением с придаточной определительной частью называется такое предложение, в котором придаточная часть относится к слову в главной части, являющемуся, как правило, существительным, обозначает его признак, отвечает на вопрос </w:t>
      </w:r>
      <w:r w:rsidRPr="00C07ED9">
        <w:rPr>
          <w:bCs/>
        </w:rPr>
        <w:t>какой, чей</w:t>
      </w:r>
      <w:r w:rsidRPr="00C07ED9">
        <w:t> и присоединяется при помощи союзного слова.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rPr>
          <w:shd w:val="clear" w:color="auto" w:fill="FFFFFF"/>
        </w:rPr>
        <w:lastRenderedPageBreak/>
        <w:t>А предложения на доске – грамматические синонимы, которые различаются оттенками:</w:t>
      </w:r>
      <w:r w:rsidRPr="00C07ED9">
        <w:t> </w:t>
      </w:r>
      <w:r w:rsidRPr="00C07ED9">
        <w:br/>
      </w:r>
      <w:r w:rsidRPr="00C07ED9">
        <w:rPr>
          <w:u w:val="single"/>
          <w:shd w:val="clear" w:color="auto" w:fill="FFFFFF"/>
        </w:rPr>
        <w:t>глагол усиливает значение действия;</w:t>
      </w:r>
      <w:r w:rsidRPr="00C07ED9">
        <w:br/>
      </w:r>
      <w:r w:rsidRPr="00C07ED9">
        <w:rPr>
          <w:u w:val="single"/>
          <w:shd w:val="clear" w:color="auto" w:fill="FFFFFF"/>
        </w:rPr>
        <w:t>причастный оборот подчеркивает признак предмета.</w:t>
      </w:r>
    </w:p>
    <w:p w:rsidR="001417F2" w:rsidRPr="00C07ED9" w:rsidRDefault="00893545" w:rsidP="00C07ED9">
      <w:pPr>
        <w:pStyle w:val="a3"/>
        <w:spacing w:before="0" w:beforeAutospacing="0" w:after="0" w:afterAutospacing="0"/>
        <w:rPr>
          <w:b/>
        </w:rPr>
      </w:pPr>
      <w:r w:rsidRPr="00C07ED9">
        <w:rPr>
          <w:b/>
          <w:bCs/>
          <w:shd w:val="clear" w:color="auto" w:fill="FFFFFF"/>
        </w:rPr>
        <w:t>Тема урока - СПП</w:t>
      </w:r>
      <w:r w:rsidR="001417F2" w:rsidRPr="00C07ED9">
        <w:rPr>
          <w:b/>
          <w:bCs/>
          <w:shd w:val="clear" w:color="auto" w:fill="FFFFFF"/>
        </w:rPr>
        <w:t xml:space="preserve"> с придаточным определительным</w:t>
      </w:r>
      <w:r w:rsidR="001417F2" w:rsidRPr="00C07ED9">
        <w:rPr>
          <w:b/>
          <w:shd w:val="clear" w:color="auto" w:fill="FFFFFF"/>
        </w:rPr>
        <w:t>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bCs/>
          <w:shd w:val="clear" w:color="auto" w:fill="FFFFFF"/>
        </w:rPr>
        <w:t>Цели: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shd w:val="clear" w:color="auto" w:fill="FFFFFF"/>
        </w:rPr>
        <w:t>Чтобы сформулировать цели, нужно ответить на вопрос чему мы должны научиться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shd w:val="clear" w:color="auto" w:fill="FFFFFF"/>
        </w:rPr>
        <w:t>1) находить придаточные определительные в составе сложноподчиненного предложения;</w:t>
      </w:r>
      <w:r w:rsidRPr="00C07ED9">
        <w:br/>
      </w:r>
      <w:r w:rsidRPr="00C07ED9">
        <w:rPr>
          <w:shd w:val="clear" w:color="auto" w:fill="FFFFFF"/>
        </w:rPr>
        <w:t>2) производить их синонимическую замену там, где это необходимо и возможно;</w:t>
      </w:r>
      <w:r w:rsidRPr="00C07ED9">
        <w:br/>
      </w:r>
      <w:r w:rsidRPr="00C07ED9">
        <w:rPr>
          <w:shd w:val="clear" w:color="auto" w:fill="FFFFFF"/>
        </w:rPr>
        <w:t>3) правильно употреблять в речи данные виды предложений;</w:t>
      </w:r>
      <w:r w:rsidRPr="00C07ED9">
        <w:br/>
      </w:r>
      <w:r w:rsidRPr="00C07ED9">
        <w:rPr>
          <w:shd w:val="clear" w:color="auto" w:fill="FFFFFF"/>
        </w:rPr>
        <w:t>4 правильно расставлять знаки препинания (выделять придаточные запятыми);</w:t>
      </w:r>
      <w:r w:rsidRPr="00C07ED9">
        <w:br/>
      </w:r>
      <w:r w:rsidRPr="00C07ED9">
        <w:rPr>
          <w:shd w:val="clear" w:color="auto" w:fill="FFFFFF"/>
        </w:rPr>
        <w:t>5) составлять схемы предложений с придаточными определительными</w:t>
      </w:r>
    </w:p>
    <w:p w:rsidR="001417F2" w:rsidRPr="00C07ED9" w:rsidRDefault="001417F2" w:rsidP="00C07ED9">
      <w:pPr>
        <w:pStyle w:val="a3"/>
        <w:spacing w:before="0" w:beforeAutospacing="0" w:after="0" w:afterAutospacing="0"/>
        <w:rPr>
          <w:shd w:val="clear" w:color="auto" w:fill="FFFFFF"/>
        </w:rPr>
      </w:pPr>
      <w:r w:rsidRPr="00C07ED9">
        <w:rPr>
          <w:shd w:val="clear" w:color="auto" w:fill="FFFFFF"/>
        </w:rPr>
        <w:t>А что нужно сделать для того, чтобы всему этому научиться?</w:t>
      </w:r>
    </w:p>
    <w:p w:rsidR="00B454A7" w:rsidRPr="00C07ED9" w:rsidRDefault="00B454A7" w:rsidP="00C07ED9">
      <w:pPr>
        <w:pStyle w:val="a3"/>
        <w:spacing w:before="0" w:beforeAutospacing="0" w:after="0" w:afterAutospacing="0"/>
        <w:rPr>
          <w:b/>
        </w:rPr>
      </w:pPr>
      <w:r w:rsidRPr="00C07ED9">
        <w:rPr>
          <w:b/>
          <w:shd w:val="clear" w:color="auto" w:fill="FFFFFF"/>
        </w:rPr>
        <w:t>Гипотеза: «В СПП с придаточными определительными придаточная часть всегда стоит после главной</w:t>
      </w:r>
      <w:r w:rsidR="00573A4D" w:rsidRPr="00C07ED9">
        <w:rPr>
          <w:b/>
          <w:shd w:val="clear" w:color="auto" w:fill="FFFFFF"/>
        </w:rPr>
        <w:t xml:space="preserve"> части</w:t>
      </w:r>
      <w:r w:rsidRPr="00C07ED9">
        <w:rPr>
          <w:b/>
          <w:shd w:val="clear" w:color="auto" w:fill="FFFFFF"/>
        </w:rPr>
        <w:t>»</w:t>
      </w:r>
      <w:r w:rsidR="00573A4D" w:rsidRPr="00C07ED9">
        <w:rPr>
          <w:b/>
          <w:shd w:val="clear" w:color="auto" w:fill="FFFFFF"/>
        </w:rPr>
        <w:t>.</w:t>
      </w:r>
    </w:p>
    <w:p w:rsidR="001417F2" w:rsidRPr="00C07ED9" w:rsidRDefault="001417F2" w:rsidP="00C07ED9">
      <w:pPr>
        <w:pStyle w:val="a3"/>
        <w:numPr>
          <w:ilvl w:val="0"/>
          <w:numId w:val="10"/>
        </w:numPr>
        <w:spacing w:before="0" w:beforeAutospacing="0" w:after="0" w:afterAutospacing="0"/>
        <w:ind w:left="0"/>
        <w:rPr>
          <w:b/>
        </w:rPr>
      </w:pPr>
      <w:r w:rsidRPr="00C07ED9">
        <w:rPr>
          <w:b/>
          <w:bCs/>
          <w:shd w:val="clear" w:color="auto" w:fill="FFFFFF"/>
        </w:rPr>
        <w:t>Закрепление. Работа над текстом.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bCs/>
          <w:u w:val="single"/>
          <w:shd w:val="clear" w:color="auto" w:fill="FFFFFF"/>
        </w:rPr>
        <w:t>Задание 1</w:t>
      </w:r>
      <w:r w:rsidRPr="00C07ED9">
        <w:rPr>
          <w:shd w:val="clear" w:color="auto" w:fill="FFFFFF"/>
        </w:rPr>
        <w:t>. Анализируем предложения устно</w:t>
      </w:r>
      <w:r w:rsidRPr="00C07ED9">
        <w:br/>
      </w:r>
      <w:r w:rsidRPr="00C07ED9">
        <w:rPr>
          <w:shd w:val="clear" w:color="auto" w:fill="FFFFFF"/>
        </w:rPr>
        <w:t>а) Вновь я посетил тот уголок земли (какой?),</w:t>
      </w:r>
      <w:r w:rsidRPr="00C07ED9">
        <w:t> </w:t>
      </w:r>
      <w:r w:rsidRPr="00C07ED9">
        <w:rPr>
          <w:bCs/>
          <w:u w:val="single"/>
          <w:shd w:val="clear" w:color="auto" w:fill="FFFFFF"/>
        </w:rPr>
        <w:t>где</w:t>
      </w:r>
      <w:r w:rsidRPr="00C07ED9">
        <w:rPr>
          <w:bCs/>
        </w:rPr>
        <w:t> </w:t>
      </w:r>
      <w:r w:rsidRPr="00C07ED9">
        <w:rPr>
          <w:bCs/>
          <w:shd w:val="clear" w:color="auto" w:fill="FFFFFF"/>
        </w:rPr>
        <w:t>я провел изгнанником два года.</w:t>
      </w:r>
      <w:r w:rsidRPr="00C07ED9">
        <w:t> </w:t>
      </w:r>
      <w:r w:rsidRPr="00C07ED9">
        <w:rPr>
          <w:shd w:val="clear" w:color="auto" w:fill="FFFFFF"/>
        </w:rPr>
        <w:t>(Дополнительный оттенок места)</w:t>
      </w:r>
      <w:r w:rsidRPr="00C07ED9">
        <w:br/>
      </w:r>
      <w:r w:rsidRPr="00C07ED9">
        <w:rPr>
          <w:shd w:val="clear" w:color="auto" w:fill="FFFFFF"/>
        </w:rPr>
        <w:t>б) Страна (какая?),</w:t>
      </w:r>
      <w:r w:rsidRPr="00C07ED9">
        <w:t> </w:t>
      </w:r>
      <w:r w:rsidRPr="00C07ED9">
        <w:rPr>
          <w:bCs/>
          <w:u w:val="single"/>
          <w:shd w:val="clear" w:color="auto" w:fill="FFFFFF"/>
        </w:rPr>
        <w:t>откуда</w:t>
      </w:r>
      <w:r w:rsidRPr="00C07ED9">
        <w:rPr>
          <w:bCs/>
          <w:u w:val="single"/>
        </w:rPr>
        <w:t> </w:t>
      </w:r>
      <w:r w:rsidRPr="00C07ED9">
        <w:rPr>
          <w:bCs/>
          <w:shd w:val="clear" w:color="auto" w:fill="FFFFFF"/>
        </w:rPr>
        <w:t>он приехал</w:t>
      </w:r>
      <w:r w:rsidRPr="00C07ED9">
        <w:rPr>
          <w:shd w:val="clear" w:color="auto" w:fill="FFFFFF"/>
        </w:rPr>
        <w:t>, лежит на севере Европы. (Оттенок места.)</w:t>
      </w:r>
      <w:r w:rsidRPr="00C07ED9">
        <w:br/>
      </w:r>
      <w:r w:rsidRPr="00C07ED9">
        <w:rPr>
          <w:shd w:val="clear" w:color="auto" w:fill="FFFFFF"/>
        </w:rPr>
        <w:t>в) Даже возле логова,</w:t>
      </w:r>
      <w:r w:rsidRPr="00C07ED9">
        <w:t> </w:t>
      </w:r>
      <w:r w:rsidRPr="00C07ED9">
        <w:rPr>
          <w:bCs/>
          <w:u w:val="single"/>
          <w:shd w:val="clear" w:color="auto" w:fill="FFFFFF"/>
        </w:rPr>
        <w:t>где</w:t>
      </w:r>
      <w:r w:rsidRPr="00C07ED9">
        <w:rPr>
          <w:bCs/>
          <w:u w:val="single"/>
        </w:rPr>
        <w:t> </w:t>
      </w:r>
      <w:r w:rsidRPr="00C07ED9">
        <w:rPr>
          <w:bCs/>
          <w:shd w:val="clear" w:color="auto" w:fill="FFFFFF"/>
        </w:rPr>
        <w:t>спят слепые детеныши</w:t>
      </w:r>
      <w:r w:rsidRPr="00C07ED9">
        <w:rPr>
          <w:shd w:val="clear" w:color="auto" w:fill="FFFFFF"/>
        </w:rPr>
        <w:t>, волк не кинется защищать потомство. (</w:t>
      </w:r>
      <w:proofErr w:type="spellStart"/>
      <w:r w:rsidRPr="00C07ED9">
        <w:rPr>
          <w:shd w:val="clear" w:color="auto" w:fill="FFFFFF"/>
        </w:rPr>
        <w:t>В.Песков</w:t>
      </w:r>
      <w:proofErr w:type="spellEnd"/>
      <w:r w:rsidRPr="00C07ED9">
        <w:rPr>
          <w:shd w:val="clear" w:color="auto" w:fill="FFFFFF"/>
        </w:rPr>
        <w:t>.)</w:t>
      </w:r>
      <w:r w:rsidRPr="00C07ED9">
        <w:br/>
      </w:r>
      <w:r w:rsidRPr="00C07ED9">
        <w:rPr>
          <w:shd w:val="clear" w:color="auto" w:fill="FFFFFF"/>
        </w:rPr>
        <w:t>г) трудно перечислить те услуги,</w:t>
      </w:r>
      <w:r w:rsidRPr="00C07ED9">
        <w:t> </w:t>
      </w:r>
      <w:r w:rsidRPr="00C07ED9">
        <w:rPr>
          <w:bCs/>
          <w:u w:val="single"/>
          <w:shd w:val="clear" w:color="auto" w:fill="FFFFFF"/>
        </w:rPr>
        <w:t>которые</w:t>
      </w:r>
      <w:r w:rsidRPr="00C07ED9">
        <w:rPr>
          <w:bCs/>
          <w:u w:val="single"/>
        </w:rPr>
        <w:t> </w:t>
      </w:r>
      <w:r w:rsidRPr="00C07ED9">
        <w:rPr>
          <w:bCs/>
          <w:shd w:val="clear" w:color="auto" w:fill="FFFFFF"/>
        </w:rPr>
        <w:t>этот человек оказал мне и моим спутникам.</w:t>
      </w:r>
      <w:r w:rsidRPr="00C07ED9">
        <w:t> </w:t>
      </w:r>
      <w:r w:rsidRPr="00C07ED9">
        <w:rPr>
          <w:shd w:val="clear" w:color="auto" w:fill="FFFFFF"/>
        </w:rPr>
        <w:t>(</w:t>
      </w:r>
      <w:proofErr w:type="spellStart"/>
      <w:r w:rsidRPr="00C07ED9">
        <w:rPr>
          <w:shd w:val="clear" w:color="auto" w:fill="FFFFFF"/>
        </w:rPr>
        <w:t>В.Арсеньев</w:t>
      </w:r>
      <w:proofErr w:type="spellEnd"/>
      <w:r w:rsidRPr="00C07ED9">
        <w:rPr>
          <w:shd w:val="clear" w:color="auto" w:fill="FFFFFF"/>
        </w:rPr>
        <w:t>.)</w:t>
      </w:r>
      <w:r w:rsidRPr="00C07ED9">
        <w:br/>
      </w:r>
      <w:r w:rsidRPr="00C07ED9">
        <w:rPr>
          <w:shd w:val="clear" w:color="auto" w:fill="FFFFFF"/>
        </w:rPr>
        <w:t>д) Тот лед на реке</w:t>
      </w:r>
      <w:r w:rsidRPr="00C07ED9">
        <w:rPr>
          <w:bCs/>
          <w:shd w:val="clear" w:color="auto" w:fill="FFFFFF"/>
        </w:rPr>
        <w:t>,</w:t>
      </w:r>
      <w:r w:rsidRPr="00C07ED9">
        <w:rPr>
          <w:bCs/>
        </w:rPr>
        <w:t> </w:t>
      </w:r>
      <w:r w:rsidRPr="00C07ED9">
        <w:rPr>
          <w:bCs/>
          <w:u w:val="single"/>
          <w:shd w:val="clear" w:color="auto" w:fill="FFFFFF"/>
        </w:rPr>
        <w:t>по которому</w:t>
      </w:r>
      <w:r w:rsidRPr="00C07ED9">
        <w:rPr>
          <w:bCs/>
        </w:rPr>
        <w:t> </w:t>
      </w:r>
      <w:r w:rsidRPr="00C07ED9">
        <w:rPr>
          <w:bCs/>
          <w:shd w:val="clear" w:color="auto" w:fill="FFFFFF"/>
        </w:rPr>
        <w:t>тогда ходила лисица</w:t>
      </w:r>
      <w:r w:rsidRPr="00C07ED9">
        <w:rPr>
          <w:shd w:val="clear" w:color="auto" w:fill="FFFFFF"/>
        </w:rPr>
        <w:t>, стал казаться узкой полоской на широкой свободной голубой реке. (М. Пришвин.)</w:t>
      </w:r>
      <w:r w:rsidRPr="00C07ED9">
        <w:t> </w:t>
      </w:r>
      <w:r w:rsidRPr="00C07ED9">
        <w:br/>
        <w:t>Начертите схемы предложений. И ответьте на </w:t>
      </w:r>
      <w:r w:rsidRPr="00C07ED9">
        <w:rPr>
          <w:bCs/>
        </w:rPr>
        <w:t>вопросы.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Cs/>
        </w:rPr>
        <w:t>Какие союзные слова</w:t>
      </w:r>
      <w:r w:rsidRPr="00C07ED9">
        <w:t> могут присоединять придаточное определительное к главному? 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На какие вопросы отвечают придаточные определительные? 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>Можно ли начать сложное предложение этого типа с придаточного? 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>Можно ли поменять местами главное и придаточное предложения в подобных сложноподчиненных предложениях? </w:t>
      </w:r>
      <w:r w:rsidRPr="00C07ED9">
        <w:br/>
      </w:r>
      <w:r w:rsidRPr="00C07ED9">
        <w:rPr>
          <w:shd w:val="clear" w:color="auto" w:fill="FFFFFF"/>
        </w:rPr>
        <w:t>Мотивируйте ответы</w:t>
      </w:r>
      <w:r w:rsidRPr="00C07ED9">
        <w:t>. </w:t>
      </w:r>
      <w:r w:rsidRPr="00C07ED9">
        <w:rPr>
          <w:shd w:val="clear" w:color="auto" w:fill="FFFFFF"/>
        </w:rPr>
        <w:t>Давайте откроем учебник на странице 69 для того, чтобы сравнить наш вывод с материалом учебника. </w:t>
      </w:r>
      <w:r w:rsidRPr="00C07ED9">
        <w:br/>
      </w:r>
      <w:r w:rsidRPr="00C07ED9">
        <w:rPr>
          <w:bCs/>
          <w:u w:val="single"/>
          <w:shd w:val="clear" w:color="auto" w:fill="FFFFFF"/>
        </w:rPr>
        <w:t>Задание 2.</w:t>
      </w:r>
      <w:r w:rsidRPr="00C07ED9">
        <w:t> </w:t>
      </w:r>
      <w:r w:rsidRPr="00C07ED9">
        <w:rPr>
          <w:shd w:val="clear" w:color="auto" w:fill="FFFFFF"/>
        </w:rPr>
        <w:t>Поиграем! Соедините половинки сложных предложений</w:t>
      </w:r>
      <w:r w:rsidRPr="00C07ED9">
        <w:br/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1. И нищий наездник таится в ущелье,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1</w:t>
      </w:r>
      <w:proofErr w:type="gramStart"/>
      <w:r w:rsidRPr="00C07ED9">
        <w:t>.</w:t>
      </w:r>
      <w:proofErr w:type="gramEnd"/>
      <w:r w:rsidRPr="00C07ED9">
        <w:t xml:space="preserve"> как осенняя паутина блестит на солнце.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2. Наступила минута,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2</w:t>
      </w:r>
      <w:proofErr w:type="gramStart"/>
      <w:r w:rsidRPr="00C07ED9">
        <w:t>.</w:t>
      </w:r>
      <w:proofErr w:type="gramEnd"/>
      <w:r w:rsidRPr="00C07ED9">
        <w:t xml:space="preserve"> что слоны в диковинку у нас.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3. В ясный день вы увидите в лесу,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3. где Терек играет в свирепом веселье. 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4. Известно,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4.и в саду было холодно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5.Солнце ещё не успело подняться,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5. когда я почувствовал страшную усталость.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shd w:val="clear" w:color="auto" w:fill="FFFFFF"/>
        </w:rPr>
        <w:t>. Найдите предложение, отличающееся по структуре. Почему оно лишнее? (1-3, 2-5, 3-1, 4-2, 5-4). 5-4 (ССП)</w:t>
      </w:r>
    </w:p>
    <w:p w:rsidR="00C761B3" w:rsidRPr="00C07ED9" w:rsidRDefault="001417F2" w:rsidP="00C07ED9">
      <w:pPr>
        <w:pStyle w:val="a3"/>
        <w:spacing w:before="0" w:beforeAutospacing="0" w:after="0" w:afterAutospacing="0"/>
        <w:rPr>
          <w:shd w:val="clear" w:color="auto" w:fill="FFFFFF"/>
        </w:rPr>
      </w:pPr>
      <w:r w:rsidRPr="00C07ED9">
        <w:rPr>
          <w:shd w:val="clear" w:color="auto" w:fill="FFFFFF"/>
        </w:rPr>
        <w:t>Для чего мы это делаем? Чему научились?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/>
          <w:bCs/>
        </w:rPr>
        <w:t xml:space="preserve"> Работа в группах.</w:t>
      </w:r>
      <w:r w:rsidR="00736771" w:rsidRPr="00C07ED9">
        <w:t xml:space="preserve"> (</w:t>
      </w:r>
      <w:r w:rsidR="00736771" w:rsidRPr="00C07ED9">
        <w:rPr>
          <w:lang w:val="en-US"/>
        </w:rPr>
        <w:t>THINK</w:t>
      </w:r>
      <w:r w:rsidR="00736771" w:rsidRPr="00C07ED9">
        <w:t>-</w:t>
      </w:r>
      <w:r w:rsidR="00736771" w:rsidRPr="00C07ED9">
        <w:rPr>
          <w:lang w:val="en-US"/>
        </w:rPr>
        <w:t>WRITE</w:t>
      </w:r>
      <w:r w:rsidR="00736771" w:rsidRPr="00C07ED9">
        <w:t>-</w:t>
      </w:r>
      <w:r w:rsidR="00736771" w:rsidRPr="00C07ED9">
        <w:rPr>
          <w:lang w:val="en-US"/>
        </w:rPr>
        <w:t>ROUND</w:t>
      </w:r>
      <w:r w:rsidR="00736771" w:rsidRPr="00C07ED9">
        <w:t>-</w:t>
      </w:r>
      <w:r w:rsidR="00736771" w:rsidRPr="00C07ED9">
        <w:rPr>
          <w:lang w:val="en-US"/>
        </w:rPr>
        <w:t>ROBIN</w:t>
      </w:r>
      <w:r w:rsidR="00736771" w:rsidRPr="00C07ED9">
        <w:t xml:space="preserve"> «подумай, запиши, обсуди в команде»)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lastRenderedPageBreak/>
        <w:t xml:space="preserve">Каждая группа получает </w:t>
      </w:r>
      <w:proofErr w:type="gramStart"/>
      <w:r w:rsidRPr="00C07ED9">
        <w:t>карточку  с</w:t>
      </w:r>
      <w:proofErr w:type="gramEnd"/>
      <w:r w:rsidRPr="00C07ED9">
        <w:t xml:space="preserve"> заданием: среди предложений найти СПП с придаточным определительным, выписать, выделить грамматическую основу, составить схему.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/>
          <w:bCs/>
        </w:rPr>
        <w:t>Карточка для 1 группы: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>1.  Лес стоял тихий и молчаливый, потому что главные певцы улетели. (Мамин-Сибиряк Д.Н.)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iCs/>
        </w:rPr>
        <w:t>2.  Пустая веранда готова к приему гостей, которым грешно ли нагрянуть и стать на постой… (А. Горобец)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>3. Осенняя река так блестит и сверкает на солнце, что глазам больно. Гончаров И.А.)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/>
          <w:bCs/>
        </w:rPr>
        <w:t>Карточка для 2 группы: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iCs/>
        </w:rPr>
        <w:t xml:space="preserve">1. Мир осинам, что, раскинув ветви, загляделись в розовую </w:t>
      </w:r>
      <w:proofErr w:type="spellStart"/>
      <w:r w:rsidRPr="00C07ED9">
        <w:rPr>
          <w:iCs/>
        </w:rPr>
        <w:t>водь</w:t>
      </w:r>
      <w:proofErr w:type="spellEnd"/>
      <w:r w:rsidRPr="00C07ED9">
        <w:rPr>
          <w:iCs/>
        </w:rPr>
        <w:t>. (</w:t>
      </w:r>
      <w:proofErr w:type="spellStart"/>
      <w:r w:rsidRPr="00C07ED9">
        <w:rPr>
          <w:iCs/>
        </w:rPr>
        <w:t>С.Есенин</w:t>
      </w:r>
      <w:proofErr w:type="spellEnd"/>
      <w:r w:rsidRPr="00C07ED9">
        <w:rPr>
          <w:iCs/>
        </w:rPr>
        <w:t>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>2. Красные лучи ложились огнистым свинцом по речке там, где она пряталась под нависшие кусты. (И. С. Тургенев)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 xml:space="preserve">3. Туча, то белея, то </w:t>
      </w:r>
      <w:proofErr w:type="spellStart"/>
      <w:r w:rsidRPr="00C07ED9">
        <w:t>чернее</w:t>
      </w:r>
      <w:proofErr w:type="spellEnd"/>
      <w:r w:rsidRPr="00C07ED9">
        <w:t>, так быстро надвигалась, что надо было еще прибавить шагу, чтобы до дождя поспеть домой. (</w:t>
      </w:r>
      <w:proofErr w:type="spellStart"/>
      <w:r w:rsidRPr="00C07ED9">
        <w:t>Л.Н.Толстой</w:t>
      </w:r>
      <w:proofErr w:type="spellEnd"/>
      <w:r w:rsidRPr="00C07ED9">
        <w:t>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/>
          <w:bCs/>
        </w:rPr>
        <w:t>Карточка для 3 группы: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 xml:space="preserve">1. Все </w:t>
      </w:r>
      <w:proofErr w:type="gramStart"/>
      <w:r w:rsidRPr="00C07ED9">
        <w:t>молчали,  чтобы</w:t>
      </w:r>
      <w:proofErr w:type="gramEnd"/>
      <w:r w:rsidRPr="00C07ED9">
        <w:t xml:space="preserve"> расслышать шорох цветов. (</w:t>
      </w:r>
      <w:proofErr w:type="spellStart"/>
      <w:r w:rsidRPr="00C07ED9">
        <w:t>К.Паустовский</w:t>
      </w:r>
      <w:proofErr w:type="spellEnd"/>
      <w:r w:rsidRPr="00C07ED9">
        <w:t>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 xml:space="preserve">2. Дождь лил как из </w:t>
      </w:r>
      <w:proofErr w:type="gramStart"/>
      <w:r w:rsidRPr="00C07ED9">
        <w:t>ведра,  так</w:t>
      </w:r>
      <w:proofErr w:type="gramEnd"/>
      <w:r w:rsidRPr="00C07ED9">
        <w:t xml:space="preserve"> что на крыльцо нельзя было выйти. (</w:t>
      </w:r>
      <w:proofErr w:type="spellStart"/>
      <w:r w:rsidRPr="00C07ED9">
        <w:t>С.Т.Аксаков</w:t>
      </w:r>
      <w:proofErr w:type="spellEnd"/>
      <w:r w:rsidRPr="00C07ED9">
        <w:t>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iCs/>
        </w:rPr>
        <w:t xml:space="preserve">3. Но есть дни, когда в крови </w:t>
      </w:r>
      <w:proofErr w:type="spellStart"/>
      <w:r w:rsidRPr="00C07ED9">
        <w:rPr>
          <w:iCs/>
        </w:rPr>
        <w:t>золотолиственных</w:t>
      </w:r>
      <w:proofErr w:type="spellEnd"/>
      <w:r w:rsidRPr="00C07ED9">
        <w:rPr>
          <w:iCs/>
        </w:rPr>
        <w:t xml:space="preserve"> </w:t>
      </w:r>
      <w:proofErr w:type="gramStart"/>
      <w:r w:rsidRPr="00C07ED9">
        <w:rPr>
          <w:iCs/>
        </w:rPr>
        <w:t>уборов</w:t>
      </w:r>
      <w:proofErr w:type="gramEnd"/>
      <w:r w:rsidRPr="00C07ED9">
        <w:rPr>
          <w:iCs/>
        </w:rPr>
        <w:t xml:space="preserve"> горящих осень ищет взоров… (</w:t>
      </w:r>
      <w:proofErr w:type="spellStart"/>
      <w:r w:rsidRPr="00C07ED9">
        <w:rPr>
          <w:iCs/>
        </w:rPr>
        <w:t>А.А.Фет</w:t>
      </w:r>
      <w:proofErr w:type="spellEnd"/>
      <w:r w:rsidRPr="00C07ED9">
        <w:rPr>
          <w:iCs/>
        </w:rPr>
        <w:t>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/>
          <w:bCs/>
        </w:rPr>
        <w:t>Карточка для 4 группы: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i/>
          <w:iCs/>
        </w:rPr>
        <w:t xml:space="preserve">1.Мила мне осенняя роща…, где каждый березовый лист шелестит надо мной… (Ю. </w:t>
      </w:r>
      <w:proofErr w:type="spellStart"/>
      <w:r w:rsidRPr="00C07ED9">
        <w:rPr>
          <w:i/>
          <w:iCs/>
        </w:rPr>
        <w:t>Левитанский</w:t>
      </w:r>
      <w:proofErr w:type="spellEnd"/>
      <w:r w:rsidRPr="00C07ED9">
        <w:rPr>
          <w:i/>
          <w:iCs/>
        </w:rPr>
        <w:t>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>2. Я должен был нанять быков, чтобы втащить мою тележку на эту проклятую гору, потому что была осень и гололедица. (</w:t>
      </w:r>
      <w:proofErr w:type="spellStart"/>
      <w:r w:rsidRPr="00C07ED9">
        <w:t>М.Ю.Лермонтов</w:t>
      </w:r>
      <w:proofErr w:type="spellEnd"/>
      <w:r w:rsidRPr="00C07ED9">
        <w:t>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C07ED9">
        <w:t>3. Небо опустилось и стало желто-розовым, будто на него падал отсвет далекого пожара. (</w:t>
      </w:r>
      <w:proofErr w:type="spellStart"/>
      <w:r w:rsidRPr="00C07ED9">
        <w:t>С.Антонов</w:t>
      </w:r>
      <w:proofErr w:type="spellEnd"/>
      <w:r w:rsidRPr="00C07ED9">
        <w:t>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C07ED9">
        <w:rPr>
          <w:b/>
        </w:rPr>
        <w:t>Ф</w:t>
      </w:r>
      <w:r w:rsidR="00736771" w:rsidRPr="00C07ED9">
        <w:rPr>
          <w:b/>
        </w:rPr>
        <w:t xml:space="preserve">изкультминутка. ССП – </w:t>
      </w:r>
      <w:proofErr w:type="gramStart"/>
      <w:r w:rsidR="00736771" w:rsidRPr="00C07ED9">
        <w:rPr>
          <w:b/>
        </w:rPr>
        <w:t xml:space="preserve">встать </w:t>
      </w:r>
      <w:r w:rsidRPr="00C07ED9">
        <w:rPr>
          <w:b/>
        </w:rPr>
        <w:t>,</w:t>
      </w:r>
      <w:proofErr w:type="gramEnd"/>
      <w:r w:rsidRPr="00C07ED9">
        <w:rPr>
          <w:b/>
        </w:rPr>
        <w:t xml:space="preserve"> СПП – </w:t>
      </w:r>
      <w:r w:rsidR="00736771" w:rsidRPr="00C07ED9">
        <w:rPr>
          <w:b/>
        </w:rPr>
        <w:t>сесть</w:t>
      </w:r>
      <w:r w:rsidRPr="00C07ED9">
        <w:rPr>
          <w:b/>
        </w:rPr>
        <w:t>.</w:t>
      </w:r>
      <w:r w:rsidR="00736771" w:rsidRPr="00C07ED9">
        <w:t xml:space="preserve"> (ТЭЙК ОФ –ТАЧ ДАУН – «встать –сесть».)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>1. Художественные средства, которые были использованы при написании «Деревни», тяготеют к классицистическим традициям.</w:t>
      </w:r>
    </w:p>
    <w:p w:rsidR="009339F9" w:rsidRPr="00C07ED9" w:rsidRDefault="009339F9" w:rsidP="00C07E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ED9">
        <w:rPr>
          <w:rFonts w:ascii="Times New Roman" w:eastAsia="Times New Roman" w:hAnsi="Times New Roman" w:cs="Times New Roman"/>
          <w:i/>
          <w:iCs/>
          <w:sz w:val="24"/>
          <w:szCs w:val="24"/>
        </w:rPr>
        <w:t>2.Сейчас брызнет майский дождь и начнется гроза</w:t>
      </w:r>
      <w:r w:rsidRPr="00C07ED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39F9" w:rsidRPr="00C07ED9" w:rsidRDefault="009339F9" w:rsidP="00C07E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ED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3.Едва рассвело, нас </w:t>
      </w:r>
      <w:proofErr w:type="gramStart"/>
      <w:r w:rsidRPr="00C07ED9">
        <w:rPr>
          <w:rFonts w:ascii="Times New Roman" w:eastAsia="Times New Roman" w:hAnsi="Times New Roman" w:cs="Times New Roman"/>
          <w:i/>
          <w:iCs/>
          <w:sz w:val="24"/>
          <w:szCs w:val="24"/>
        </w:rPr>
        <w:t>разбудили</w:t>
      </w:r>
      <w:proofErr w:type="gramEnd"/>
      <w:r w:rsidRPr="00C07ED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мы отправились на прогулку.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 xml:space="preserve">4. Нужно научиться быть благодарным природе </w:t>
      </w:r>
      <w:proofErr w:type="gramStart"/>
      <w:r w:rsidRPr="00C07ED9">
        <w:t>за  красоту</w:t>
      </w:r>
      <w:proofErr w:type="gramEnd"/>
      <w:r w:rsidRPr="00C07ED9">
        <w:t>, которую  она нам дарит.</w:t>
      </w:r>
    </w:p>
    <w:p w:rsidR="009339F9" w:rsidRPr="00C07ED9" w:rsidRDefault="009339F9" w:rsidP="00C07E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ED9">
        <w:rPr>
          <w:rFonts w:ascii="Times New Roman" w:eastAsia="Times New Roman" w:hAnsi="Times New Roman" w:cs="Times New Roman"/>
          <w:i/>
          <w:iCs/>
          <w:sz w:val="24"/>
          <w:szCs w:val="24"/>
        </w:rPr>
        <w:t>5.Регулярные свидания и объяснения в любви.</w:t>
      </w:r>
    </w:p>
    <w:p w:rsidR="009339F9" w:rsidRPr="00C07ED9" w:rsidRDefault="009339F9" w:rsidP="00C07E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ED9">
        <w:rPr>
          <w:rFonts w:ascii="Times New Roman" w:eastAsia="Times New Roman" w:hAnsi="Times New Roman" w:cs="Times New Roman"/>
          <w:i/>
          <w:iCs/>
          <w:sz w:val="24"/>
          <w:szCs w:val="24"/>
        </w:rPr>
        <w:t>6.Неужели опять впереди болото и путь к отступлению отрезан?</w:t>
      </w:r>
    </w:p>
    <w:p w:rsidR="009339F9" w:rsidRPr="00C07ED9" w:rsidRDefault="009339F9" w:rsidP="00C07E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ED9">
        <w:rPr>
          <w:rFonts w:ascii="Times New Roman" w:eastAsia="Times New Roman" w:hAnsi="Times New Roman" w:cs="Times New Roman"/>
          <w:i/>
          <w:iCs/>
          <w:sz w:val="24"/>
          <w:szCs w:val="24"/>
        </w:rPr>
        <w:t>7.Подсудимых тоже куда-то выводили и только что ввели назад.</w:t>
      </w:r>
    </w:p>
    <w:p w:rsidR="009339F9" w:rsidRPr="00C07ED9" w:rsidRDefault="009339F9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 xml:space="preserve">8. Осенью панорама, которая открывается с крутого берега </w:t>
      </w:r>
      <w:proofErr w:type="spellStart"/>
      <w:r w:rsidRPr="00C07ED9">
        <w:t>Цны</w:t>
      </w:r>
      <w:proofErr w:type="spellEnd"/>
      <w:r w:rsidRPr="00C07ED9">
        <w:t>, неповторима в своей красоте.</w:t>
      </w:r>
    </w:p>
    <w:p w:rsidR="009339F9" w:rsidRPr="00C07ED9" w:rsidRDefault="009339F9" w:rsidP="00C07E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7ED9">
        <w:rPr>
          <w:rFonts w:ascii="Times New Roman" w:eastAsia="Times New Roman" w:hAnsi="Times New Roman" w:cs="Times New Roman"/>
          <w:i/>
          <w:iCs/>
          <w:sz w:val="24"/>
          <w:szCs w:val="24"/>
        </w:rPr>
        <w:t>9.Нужно собираться и необходимо предупредить отца о нашем отъезде.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br/>
      </w:r>
      <w:r w:rsidRPr="00C07ED9">
        <w:rPr>
          <w:b/>
          <w:bCs/>
          <w:shd w:val="clear" w:color="auto" w:fill="FFFFFF"/>
        </w:rPr>
        <w:t>3. Замените придаточную часть причастным оборотом.</w:t>
      </w:r>
      <w:r w:rsidRPr="00C07ED9">
        <w:br/>
      </w:r>
      <w:r w:rsidRPr="00C07ED9">
        <w:rPr>
          <w:shd w:val="clear" w:color="auto" w:fill="FFFFFF"/>
        </w:rPr>
        <w:t>После рекламной паузы вернемся к событиям, которые происходят в этом матче.</w:t>
      </w:r>
      <w:r w:rsidRPr="00C07ED9">
        <w:br/>
      </w:r>
      <w:r w:rsidRPr="00C07ED9">
        <w:rPr>
          <w:shd w:val="clear" w:color="auto" w:fill="FFFFFF"/>
        </w:rPr>
        <w:t>Гриб, что я нашел, оказался отличным боровиком.</w:t>
      </w:r>
      <w:r w:rsidRPr="00C07ED9">
        <w:br/>
      </w:r>
      <w:r w:rsidRPr="00C07ED9">
        <w:rPr>
          <w:shd w:val="clear" w:color="auto" w:fill="FFFFFF"/>
        </w:rPr>
        <w:t>Хор птичьих голосов, который доносился из лесу, поразил мой слух.</w:t>
      </w:r>
      <w:r w:rsidRPr="00C07ED9">
        <w:t> 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Что вы сейчас сделали? (синонимичные предложения)</w:t>
      </w:r>
      <w:r w:rsidRPr="00C07ED9">
        <w:br/>
      </w:r>
      <w:r w:rsidRPr="00C07ED9">
        <w:rPr>
          <w:b/>
          <w:bCs/>
        </w:rPr>
        <w:t>4. Игра «Умный редактор» РЕДАКТИРОВАНИЕ:</w:t>
      </w:r>
    </w:p>
    <w:p w:rsidR="001417F2" w:rsidRPr="00C07ED9" w:rsidRDefault="001417F2" w:rsidP="00C07ED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</w:pPr>
      <w:r w:rsidRPr="00C07ED9">
        <w:t xml:space="preserve">Одна из картин Левитана висит на стене, которая называется </w:t>
      </w:r>
      <w:proofErr w:type="gramStart"/>
      <w:r w:rsidRPr="00C07ED9">
        <w:t>« Весна</w:t>
      </w:r>
      <w:proofErr w:type="gramEnd"/>
      <w:r w:rsidRPr="00C07ED9">
        <w:t>».</w:t>
      </w:r>
    </w:p>
    <w:p w:rsidR="001417F2" w:rsidRPr="00C07ED9" w:rsidRDefault="001417F2" w:rsidP="00C07ED9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/>
      </w:pPr>
      <w:r w:rsidRPr="00C07ED9">
        <w:t>Наташа отдала телеги раненым, на которых семья собиралась эвакуироваться из Москвы.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Cs/>
        </w:rPr>
        <w:t xml:space="preserve">Чему вы </w:t>
      </w:r>
      <w:proofErr w:type="gramStart"/>
      <w:r w:rsidRPr="00C07ED9">
        <w:rPr>
          <w:bCs/>
        </w:rPr>
        <w:t>научились</w:t>
      </w:r>
      <w:proofErr w:type="gramEnd"/>
      <w:r w:rsidRPr="00C07ED9">
        <w:rPr>
          <w:bCs/>
        </w:rPr>
        <w:t xml:space="preserve"> выполняя это задание?</w:t>
      </w:r>
    </w:p>
    <w:p w:rsidR="001417F2" w:rsidRPr="00C07ED9" w:rsidRDefault="001417F2" w:rsidP="00C07ED9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b/>
        </w:rPr>
      </w:pPr>
      <w:r w:rsidRPr="00C07ED9">
        <w:rPr>
          <w:b/>
          <w:bCs/>
        </w:rPr>
        <w:t>Проверка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t>Для проверки изученного материала проведем тест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lastRenderedPageBreak/>
        <w:t>Тест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Cs/>
          <w:i/>
          <w:iCs/>
        </w:rPr>
        <w:t>1. СПП состоят:</w:t>
      </w:r>
      <w:r w:rsidRPr="00C07ED9">
        <w:t> 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i/>
          <w:iCs/>
        </w:rPr>
        <w:t>а) только из придаточных предложений;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i/>
          <w:iCs/>
        </w:rPr>
        <w:t>б) из 2 независимых предложений;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Cs/>
          <w:i/>
          <w:iCs/>
        </w:rPr>
        <w:t>в) из главного и придаточного или из главного и нескольких придаточных.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Cs/>
          <w:i/>
          <w:iCs/>
        </w:rPr>
        <w:t>2. Придаточное может стоять:</w:t>
      </w:r>
      <w:r w:rsidRPr="00C07ED9">
        <w:t> 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i/>
          <w:iCs/>
        </w:rPr>
        <w:t>а) только после главного;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i/>
          <w:iCs/>
        </w:rPr>
        <w:t>б) только перед главным;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  <w:rPr>
          <w:bCs/>
          <w:i/>
          <w:iCs/>
        </w:rPr>
      </w:pPr>
      <w:r w:rsidRPr="00C07ED9">
        <w:rPr>
          <w:bCs/>
          <w:i/>
          <w:iCs/>
        </w:rPr>
        <w:t>в) перед главным, в середине главного и после главного предложения.</w:t>
      </w:r>
    </w:p>
    <w:p w:rsidR="00ED41B1" w:rsidRPr="00C07ED9" w:rsidRDefault="00ED41B1" w:rsidP="00C07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</w:rPr>
      </w:pPr>
    </w:p>
    <w:p w:rsidR="00ED41B1" w:rsidRPr="00C07ED9" w:rsidRDefault="00ED41B1" w:rsidP="00C07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</w:rPr>
      </w:pPr>
      <w:r w:rsidRPr="00C07ED9">
        <w:rPr>
          <w:rFonts w:ascii="Times New Roman" w:hAnsi="Times New Roman" w:cs="Times New Roman"/>
          <w:color w:val="313131"/>
          <w:sz w:val="24"/>
          <w:szCs w:val="24"/>
        </w:rPr>
        <w:t>Найдите предложение с определительным придаточным.</w:t>
      </w:r>
    </w:p>
    <w:p w:rsidR="00ED41B1" w:rsidRPr="00C07ED9" w:rsidRDefault="00ED41B1" w:rsidP="00C07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</w:rPr>
      </w:pPr>
      <w:r w:rsidRPr="00C07ED9">
        <w:rPr>
          <w:rFonts w:ascii="Times New Roman" w:hAnsi="Times New Roman" w:cs="Times New Roman"/>
          <w:color w:val="313131"/>
          <w:sz w:val="24"/>
          <w:szCs w:val="24"/>
        </w:rPr>
        <w:t xml:space="preserve"> (З</w:t>
      </w:r>
      <w:proofErr w:type="gramStart"/>
      <w:r w:rsidRPr="00C07ED9">
        <w:rPr>
          <w:rFonts w:ascii="Times New Roman" w:hAnsi="Times New Roman" w:cs="Times New Roman"/>
          <w:color w:val="313131"/>
          <w:sz w:val="24"/>
          <w:szCs w:val="24"/>
        </w:rPr>
        <w:t>6)Нинка</w:t>
      </w:r>
      <w:proofErr w:type="gramEnd"/>
      <w:r w:rsidRPr="00C07ED9">
        <w:rPr>
          <w:rFonts w:ascii="Times New Roman" w:hAnsi="Times New Roman" w:cs="Times New Roman"/>
          <w:color w:val="313131"/>
          <w:sz w:val="24"/>
          <w:szCs w:val="24"/>
        </w:rPr>
        <w:t xml:space="preserve"> знала только то зеркало, которым были для неё мы, когда играли в красавицу.</w:t>
      </w:r>
    </w:p>
    <w:p w:rsidR="00ED41B1" w:rsidRPr="00C07ED9" w:rsidRDefault="00ED41B1" w:rsidP="00C07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</w:rPr>
      </w:pPr>
      <w:r w:rsidRPr="00C07ED9">
        <w:rPr>
          <w:rFonts w:ascii="Times New Roman" w:hAnsi="Times New Roman" w:cs="Times New Roman"/>
          <w:color w:val="313131"/>
          <w:sz w:val="24"/>
          <w:szCs w:val="24"/>
        </w:rPr>
        <w:t>(</w:t>
      </w:r>
      <w:proofErr w:type="gramStart"/>
      <w:r w:rsidRPr="00C07ED9">
        <w:rPr>
          <w:rFonts w:ascii="Times New Roman" w:hAnsi="Times New Roman" w:cs="Times New Roman"/>
          <w:color w:val="313131"/>
          <w:sz w:val="24"/>
          <w:szCs w:val="24"/>
        </w:rPr>
        <w:t>37)Она</w:t>
      </w:r>
      <w:proofErr w:type="gramEnd"/>
      <w:r w:rsidRPr="00C07ED9">
        <w:rPr>
          <w:rFonts w:ascii="Times New Roman" w:hAnsi="Times New Roman" w:cs="Times New Roman"/>
          <w:color w:val="313131"/>
          <w:sz w:val="24"/>
          <w:szCs w:val="24"/>
        </w:rPr>
        <w:t xml:space="preserve"> верила нам, а этот тип разбил наше зеркало, и вместо живого, весёлого, доброго</w:t>
      </w:r>
    </w:p>
    <w:p w:rsidR="00ED41B1" w:rsidRPr="00C07ED9" w:rsidRDefault="00ED41B1" w:rsidP="00C07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</w:rPr>
      </w:pPr>
      <w:r w:rsidRPr="00C07ED9">
        <w:rPr>
          <w:rFonts w:ascii="Times New Roman" w:hAnsi="Times New Roman" w:cs="Times New Roman"/>
          <w:color w:val="313131"/>
          <w:sz w:val="24"/>
          <w:szCs w:val="24"/>
        </w:rPr>
        <w:t>появилось холодное, гадкое, злое. (</w:t>
      </w:r>
      <w:proofErr w:type="gramStart"/>
      <w:r w:rsidRPr="00C07ED9">
        <w:rPr>
          <w:rFonts w:ascii="Times New Roman" w:hAnsi="Times New Roman" w:cs="Times New Roman"/>
          <w:color w:val="313131"/>
          <w:sz w:val="24"/>
          <w:szCs w:val="24"/>
        </w:rPr>
        <w:t>38)Нинка</w:t>
      </w:r>
      <w:proofErr w:type="gramEnd"/>
      <w:r w:rsidRPr="00C07ED9">
        <w:rPr>
          <w:rFonts w:ascii="Times New Roman" w:hAnsi="Times New Roman" w:cs="Times New Roman"/>
          <w:color w:val="313131"/>
          <w:sz w:val="24"/>
          <w:szCs w:val="24"/>
        </w:rPr>
        <w:t xml:space="preserve"> в первый раз в жизни пристально взглянула в него</w:t>
      </w:r>
    </w:p>
    <w:p w:rsidR="00ED41B1" w:rsidRPr="00C07ED9" w:rsidRDefault="00ED41B1" w:rsidP="00C07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13131"/>
          <w:sz w:val="24"/>
          <w:szCs w:val="24"/>
        </w:rPr>
      </w:pPr>
      <w:r w:rsidRPr="00C07ED9">
        <w:rPr>
          <w:rFonts w:ascii="Times New Roman" w:hAnsi="Times New Roman" w:cs="Times New Roman"/>
          <w:color w:val="313131"/>
          <w:sz w:val="24"/>
          <w:szCs w:val="24"/>
        </w:rPr>
        <w:t>— и зеркало убило красавицу.</w:t>
      </w:r>
    </w:p>
    <w:p w:rsidR="00ED41B1" w:rsidRPr="00C07ED9" w:rsidRDefault="00ED41B1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color w:val="313131"/>
        </w:rPr>
        <w:t>(</w:t>
      </w:r>
      <w:proofErr w:type="gramStart"/>
      <w:r w:rsidRPr="00C07ED9">
        <w:rPr>
          <w:color w:val="313131"/>
        </w:rPr>
        <w:t>39)Но</w:t>
      </w:r>
      <w:proofErr w:type="gramEnd"/>
      <w:r w:rsidRPr="00C07ED9">
        <w:rPr>
          <w:color w:val="313131"/>
        </w:rPr>
        <w:t xml:space="preserve"> мы тогда не понимали этого и ломали себе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C07ED9">
        <w:rPr>
          <w:b/>
        </w:rPr>
        <w:t> 8. </w:t>
      </w:r>
      <w:r w:rsidRPr="00C07ED9">
        <w:rPr>
          <w:b/>
          <w:bCs/>
          <w:shd w:val="clear" w:color="auto" w:fill="FFFFFF"/>
        </w:rPr>
        <w:t>Итог урока</w:t>
      </w:r>
    </w:p>
    <w:p w:rsidR="00893545" w:rsidRPr="00C07ED9" w:rsidRDefault="001417F2" w:rsidP="00C07ED9">
      <w:pPr>
        <w:pStyle w:val="a3"/>
        <w:shd w:val="clear" w:color="auto" w:fill="FFFFFF"/>
        <w:spacing w:before="0" w:beforeAutospacing="0" w:after="0" w:afterAutospacing="0"/>
        <w:rPr>
          <w:bCs/>
          <w:shd w:val="clear" w:color="auto" w:fill="FFFFFF"/>
        </w:rPr>
      </w:pPr>
      <w:r w:rsidRPr="00C07ED9">
        <w:rPr>
          <w:bCs/>
          <w:shd w:val="clear" w:color="auto" w:fill="FFFFFF"/>
        </w:rPr>
        <w:t xml:space="preserve">Давайте вернемся к </w:t>
      </w:r>
      <w:r w:rsidR="00893545" w:rsidRPr="00C07ED9">
        <w:rPr>
          <w:bCs/>
          <w:shd w:val="clear" w:color="auto" w:fill="FFFFFF"/>
        </w:rPr>
        <w:t>гипотезе</w:t>
      </w:r>
      <w:r w:rsidRPr="00C07ED9">
        <w:rPr>
          <w:bCs/>
          <w:shd w:val="clear" w:color="auto" w:fill="FFFFFF"/>
        </w:rPr>
        <w:t xml:space="preserve">. </w:t>
      </w:r>
      <w:r w:rsidR="00893545" w:rsidRPr="00C07ED9">
        <w:rPr>
          <w:bCs/>
          <w:shd w:val="clear" w:color="auto" w:fill="FFFFFF"/>
        </w:rPr>
        <w:t>Доказали или опровергли?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  <w:r w:rsidRPr="00C07ED9">
        <w:rPr>
          <w:bCs/>
          <w:shd w:val="clear" w:color="auto" w:fill="FFFFFF"/>
        </w:rPr>
        <w:t>И проговорим. Всему ли мы научились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rPr>
          <w:shd w:val="clear" w:color="auto" w:fill="FFFFFF"/>
        </w:rPr>
        <w:t>1) находить придаточные определительные в составе сложноподчиненного предложения;</w:t>
      </w:r>
      <w:r w:rsidRPr="00C07ED9">
        <w:br/>
      </w:r>
      <w:r w:rsidRPr="00C07ED9">
        <w:rPr>
          <w:shd w:val="clear" w:color="auto" w:fill="FFFFFF"/>
        </w:rPr>
        <w:t>2) производить их синонимическую замену там, где это необходимо и возможно;</w:t>
      </w:r>
      <w:r w:rsidRPr="00C07ED9">
        <w:br/>
      </w:r>
      <w:r w:rsidRPr="00C07ED9">
        <w:rPr>
          <w:shd w:val="clear" w:color="auto" w:fill="FFFFFF"/>
        </w:rPr>
        <w:t>3) правильно употреблять в речи данные виды предложений;</w:t>
      </w:r>
      <w:r w:rsidRPr="00C07ED9">
        <w:br/>
      </w:r>
      <w:r w:rsidRPr="00C07ED9">
        <w:rPr>
          <w:shd w:val="clear" w:color="auto" w:fill="FFFFFF"/>
        </w:rPr>
        <w:t>4 правильно расставлять знаки препинания (выделять придаточные запятыми);</w:t>
      </w:r>
      <w:r w:rsidRPr="00C07ED9">
        <w:br/>
      </w:r>
      <w:r w:rsidRPr="00C07ED9">
        <w:rPr>
          <w:shd w:val="clear" w:color="auto" w:fill="FFFFFF"/>
        </w:rPr>
        <w:t>5) составлять схемы предложений с придаточными определительными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- А сейчас, ребята, оцените свою работу и полученные на уроке знания сами: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если вы все поняли тему, справились со всеми заданиями индивидуальной карточки и тестом, то поставьте себе 5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 xml:space="preserve">Если поняли новую тему, но не совсем уверены в своих знаниях, однако справились с тестом и большинством заданий, то поставьте себе </w:t>
      </w:r>
      <w:proofErr w:type="gramStart"/>
      <w:r w:rsidRPr="00C07ED9">
        <w:t>4 ,</w:t>
      </w:r>
      <w:proofErr w:type="gramEnd"/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Если тема вам непонятна и задания индивидуальной карточки вызвали у вас затруднения – то поставьте себе 3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>В заключении мне хочется подарить Вам стихотворение: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Без ошибок не прожить на свете,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 xml:space="preserve">Коль весь век не прозябать в </w:t>
      </w:r>
      <w:proofErr w:type="spellStart"/>
      <w:r w:rsidRPr="00C07ED9">
        <w:t>тищи</w:t>
      </w:r>
      <w:proofErr w:type="spellEnd"/>
      <w:r w:rsidRPr="00C07ED9">
        <w:t>.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Только бы, ребята, шли ошибки эти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Не от бедности, от щедрости души.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Не беда, коль тянетесь ко многому,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Плохо, коль не тянет ни к чему.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Не всегда на верную дорогу мы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Сразу пробиваемся сквозь тьму.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Но когда пробьешься – не сворачивай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И на помощь маму не зови.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Я хочу, чтоб чистыми, удачливыми</w:t>
      </w:r>
    </w:p>
    <w:p w:rsidR="001417F2" w:rsidRPr="00C07ED9" w:rsidRDefault="001417F2" w:rsidP="00C07ED9">
      <w:pPr>
        <w:pStyle w:val="a3"/>
        <w:spacing w:before="0" w:beforeAutospacing="0" w:after="0" w:afterAutospacing="0"/>
        <w:jc w:val="center"/>
      </w:pPr>
      <w:r w:rsidRPr="00C07ED9">
        <w:t>Были вы в учебе, в жизни и любви.</w:t>
      </w:r>
    </w:p>
    <w:p w:rsidR="001417F2" w:rsidRPr="00C07ED9" w:rsidRDefault="001417F2" w:rsidP="00C07ED9">
      <w:pPr>
        <w:pStyle w:val="a3"/>
        <w:shd w:val="clear" w:color="auto" w:fill="FFFFFF"/>
        <w:spacing w:before="0" w:beforeAutospacing="0" w:after="0" w:afterAutospacing="0"/>
      </w:pPr>
    </w:p>
    <w:p w:rsidR="001417F2" w:rsidRPr="00C07ED9" w:rsidRDefault="001417F2" w:rsidP="00C07ED9">
      <w:pPr>
        <w:pStyle w:val="a3"/>
        <w:numPr>
          <w:ilvl w:val="0"/>
          <w:numId w:val="13"/>
        </w:numPr>
        <w:spacing w:before="0" w:beforeAutospacing="0" w:after="0" w:afterAutospacing="0"/>
        <w:ind w:left="0"/>
        <w:rPr>
          <w:b/>
        </w:rPr>
      </w:pPr>
      <w:r w:rsidRPr="00C07ED9">
        <w:rPr>
          <w:b/>
          <w:bCs/>
        </w:rPr>
        <w:t>Домашнее задание:</w:t>
      </w:r>
      <w:r w:rsidRPr="00C07ED9">
        <w:rPr>
          <w:b/>
        </w:rPr>
        <w:t> параграф учебника 22</w:t>
      </w:r>
    </w:p>
    <w:p w:rsidR="001417F2" w:rsidRPr="00C07ED9" w:rsidRDefault="001417F2" w:rsidP="00C07ED9">
      <w:pPr>
        <w:pStyle w:val="a3"/>
        <w:spacing w:before="0" w:beforeAutospacing="0" w:after="0" w:afterAutospacing="0"/>
      </w:pPr>
      <w:r w:rsidRPr="00C07ED9">
        <w:t xml:space="preserve">на выбор: упражнение из учебника 109 или миниатюра из 5 СПП </w:t>
      </w:r>
      <w:proofErr w:type="gramStart"/>
      <w:r w:rsidRPr="00C07ED9">
        <w:t>с  придаточным</w:t>
      </w:r>
      <w:proofErr w:type="gramEnd"/>
      <w:r w:rsidRPr="00C07ED9">
        <w:t xml:space="preserve"> определительным на тему: «Зима»</w:t>
      </w:r>
      <w:r w:rsidR="00893545" w:rsidRPr="00C07ED9">
        <w:t>.</w:t>
      </w:r>
    </w:p>
    <w:p w:rsidR="004D1D0C" w:rsidRPr="00C07ED9" w:rsidRDefault="004D1D0C" w:rsidP="00C07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D1D0C" w:rsidRPr="00C07ED9" w:rsidSect="00AE0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D7E"/>
    <w:multiLevelType w:val="multilevel"/>
    <w:tmpl w:val="33D4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EB77C8"/>
    <w:multiLevelType w:val="multilevel"/>
    <w:tmpl w:val="074A0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07578F"/>
    <w:multiLevelType w:val="multilevel"/>
    <w:tmpl w:val="C562B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8073E5"/>
    <w:multiLevelType w:val="multilevel"/>
    <w:tmpl w:val="E3A0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662901"/>
    <w:multiLevelType w:val="multilevel"/>
    <w:tmpl w:val="A7DC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410DD4"/>
    <w:multiLevelType w:val="multilevel"/>
    <w:tmpl w:val="6598D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7736B59"/>
    <w:multiLevelType w:val="hybridMultilevel"/>
    <w:tmpl w:val="C6869706"/>
    <w:lvl w:ilvl="0" w:tplc="A85A25BA">
      <w:start w:val="1"/>
      <w:numFmt w:val="decimal"/>
      <w:lvlText w:val="%1."/>
      <w:lvlJc w:val="left"/>
      <w:pPr>
        <w:ind w:left="720" w:hanging="360"/>
      </w:pPr>
      <w:rPr>
        <w:rFonts w:hint="default"/>
        <w:color w:val="111111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1294"/>
    <w:multiLevelType w:val="multilevel"/>
    <w:tmpl w:val="F1B2B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72978"/>
    <w:multiLevelType w:val="multilevel"/>
    <w:tmpl w:val="2C1A6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312305"/>
    <w:multiLevelType w:val="multilevel"/>
    <w:tmpl w:val="854AFA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9B432D"/>
    <w:multiLevelType w:val="multilevel"/>
    <w:tmpl w:val="9704D8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305126"/>
    <w:multiLevelType w:val="multilevel"/>
    <w:tmpl w:val="B98E1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683577"/>
    <w:multiLevelType w:val="multilevel"/>
    <w:tmpl w:val="A3BC0D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8442FE"/>
    <w:multiLevelType w:val="multilevel"/>
    <w:tmpl w:val="A4329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4F12E3"/>
    <w:multiLevelType w:val="multilevel"/>
    <w:tmpl w:val="7C3C9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FDF7C0D"/>
    <w:multiLevelType w:val="multilevel"/>
    <w:tmpl w:val="92B24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293A34"/>
    <w:multiLevelType w:val="multilevel"/>
    <w:tmpl w:val="59B62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5CB4F72"/>
    <w:multiLevelType w:val="multilevel"/>
    <w:tmpl w:val="20B643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350671"/>
    <w:multiLevelType w:val="multilevel"/>
    <w:tmpl w:val="9C90E9E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5"/>
  </w:num>
  <w:num w:numId="3">
    <w:abstractNumId w:val="4"/>
  </w:num>
  <w:num w:numId="4">
    <w:abstractNumId w:val="8"/>
  </w:num>
  <w:num w:numId="5">
    <w:abstractNumId w:val="0"/>
  </w:num>
  <w:num w:numId="6">
    <w:abstractNumId w:val="11"/>
  </w:num>
  <w:num w:numId="7">
    <w:abstractNumId w:val="7"/>
  </w:num>
  <w:num w:numId="8">
    <w:abstractNumId w:val="17"/>
  </w:num>
  <w:num w:numId="9">
    <w:abstractNumId w:val="10"/>
  </w:num>
  <w:num w:numId="10">
    <w:abstractNumId w:val="12"/>
  </w:num>
  <w:num w:numId="11">
    <w:abstractNumId w:val="2"/>
  </w:num>
  <w:num w:numId="12">
    <w:abstractNumId w:val="18"/>
  </w:num>
  <w:num w:numId="13">
    <w:abstractNumId w:val="9"/>
  </w:num>
  <w:num w:numId="14">
    <w:abstractNumId w:val="5"/>
  </w:num>
  <w:num w:numId="15">
    <w:abstractNumId w:val="16"/>
  </w:num>
  <w:num w:numId="16">
    <w:abstractNumId w:val="14"/>
  </w:num>
  <w:num w:numId="17">
    <w:abstractNumId w:val="3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9133A"/>
    <w:rsid w:val="0008237D"/>
    <w:rsid w:val="000C620A"/>
    <w:rsid w:val="001024CB"/>
    <w:rsid w:val="001417F2"/>
    <w:rsid w:val="001460B0"/>
    <w:rsid w:val="002C35A5"/>
    <w:rsid w:val="00386E2D"/>
    <w:rsid w:val="004D1D0C"/>
    <w:rsid w:val="00573A4D"/>
    <w:rsid w:val="005A37CE"/>
    <w:rsid w:val="00611239"/>
    <w:rsid w:val="00736771"/>
    <w:rsid w:val="00893545"/>
    <w:rsid w:val="008E065C"/>
    <w:rsid w:val="009339F9"/>
    <w:rsid w:val="00AE042D"/>
    <w:rsid w:val="00B454A7"/>
    <w:rsid w:val="00C07ED9"/>
    <w:rsid w:val="00C761B3"/>
    <w:rsid w:val="00D74A1B"/>
    <w:rsid w:val="00ED41B1"/>
    <w:rsid w:val="00F127F3"/>
    <w:rsid w:val="00F9133A"/>
    <w:rsid w:val="00FE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EE5CC"/>
  <w15:docId w15:val="{7D636C77-0DA5-49C9-9446-9BC3D993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1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74A1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1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17F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9339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B820B-35BC-4D8A-A1E0-DAB34E9E5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Горохова.А.А</dc:creator>
  <cp:lastModifiedBy>Пользователь Windows</cp:lastModifiedBy>
  <cp:revision>15</cp:revision>
  <dcterms:created xsi:type="dcterms:W3CDTF">2017-11-16T14:16:00Z</dcterms:created>
  <dcterms:modified xsi:type="dcterms:W3CDTF">2017-12-19T14:41:00Z</dcterms:modified>
</cp:coreProperties>
</file>