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 класс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Общее количество часов на 201</w:t>
      </w:r>
      <w:r w:rsidR="00DA4D83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-20</w:t>
      </w:r>
      <w:r w:rsidR="00DA4D83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  - 68</w:t>
      </w:r>
    </w:p>
    <w:p w:rsidR="00D1156C" w:rsidRDefault="00D1156C" w:rsidP="00252E82">
      <w:pPr>
        <w:pStyle w:val="a6"/>
        <w:jc w:val="center"/>
        <w:rPr>
          <w:b/>
          <w:bCs/>
          <w:sz w:val="24"/>
          <w:szCs w:val="24"/>
        </w:rPr>
      </w:pPr>
    </w:p>
    <w:p w:rsidR="00D1156C" w:rsidRDefault="00D1156C" w:rsidP="00252E82">
      <w:pPr>
        <w:pStyle w:val="a6"/>
        <w:jc w:val="center"/>
        <w:rPr>
          <w:rFonts w:ascii="Calibri" w:hAnsi="Calibri"/>
          <w:lang w:eastAsia="ru-RU"/>
        </w:rPr>
      </w:pPr>
      <w:r>
        <w:t xml:space="preserve">Общее количество учебных часов на </w:t>
      </w:r>
      <w:r>
        <w:rPr>
          <w:lang w:val="en-US"/>
        </w:rPr>
        <w:t>I</w:t>
      </w:r>
      <w:r w:rsidR="00DA4D83">
        <w:t xml:space="preserve">  четверть  -  17</w:t>
      </w:r>
    </w:p>
    <w:p w:rsidR="00D1156C" w:rsidRDefault="00D1156C" w:rsidP="00252E82">
      <w:pPr>
        <w:pStyle w:val="a6"/>
        <w:rPr>
          <w:sz w:val="20"/>
          <w:szCs w:val="20"/>
        </w:rPr>
      </w:pP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  <w:r>
        <w:rPr>
          <w:b/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/>
          <w:sz w:val="20"/>
          <w:szCs w:val="20"/>
        </w:rPr>
        <w:t xml:space="preserve"> Баскетбол</w:t>
      </w:r>
      <w:r>
        <w:rPr>
          <w:sz w:val="20"/>
          <w:szCs w:val="20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Социально-психологические основы: </w:t>
      </w:r>
      <w:r>
        <w:rPr>
          <w:rFonts w:ascii="Times New Roman" w:hAnsi="Times New Roman"/>
          <w:sz w:val="20"/>
          <w:szCs w:val="20"/>
        </w:rPr>
        <w:t xml:space="preserve">Решение задач игровой и соревновательной деятельности с помощью двигательных действий.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Анализ техники физических упражнений, их освоение и выполнение по показу. </w:t>
      </w:r>
    </w:p>
    <w:tbl>
      <w:tblPr>
        <w:tblpPr w:leftFromText="180" w:rightFromText="180" w:vertAnchor="text" w:horzAnchor="margin" w:tblpX="-601" w:tblpY="18"/>
        <w:tblW w:w="18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666"/>
        <w:gridCol w:w="790"/>
        <w:gridCol w:w="1437"/>
        <w:gridCol w:w="1122"/>
        <w:gridCol w:w="4283"/>
        <w:gridCol w:w="2484"/>
        <w:gridCol w:w="1631"/>
        <w:gridCol w:w="1631"/>
        <w:gridCol w:w="1512"/>
        <w:gridCol w:w="2139"/>
      </w:tblGrid>
      <w:tr w:rsidR="00D1156C" w:rsidTr="00DD334E">
        <w:trPr>
          <w:gridAfter w:val="1"/>
          <w:wAfter w:w="2139" w:type="dxa"/>
          <w:trHeight w:val="338"/>
        </w:trPr>
        <w:tc>
          <w:tcPr>
            <w:tcW w:w="657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45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43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42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484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631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63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51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gridAfter w:val="1"/>
          <w:wAfter w:w="2139" w:type="dxa"/>
          <w:trHeight w:val="338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6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9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факти-чески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Легкая атлетика -8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593208">
              <w:rPr>
                <w:color w:val="000000" w:themeColor="text1"/>
                <w:sz w:val="20"/>
                <w:szCs w:val="20"/>
              </w:rPr>
              <w:t>2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 старт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старт, бег с ускорением, специальные беговые упражнения, развитие скоростных качеств. Инструктаж по охране труда при занятии легкой атлетикой.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7"/>
                <w:sz w:val="16"/>
                <w:lang w:eastAsia="ru-RU"/>
              </w:rPr>
            </w:pPr>
            <w:r>
              <w:rPr>
                <w:spacing w:val="7"/>
                <w:sz w:val="16"/>
              </w:rPr>
              <w:t>Знать правила ТБ</w:t>
            </w:r>
          </w:p>
          <w:p w:rsidR="00D1156C" w:rsidRDefault="00D1156C">
            <w:pPr>
              <w:pStyle w:val="a6"/>
              <w:rPr>
                <w:b/>
                <w:i/>
                <w:sz w:val="24"/>
                <w:szCs w:val="24"/>
              </w:rPr>
            </w:pP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593208">
              <w:rPr>
                <w:color w:val="000000" w:themeColor="text1"/>
                <w:sz w:val="20"/>
                <w:szCs w:val="20"/>
              </w:rPr>
              <w:t>3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с ускорением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30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  низкий старт, бег с ускорением 40–50 м, специальные беговые упражнения, развитие скоростных возможностей. Эстафеты. Влияние легкоатлетических упражнений на здоровье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и кратко характеризовать физическую культуру как занятия  физическими упражнениями, подвижными   играми.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различия в основных способах передвижения человека.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умения,   связанные   с выполнением  </w:t>
            </w:r>
            <w:r>
              <w:rPr>
                <w:sz w:val="16"/>
                <w:szCs w:val="16"/>
              </w:rPr>
              <w:lastRenderedPageBreak/>
              <w:t>организующих  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pStyle w:val="a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z w:val="18"/>
                  <w:szCs w:val="18"/>
                </w:rPr>
                <w:t>30 метров</w:t>
              </w:r>
            </w:smartTag>
            <w:r>
              <w:rPr>
                <w:sz w:val="18"/>
                <w:szCs w:val="18"/>
              </w:rPr>
              <w:t>.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Мальчики: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«5» – 5,1; «4» – 5,3</w:t>
            </w:r>
            <w:proofErr w:type="gramStart"/>
            <w:r>
              <w:rPr>
                <w:sz w:val="16"/>
                <w:szCs w:val="16"/>
              </w:rPr>
              <w:t xml:space="preserve"> ;</w:t>
            </w:r>
            <w:proofErr w:type="gramEnd"/>
            <w:r>
              <w:rPr>
                <w:sz w:val="16"/>
                <w:szCs w:val="16"/>
              </w:rPr>
              <w:t xml:space="preserve"> «3» –5,8.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Девочки: «5» – 5,4; «4» – 5,8; «3» – 6,2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66" w:type="dxa"/>
          </w:tcPr>
          <w:p w:rsidR="00D1156C" w:rsidRPr="00637BB5" w:rsidRDefault="008C157B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  <w:r w:rsidR="00755CA5" w:rsidRPr="00637BB5">
              <w:rPr>
                <w:color w:val="000000" w:themeColor="text1"/>
                <w:sz w:val="20"/>
                <w:szCs w:val="20"/>
              </w:rPr>
              <w:t>.</w:t>
            </w:r>
            <w:r w:rsidR="00C061AB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ускорением 50–60 м,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 до 10–15 м, бег с ускорением 50–60 м, специальные беговые упражнения, развитие скоростных возможностей. Влияние легкоатлетических упражнений на различные системы организма.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D1156C" w:rsidRDefault="00D1156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D1156C" w:rsidRPr="00637BB5" w:rsidRDefault="008C157B" w:rsidP="00543F2A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C061AB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60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ситуации, требующие перехода от одних действий к другим.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  <w:p w:rsidR="00D1156C" w:rsidRDefault="00D1156C">
            <w:pPr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6" w:type="dxa"/>
          </w:tcPr>
          <w:p w:rsidR="00D1156C" w:rsidRPr="00637BB5" w:rsidRDefault="0000568D" w:rsidP="00312422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8C157B">
              <w:rPr>
                <w:color w:val="000000" w:themeColor="text1"/>
                <w:sz w:val="20"/>
                <w:szCs w:val="20"/>
              </w:rPr>
              <w:t>6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длину с 7-9 шагов разбега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Прыжок  в длину способом «согнув ноги», прыжок  с разбега. Метание малого мяча с 5–6 м.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 малый мяч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выносливости и координации при выполнении беговых упражнений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spacing w:val="-2"/>
                  <w:sz w:val="16"/>
                  <w:szCs w:val="16"/>
                </w:rPr>
                <w:t>60 метров</w:t>
              </w:r>
            </w:smartTag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D1156C" w:rsidRPr="00637BB5" w:rsidRDefault="0000568D" w:rsidP="00A11D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8C157B">
              <w:rPr>
                <w:color w:val="000000" w:themeColor="text1"/>
                <w:sz w:val="20"/>
                <w:szCs w:val="20"/>
              </w:rPr>
              <w:t>7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 в длину с 7–9 шагов разбега. Метание малого мяча  с 5–6 м. ОРУ. Специальные беговые упражнения. Развитие скоростно-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в горизонтальную цель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комплексы упражнений с учетом их цели: на </w:t>
            </w:r>
            <w:r>
              <w:rPr>
                <w:sz w:val="16"/>
                <w:szCs w:val="16"/>
              </w:rPr>
              <w:lastRenderedPageBreak/>
              <w:t xml:space="preserve">развитие силы, быстроты, выносливости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выполнения прыжка в длину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66" w:type="dxa"/>
          </w:tcPr>
          <w:p w:rsidR="00D1156C" w:rsidRPr="00637BB5" w:rsidRDefault="007722EF" w:rsidP="00A11D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2</w:t>
            </w:r>
            <w:r w:rsidR="00A11DBE">
              <w:rPr>
                <w:color w:val="000000" w:themeColor="text1"/>
                <w:sz w:val="20"/>
                <w:szCs w:val="20"/>
              </w:rPr>
              <w:t>3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малого 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преодолением препятствий.  Метание малого мяча на дальность. 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малый мяч с разбега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выполнения, метания малого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</w:tcPr>
          <w:p w:rsidR="00D1156C" w:rsidRPr="00637BB5" w:rsidRDefault="00962EBE" w:rsidP="007722EF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="007722EF" w:rsidRPr="00637BB5">
              <w:rPr>
                <w:color w:val="000000" w:themeColor="text1"/>
                <w:sz w:val="20"/>
                <w:szCs w:val="20"/>
              </w:rPr>
              <w:t>.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с преодолением препятствий.  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ОРУ  на  развитие выносливости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Уметь: </w:t>
            </w:r>
            <w:r>
              <w:rPr>
                <w:spacing w:val="-2"/>
                <w:sz w:val="16"/>
                <w:szCs w:val="16"/>
              </w:rPr>
              <w:t>выполнять прыжки в длину с разбега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(вводный контроль)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Pr="00637BB5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CC7CB9" w:rsidP="004B7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Спортивные игры – 9</w:t>
            </w:r>
            <w:r w:rsidR="00D1156C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D1156C" w:rsidRPr="00637BB5" w:rsidRDefault="00962EBE" w:rsidP="00962E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 Ловля и передача  мяча двумя руками от груди в тройках Игра с элементами баскетбола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Развитие координационных качеств. Правила ТБ при игре в баскетбол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характерные ошибки в технике выполнения упражнений с баскетбольными мячами.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Понимать </w:t>
            </w:r>
            <w:r>
              <w:rPr>
                <w:sz w:val="16"/>
                <w:szCs w:val="16"/>
              </w:rPr>
              <w:t>информацию из истории развития баскетбола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="002F0C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" w:type="dxa"/>
          </w:tcPr>
          <w:p w:rsidR="00D1156C" w:rsidRPr="00637BB5" w:rsidRDefault="00A4094F" w:rsidP="00E1726A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E1726A">
              <w:rPr>
                <w:color w:val="000000" w:themeColor="text1"/>
                <w:sz w:val="20"/>
                <w:szCs w:val="20"/>
              </w:rPr>
              <w:t>1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Ловля мяча и передача двумя руками от груди 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Излагать</w:t>
            </w:r>
            <w:r>
              <w:rPr>
                <w:sz w:val="16"/>
                <w:szCs w:val="16"/>
              </w:rPr>
              <w:t xml:space="preserve"> правила и условия проведения подвижной игры «Мяч капитану".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Принимать</w:t>
            </w:r>
            <w:r>
              <w:rPr>
                <w:sz w:val="16"/>
                <w:szCs w:val="16"/>
              </w:rPr>
              <w:t xml:space="preserve"> адекватные решения в условиях игровой деятельности.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" w:type="dxa"/>
          </w:tcPr>
          <w:p w:rsidR="00D1156C" w:rsidRPr="00637BB5" w:rsidRDefault="00A4094F" w:rsidP="00350C6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350C6B">
              <w:rPr>
                <w:color w:val="000000" w:themeColor="text1"/>
                <w:sz w:val="20"/>
                <w:szCs w:val="20"/>
              </w:rPr>
              <w:t>7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Остановка прыжком. </w:t>
            </w: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Стойка и передвижение игрока Ловля мяча двумя руками от груди на месте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тройка. Игра в мини-баскетбол. Развитие координационных качеств. Баскетбольная эстафета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во время игровой </w:t>
            </w:r>
            <w:r>
              <w:rPr>
                <w:sz w:val="16"/>
                <w:szCs w:val="16"/>
              </w:rPr>
              <w:lastRenderedPageBreak/>
              <w:t>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Оценка техники стойки и передвижения игрока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66" w:type="dxa"/>
          </w:tcPr>
          <w:p w:rsidR="00D1156C" w:rsidRPr="00637BB5" w:rsidRDefault="00350C6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Упражнения со скакалкой Ведение мяча на месте Ведение два шага бросок.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бросок мяча в движении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Излагать </w:t>
            </w:r>
            <w:r>
              <w:rPr>
                <w:sz w:val="16"/>
                <w:szCs w:val="16"/>
              </w:rPr>
              <w:t>правила и условия проведения подвижных игр «</w:t>
            </w:r>
            <w:r>
              <w:rPr>
                <w:bCs/>
                <w:sz w:val="16"/>
                <w:szCs w:val="16"/>
              </w:rPr>
              <w:t>Салки с ведением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" w:type="dxa"/>
          </w:tcPr>
          <w:p w:rsidR="00D1156C" w:rsidRPr="00637BB5" w:rsidRDefault="00A4094F" w:rsidP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350C6B">
              <w:rPr>
                <w:color w:val="000000" w:themeColor="text1"/>
                <w:sz w:val="20"/>
                <w:szCs w:val="20"/>
              </w:rPr>
              <w:t>4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Pr="00350C6B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0C6B"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Pr="00350C6B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Pr="00350C6B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в движении шагом. Ведение два шага бросок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Игра в мини-баскетбол. Развитие координационных каче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ыжок в длину с места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404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" w:type="dxa"/>
          </w:tcPr>
          <w:p w:rsidR="00D1156C" w:rsidRPr="00637BB5" w:rsidRDefault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16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игроков в защите</w:t>
            </w:r>
          </w:p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Ведение мяча на месте. Остановка прыжком. Действия игроков в защите и нападении. Игра в мини-баскетбол. Развитие координационных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различные варианты ведения мяча.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Соблюдать</w:t>
            </w:r>
            <w:r>
              <w:rPr>
                <w:sz w:val="16"/>
                <w:szCs w:val="16"/>
              </w:rPr>
              <w:t xml:space="preserve">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Сравниват</w:t>
            </w:r>
            <w:r>
              <w:rPr>
                <w:sz w:val="16"/>
                <w:szCs w:val="16"/>
              </w:rPr>
              <w:t xml:space="preserve">ь разные способы выполнения упражнений, выбирать </w:t>
            </w:r>
            <w:proofErr w:type="gramStart"/>
            <w:r>
              <w:rPr>
                <w:sz w:val="16"/>
                <w:szCs w:val="16"/>
              </w:rPr>
              <w:t>удобный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508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" w:type="dxa"/>
          </w:tcPr>
          <w:p w:rsidR="00DD334E" w:rsidRPr="00637BB5" w:rsidRDefault="00637BB5" w:rsidP="00C70DF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C70DFB">
              <w:rPr>
                <w:color w:val="000000" w:themeColor="text1"/>
                <w:sz w:val="20"/>
                <w:szCs w:val="20"/>
              </w:rPr>
              <w:t>1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Броски мяча по кольцу</w:t>
            </w:r>
          </w:p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с изменением скорости.</w:t>
            </w:r>
          </w:p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Ловля мяча двумя руками от груди в квадрате. Бросок двумя снизу в движении. Игра в мини-баскетбол 3х3.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D334E" w:rsidRDefault="00DD334E" w:rsidP="00DD334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429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</w:tcPr>
          <w:p w:rsidR="00DD334E" w:rsidRPr="00637BB5" w:rsidRDefault="00637BB5" w:rsidP="00C70DF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C70DFB">
              <w:rPr>
                <w:color w:val="000000" w:themeColor="text1"/>
                <w:sz w:val="20"/>
                <w:szCs w:val="20"/>
              </w:rPr>
              <w:t>2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с  изменением направления движения и </w:t>
            </w:r>
            <w:r>
              <w:rPr>
                <w:sz w:val="20"/>
                <w:szCs w:val="20"/>
              </w:rPr>
              <w:lastRenderedPageBreak/>
              <w:t>скорости</w:t>
            </w: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Ведение мяча с изменением направления  и скорости. Ловля мяча двумя руками от груди на месте в круге.  Игра в мини-баскетбол 3х3, 4х4. Развитие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координационных качеств. Терминология баскетбола.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играть в баскетбол по упрощенным правилам, выполнять правильно технические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Уметь: выполнять </w:t>
            </w:r>
            <w:r>
              <w:rPr>
                <w:sz w:val="16"/>
                <w:szCs w:val="16"/>
              </w:rPr>
              <w:t>т</w:t>
            </w:r>
            <w:r>
              <w:rPr>
                <w:spacing w:val="1"/>
                <w:sz w:val="16"/>
                <w:szCs w:val="16"/>
              </w:rPr>
              <w:t>актика свободного нападения</w:t>
            </w:r>
          </w:p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позиционного </w:t>
            </w:r>
            <w:r>
              <w:rPr>
                <w:sz w:val="16"/>
                <w:szCs w:val="16"/>
              </w:rPr>
              <w:lastRenderedPageBreak/>
              <w:t>нападения и личную защиту в игровых взаимодействиях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</w:tbl>
    <w:p w:rsidR="00D1156C" w:rsidRDefault="00D1156C" w:rsidP="00252E82">
      <w:pPr>
        <w:pStyle w:val="a6"/>
        <w:rPr>
          <w:sz w:val="20"/>
          <w:szCs w:val="20"/>
          <w:lang w:eastAsia="ru-RU"/>
        </w:rPr>
      </w:pPr>
    </w:p>
    <w:p w:rsidR="00D1156C" w:rsidRDefault="00D1156C" w:rsidP="00252E82">
      <w:pPr>
        <w:pStyle w:val="a6"/>
        <w:rPr>
          <w:rFonts w:ascii="Calibri" w:hAnsi="Calibri"/>
        </w:rPr>
      </w:pPr>
    </w:p>
    <w:p w:rsidR="00D1156C" w:rsidRDefault="00D1156C" w:rsidP="00252E82">
      <w:pPr>
        <w:pStyle w:val="a6"/>
      </w:pPr>
    </w:p>
    <w:p w:rsidR="00D1156C" w:rsidRDefault="00D1156C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D1156C" w:rsidRDefault="00D1156C" w:rsidP="00252E82">
      <w:pPr>
        <w:pStyle w:val="a6"/>
        <w:jc w:val="center"/>
        <w:rPr>
          <w:b/>
          <w:iCs/>
          <w:sz w:val="24"/>
          <w:szCs w:val="20"/>
        </w:rPr>
      </w:pPr>
      <w:r>
        <w:rPr>
          <w:b/>
          <w:sz w:val="24"/>
          <w:szCs w:val="20"/>
        </w:rPr>
        <w:t xml:space="preserve">Тематическое планирование на </w:t>
      </w:r>
      <w:r>
        <w:rPr>
          <w:b/>
          <w:sz w:val="24"/>
          <w:szCs w:val="20"/>
          <w:lang w:val="en-US"/>
        </w:rPr>
        <w:t>II</w:t>
      </w:r>
      <w:r>
        <w:rPr>
          <w:b/>
          <w:sz w:val="24"/>
          <w:szCs w:val="20"/>
        </w:rPr>
        <w:t xml:space="preserve">  четверть</w:t>
      </w:r>
    </w:p>
    <w:p w:rsidR="00D1156C" w:rsidRDefault="00D1156C" w:rsidP="00252E82">
      <w:pPr>
        <w:pStyle w:val="a6"/>
        <w:jc w:val="center"/>
        <w:rPr>
          <w:rFonts w:ascii="Calibri" w:hAnsi="Calibri"/>
          <w:sz w:val="24"/>
          <w:szCs w:val="20"/>
        </w:rPr>
      </w:pPr>
      <w:r>
        <w:rPr>
          <w:sz w:val="24"/>
          <w:szCs w:val="20"/>
        </w:rPr>
        <w:t xml:space="preserve">Общее количество учебных  часов на </w:t>
      </w:r>
      <w:r>
        <w:rPr>
          <w:sz w:val="24"/>
          <w:szCs w:val="20"/>
          <w:lang w:val="en-US"/>
        </w:rPr>
        <w:t>II</w:t>
      </w:r>
      <w:r>
        <w:rPr>
          <w:sz w:val="24"/>
          <w:szCs w:val="20"/>
        </w:rPr>
        <w:t xml:space="preserve"> четверть – 1</w:t>
      </w:r>
      <w:r w:rsidR="00E568FF">
        <w:rPr>
          <w:sz w:val="24"/>
          <w:szCs w:val="20"/>
        </w:rPr>
        <w:t>4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20"/>
          <w:szCs w:val="20"/>
        </w:rPr>
        <w:t>Знать</w:t>
      </w:r>
      <w:r>
        <w:rPr>
          <w:sz w:val="18"/>
          <w:szCs w:val="18"/>
        </w:rPr>
        <w:t xml:space="preserve">: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Гимнастика: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Культурно </w:t>
      </w:r>
      <w:proofErr w:type="gramStart"/>
      <w:r>
        <w:rPr>
          <w:sz w:val="20"/>
          <w:szCs w:val="20"/>
        </w:rPr>
        <w:t>–и</w:t>
      </w:r>
      <w:proofErr w:type="gramEnd"/>
      <w:r>
        <w:rPr>
          <w:sz w:val="20"/>
          <w:szCs w:val="20"/>
        </w:rPr>
        <w:t>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tbl>
      <w:tblPr>
        <w:tblW w:w="164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852"/>
        <w:gridCol w:w="709"/>
        <w:gridCol w:w="1701"/>
        <w:gridCol w:w="851"/>
        <w:gridCol w:w="3827"/>
        <w:gridCol w:w="2977"/>
        <w:gridCol w:w="1842"/>
        <w:gridCol w:w="1843"/>
        <w:gridCol w:w="1272"/>
      </w:tblGrid>
      <w:tr w:rsidR="00D1156C" w:rsidTr="00DD334E">
        <w:trPr>
          <w:trHeight w:val="236"/>
        </w:trPr>
        <w:tc>
          <w:tcPr>
            <w:tcW w:w="566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6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7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842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84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7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trHeight w:val="414"/>
        </w:trPr>
        <w:tc>
          <w:tcPr>
            <w:tcW w:w="566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09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126"/>
        </w:trPr>
        <w:tc>
          <w:tcPr>
            <w:tcW w:w="2127" w:type="dxa"/>
            <w:gridSpan w:val="3"/>
          </w:tcPr>
          <w:p w:rsidR="00D1156C" w:rsidRDefault="00D1156C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3" w:type="dxa"/>
            <w:gridSpan w:val="7"/>
          </w:tcPr>
          <w:p w:rsidR="00D1156C" w:rsidRPr="0079144A" w:rsidRDefault="00CC7CB9">
            <w:pPr>
              <w:pStyle w:val="a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Спортивные игры – 1</w:t>
            </w:r>
            <w:r w:rsidR="004B78C5" w:rsidRPr="0079144A">
              <w:rPr>
                <w:b/>
                <w:sz w:val="20"/>
                <w:szCs w:val="20"/>
              </w:rPr>
              <w:t xml:space="preserve"> часа</w:t>
            </w:r>
          </w:p>
        </w:tc>
      </w:tr>
      <w:tr w:rsidR="008C157B" w:rsidTr="0079144A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C157B" w:rsidRDefault="008C157B" w:rsidP="008C157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Ведения мяча с изменением направления.  </w:t>
            </w:r>
            <w:r>
              <w:rPr>
                <w:rFonts w:ascii="Times New Roman" w:hAnsi="Times New Roman"/>
                <w:sz w:val="18"/>
                <w:szCs w:val="18"/>
              </w:rPr>
              <w:t>Игра в мини-баскетбол 3х3, 4х4.</w:t>
            </w: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Комплекс упражнений Зарядка. Ведение мяча с изменением направления и  скорости. Бросок  мяча одной рукой в кольцо. Игра в мини-баскетбол. Развитие координационных качеств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Принимать </w:t>
            </w:r>
            <w:r>
              <w:rPr>
                <w:sz w:val="16"/>
                <w:szCs w:val="16"/>
              </w:rPr>
              <w:t>адекватные решения в условиях игровой деятельности.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Освоить</w:t>
            </w:r>
            <w:r>
              <w:rPr>
                <w:sz w:val="16"/>
                <w:szCs w:val="16"/>
              </w:rPr>
              <w:t xml:space="preserve"> упражнения на внимание. Проявлять координацию при выполнении упражнений.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8C157B" w:rsidTr="0079144A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C157B" w:rsidRDefault="008C157B" w:rsidP="008C15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ведения мяча с изменением направления</w:t>
            </w:r>
          </w:p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Бросок двумя руками снизу в движении. Игра в мини-баскетбол. Развитие координационных качеств Подтягивание на перекладине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физические нагрузки для развития  физического качеств во время игровой 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8C157B" w:rsidTr="0079144A">
        <w:trPr>
          <w:trHeight w:val="75"/>
        </w:trPr>
        <w:tc>
          <w:tcPr>
            <w:tcW w:w="16440" w:type="dxa"/>
            <w:gridSpan w:val="10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– 13 часов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Кувырок вперед. Эстафеты. ОРУ в движении. Лазание по канату в 2-3 приема Развитие координационных способностей Инструктаж по ТБ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ситуации, требующие применения правил предупреждения травматизма при занятиях гимнастикой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и выполнять строевые команды: «Смирно!», «Вольно!», «Шагом марш!», «На месте!»,  « Равняйсь!», «Стой!».  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</w:t>
            </w:r>
            <w:r>
              <w:rPr>
                <w:sz w:val="16"/>
                <w:szCs w:val="16"/>
              </w:rPr>
              <w:lastRenderedPageBreak/>
              <w:t>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Размыкание и смыкание на месте.  Кувырок вперед и назад. Эстафеты. ОРУ в движении. Развитие координационных способностей Лазание по канату в 2-3 приема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комплексы упражнений для утренней зарядки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упражнений на гибкость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со скакалкой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кувырка вперед и на</w:t>
            </w:r>
            <w:r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зад, 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198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 Наклон вперед сидя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>выполнять кувырки, стойку на лопатках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Освоение универсальных умений по самостоятельному выполнению упражнений по строевой подготовке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Наклон вперед сидя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ОРУ с гимнастическими (обручами, скамейками, мячами). Акробатические элементы 2-3. Преодоление препятствий. Спортивные игры. Развитие координационных способностей.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ОРУ с повышенной амплитудой для плечевого, локтевого, тазобедренного суставов и позвоночника.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строевые команды, акробатические упражнения раздельно и слитно.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акробатического упражнения.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приемы.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Акробатические элементы 3-4. Спортивные  игры с гимнастической скакалкой.  Развитие координационных способностей.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выполнять акробатические упражнения, «мост»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лазанию по канату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Строевые упражнения, прыжки на скакалке.  ОРУ  без предметов. Акробатическая комбинация   4-5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элементов. 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акробатические упражнения слитно.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</w:t>
            </w:r>
            <w:r>
              <w:rPr>
                <w:sz w:val="16"/>
                <w:szCs w:val="16"/>
              </w:rPr>
              <w:lastRenderedPageBreak/>
              <w:t>прикладной направленности.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Акробатическая комбинация из 4-5 элементов.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Висы.</w:t>
            </w:r>
          </w:p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Строевые</w:t>
            </w:r>
          </w:p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согнувшись, вис прогнувшись (мальчики), смешанные висы (девочки). Развитие силовых способностей и выносливости. Значение гимнастических упражнений для сохранения правильной осанки. 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– мальчики (М), смешанные висы – девочки (Д). Подтягивание в висе. Развитие силовых способностей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лазания на гимнастической стенке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152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(М), смешанные висы (Д).  Подъем переворотом Развитие силовых способностей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на гимнастической стенке.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одному в колонну по четыре дроблением и сведением. ОРУ  с гимнастической скамейкой. Подъем переворотом махом одной толчком другой Развитие силовых способностей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технику выполнения упражнений на гимнастических снарядах, </w:t>
            </w:r>
            <w:proofErr w:type="spellStart"/>
            <w:r>
              <w:rPr>
                <w:sz w:val="16"/>
                <w:szCs w:val="16"/>
              </w:rPr>
              <w:t>перелезание</w:t>
            </w:r>
            <w:proofErr w:type="spellEnd"/>
            <w:r>
              <w:rPr>
                <w:sz w:val="16"/>
                <w:szCs w:val="16"/>
              </w:rPr>
              <w:t xml:space="preserve"> через гимнастического коня.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</w:t>
            </w:r>
            <w:r>
              <w:rPr>
                <w:sz w:val="16"/>
                <w:szCs w:val="16"/>
              </w:rPr>
              <w:lastRenderedPageBreak/>
              <w:t>выполнении упражнений прикладной направленности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Техника выполнения висов. Подъем переворотом махом одной толчком другой</w:t>
            </w:r>
          </w:p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гимнастической скамейкой. Прыжок  ноги в врозь  Развитие силовых способностей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при выполнении организующих упражнений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</w:t>
            </w:r>
            <w:r>
              <w:rPr>
                <w:sz w:val="16"/>
                <w:szCs w:val="16"/>
              </w:rPr>
              <w:t>ь и характеризовать ошибки при выполнении гимнастических упражнений.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два в колонну по одному разведением и слиянием по восемь в движении. ОРУ с гимнастической скамейкой. Прыжок  ноги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врозь. Развитие силовых способностей упражнения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набивным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мечем 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Составлять </w:t>
            </w:r>
            <w:r>
              <w:rPr>
                <w:sz w:val="16"/>
                <w:szCs w:val="16"/>
              </w:rPr>
              <w:t>(с помощью учителя) режим дня</w:t>
            </w:r>
            <w:r>
              <w:rPr>
                <w:b/>
                <w:sz w:val="16"/>
                <w:szCs w:val="16"/>
              </w:rPr>
              <w:t>.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 </w:t>
            </w:r>
          </w:p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Осваивать технику равновесия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DD334E">
        <w:trPr>
          <w:trHeight w:val="75"/>
        </w:trPr>
        <w:tc>
          <w:tcPr>
            <w:tcW w:w="566" w:type="dxa"/>
          </w:tcPr>
          <w:p w:rsidR="008C157B" w:rsidRDefault="008C157B" w:rsidP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2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709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157B" w:rsidRDefault="008C157B" w:rsidP="008C15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8C157B" w:rsidRDefault="008C157B" w:rsidP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упражнения по воздействию на развитие основных физических качеств</w:t>
            </w:r>
          </w:p>
        </w:tc>
        <w:tc>
          <w:tcPr>
            <w:tcW w:w="1843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 из программы  5 класса</w:t>
            </w:r>
          </w:p>
        </w:tc>
        <w:tc>
          <w:tcPr>
            <w:tcW w:w="1272" w:type="dxa"/>
          </w:tcPr>
          <w:p w:rsidR="008C157B" w:rsidRDefault="008C157B" w:rsidP="008C157B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8C157B" w:rsidRDefault="008C157B" w:rsidP="00252E82">
      <w:pPr>
        <w:autoSpaceDE w:val="0"/>
        <w:autoSpaceDN w:val="0"/>
        <w:adjustRightInd w:val="0"/>
        <w:spacing w:after="60"/>
        <w:jc w:val="center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Тематическое планирование 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 четверть</w:t>
      </w: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III</w:t>
      </w:r>
      <w:r w:rsidRPr="00252E82">
        <w:t xml:space="preserve"> </w:t>
      </w:r>
      <w:r w:rsidR="00A6786E">
        <w:t>четверть – 18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Знать:</w:t>
      </w:r>
    </w:p>
    <w:p w:rsidR="00D1156C" w:rsidRDefault="00D1156C" w:rsidP="00252E82">
      <w:pPr>
        <w:pStyle w:val="a6"/>
        <w:rPr>
          <w:sz w:val="28"/>
          <w:szCs w:val="28"/>
        </w:rPr>
      </w:pPr>
      <w:r>
        <w:rPr>
          <w:sz w:val="18"/>
          <w:szCs w:val="18"/>
        </w:rPr>
        <w:t xml:space="preserve"> Лыжный спорт: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</w:t>
      </w:r>
      <w:r>
        <w:rPr>
          <w:sz w:val="28"/>
          <w:szCs w:val="28"/>
        </w:rPr>
        <w:t xml:space="preserve"> 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Естественные основы: </w:t>
      </w:r>
      <w:r>
        <w:rPr>
          <w:rFonts w:ascii="Times New Roman" w:hAnsi="Times New Roman"/>
          <w:sz w:val="20"/>
          <w:szCs w:val="20"/>
        </w:rPr>
        <w:t>Защитные свойства организма и профилактика средствами физической культуры.</w:t>
      </w:r>
    </w:p>
    <w:tbl>
      <w:tblPr>
        <w:tblW w:w="156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"/>
        <w:gridCol w:w="757"/>
        <w:gridCol w:w="84"/>
        <w:gridCol w:w="695"/>
        <w:gridCol w:w="1771"/>
        <w:gridCol w:w="286"/>
        <w:gridCol w:w="421"/>
        <w:gridCol w:w="363"/>
        <w:gridCol w:w="3080"/>
        <w:gridCol w:w="2983"/>
        <w:gridCol w:w="63"/>
        <w:gridCol w:w="1695"/>
        <w:gridCol w:w="1760"/>
        <w:gridCol w:w="1132"/>
      </w:tblGrid>
      <w:tr w:rsidR="00D1156C" w:rsidTr="00BD53EB">
        <w:trPr>
          <w:trHeight w:val="225"/>
        </w:trPr>
        <w:tc>
          <w:tcPr>
            <w:tcW w:w="550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3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7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443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758" w:type="dxa"/>
            <w:gridSpan w:val="2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760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13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BD53EB">
        <w:trPr>
          <w:trHeight w:val="562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695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4F" w:rsidTr="008C157B">
        <w:trPr>
          <w:trHeight w:val="394"/>
        </w:trPr>
        <w:tc>
          <w:tcPr>
            <w:tcW w:w="15640" w:type="dxa"/>
            <w:gridSpan w:val="14"/>
          </w:tcPr>
          <w:p w:rsidR="00A4094F" w:rsidRDefault="008C157B" w:rsidP="00E568F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– 2</w:t>
            </w:r>
            <w:r w:rsidR="00E568FF">
              <w:rPr>
                <w:b/>
                <w:sz w:val="20"/>
                <w:szCs w:val="20"/>
              </w:rPr>
              <w:t xml:space="preserve"> часов</w:t>
            </w:r>
          </w:p>
        </w:tc>
      </w:tr>
      <w:tr w:rsidR="008C157B" w:rsidTr="00A62F26">
        <w:trPr>
          <w:trHeight w:val="141"/>
        </w:trPr>
        <w:tc>
          <w:tcPr>
            <w:tcW w:w="550" w:type="dxa"/>
          </w:tcPr>
          <w:p w:rsidR="008C157B" w:rsidRDefault="008C157B" w:rsidP="006B080D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41" w:type="dxa"/>
            <w:gridSpan w:val="2"/>
          </w:tcPr>
          <w:p w:rsid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695" w:type="dxa"/>
          </w:tcPr>
          <w:p w:rsidR="008C157B" w:rsidRDefault="008C157B" w:rsidP="006B080D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:rsidR="008C157B" w:rsidRDefault="008C157B" w:rsidP="006B08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8C157B" w:rsidRDefault="008C157B" w:rsidP="006B080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3" w:type="dxa"/>
            <w:gridSpan w:val="2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83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758" w:type="dxa"/>
            <w:gridSpan w:val="2"/>
          </w:tcPr>
          <w:p w:rsidR="008C157B" w:rsidRDefault="008C157B" w:rsidP="006B080D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8C157B" w:rsidRDefault="008C157B" w:rsidP="006B080D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760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132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A62F26">
        <w:trPr>
          <w:trHeight w:val="141"/>
        </w:trPr>
        <w:tc>
          <w:tcPr>
            <w:tcW w:w="550" w:type="dxa"/>
          </w:tcPr>
          <w:p w:rsidR="008C157B" w:rsidRDefault="008C157B" w:rsidP="00A62F26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695" w:type="dxa"/>
          </w:tcPr>
          <w:p w:rsidR="008C157B" w:rsidRDefault="008C157B" w:rsidP="00A62F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:rsidR="008C157B" w:rsidRDefault="008C157B" w:rsidP="00A62F2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707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3" w:type="dxa"/>
            <w:gridSpan w:val="2"/>
          </w:tcPr>
          <w:p w:rsidR="008C157B" w:rsidRDefault="008C157B" w:rsidP="00A62F26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83" w:type="dxa"/>
          </w:tcPr>
          <w:p w:rsidR="008C157B" w:rsidRDefault="008C157B" w:rsidP="00A62F26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758" w:type="dxa"/>
            <w:gridSpan w:val="2"/>
          </w:tcPr>
          <w:p w:rsidR="008C157B" w:rsidRDefault="008C157B" w:rsidP="00A62F26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8C157B" w:rsidRDefault="008C157B" w:rsidP="00A62F26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760" w:type="dxa"/>
          </w:tcPr>
          <w:p w:rsidR="008C157B" w:rsidRDefault="008C157B" w:rsidP="00A62F26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132" w:type="dxa"/>
          </w:tcPr>
          <w:p w:rsidR="008C157B" w:rsidRDefault="008C157B" w:rsidP="00A62F26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A62F26">
        <w:trPr>
          <w:trHeight w:val="141"/>
        </w:trPr>
        <w:tc>
          <w:tcPr>
            <w:tcW w:w="15640" w:type="dxa"/>
            <w:gridSpan w:val="14"/>
          </w:tcPr>
          <w:p w:rsidR="008C157B" w:rsidRDefault="008C157B" w:rsidP="00A62F26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Лыжная подготовка -16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 w:rsidP="00E568FF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34-35</w:t>
            </w:r>
          </w:p>
        </w:tc>
        <w:tc>
          <w:tcPr>
            <w:tcW w:w="841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20.01-</w:t>
            </w:r>
          </w:p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Одновременный бесшажный ход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на уроках лыжной подготовки. Температурный режим, требования к одежде на занятиях лыжной подготовки. Попеременный и  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ход.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bCs/>
              </w:rPr>
              <w:t>двушажный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</w:t>
            </w:r>
            <w:proofErr w:type="spellStart"/>
            <w:r>
              <w:rPr>
                <w:rFonts w:ascii="Times New Roman" w:hAnsi="Times New Roman"/>
              </w:rPr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372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 Одновременный  двухшажный ход. Прохождение дистанции 1 км.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 на небольшом уклоне местность. Эстафета без палок с этапом до 120 метров.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</w:rPr>
              <w:t>безшажного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Спуски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и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подъемы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подготовки.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70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11.02-17.02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Торможение «плугом»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 по лыжной подготовке.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 елочкой и спу</w:t>
            </w:r>
            <w:proofErr w:type="gramStart"/>
            <w:r>
              <w:rPr>
                <w:rFonts w:ascii="Times New Roman" w:hAnsi="Times New Roman"/>
              </w:rPr>
              <w:t>ск в ср</w:t>
            </w:r>
            <w:proofErr w:type="gramEnd"/>
            <w:r>
              <w:rPr>
                <w:rFonts w:ascii="Times New Roman" w:hAnsi="Times New Roman"/>
              </w:rPr>
              <w:t xml:space="preserve">едней стойке.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плугом. Прохождение дистанции 2 км. С разной скоростью.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 w:rsidP="00E568FF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42-43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Подъема «елочкой»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Подъема елочкой. Торможение плугом. Прохождение 2 км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подъема елочкой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Прохождение дистанции 2 -2,5км.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торможения «плугом» со склона 45 градусов. Прохождение дистанции 2 -2,5км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совершенствованием  пройденных ходов.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Спуски в средней стойке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«плугом»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Прохождение дистанции 2 - 3 км.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2 - 3 км</w:t>
            </w:r>
            <w:proofErr w:type="gramStart"/>
            <w:r>
              <w:rPr>
                <w:rFonts w:ascii="Times New Roman" w:hAnsi="Times New Roman"/>
              </w:rPr>
              <w:t xml:space="preserve">.. </w:t>
            </w:r>
            <w:proofErr w:type="gramEnd"/>
            <w:r>
              <w:rPr>
                <w:rFonts w:ascii="Times New Roman" w:hAnsi="Times New Roman"/>
              </w:rPr>
              <w:t>Подъемы, спуски.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подготовки.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Лыжные гонки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1 - 2км.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Соревнования.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Круговая эстафета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13- 15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ходов, спусков и подъемов, повороты «плугом»,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Круговая эстафета до 150 метров.</w:t>
            </w: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3118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41" w:type="dxa"/>
            <w:gridSpan w:val="2"/>
          </w:tcPr>
          <w:p w:rsidR="008C157B" w:rsidRDefault="008C157B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695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Лыжная эстафета.</w:t>
            </w:r>
          </w:p>
        </w:tc>
        <w:tc>
          <w:tcPr>
            <w:tcW w:w="707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Соревнования на дистанцию 1 км. – дев., 2км.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>ал.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проведения урока лыжной подготовки.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задолжниками учебных нормативов.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8C157B" w:rsidRDefault="008C157B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361"/>
        </w:trPr>
        <w:tc>
          <w:tcPr>
            <w:tcW w:w="15640" w:type="dxa"/>
            <w:gridSpan w:val="14"/>
          </w:tcPr>
          <w:p w:rsidR="008C157B" w:rsidRDefault="008C157B" w:rsidP="00BD53E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 часа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57" w:type="dxa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779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Ловля и передача мяча</w:t>
            </w:r>
          </w:p>
        </w:tc>
        <w:tc>
          <w:tcPr>
            <w:tcW w:w="784" w:type="dxa"/>
            <w:gridSpan w:val="2"/>
          </w:tcPr>
          <w:p w:rsidR="008C157B" w:rsidRDefault="008C157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8C157B" w:rsidRDefault="008C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3046" w:type="dxa"/>
            <w:gridSpan w:val="2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8C157B" w:rsidRDefault="008C157B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8C157B" w:rsidRDefault="008C157B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C157B" w:rsidRDefault="008C157B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способы  выполнения упражнений, в зависимости от данного задания учителем  для развития физических </w:t>
            </w:r>
            <w:r>
              <w:rPr>
                <w:sz w:val="16"/>
                <w:szCs w:val="16"/>
              </w:rPr>
              <w:lastRenderedPageBreak/>
              <w:t>качеств.</w:t>
            </w:r>
          </w:p>
        </w:tc>
        <w:tc>
          <w:tcPr>
            <w:tcW w:w="1760" w:type="dxa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8C157B" w:rsidRDefault="008C15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8C157B" w:rsidTr="00BD53EB">
        <w:trPr>
          <w:trHeight w:val="141"/>
        </w:trPr>
        <w:tc>
          <w:tcPr>
            <w:tcW w:w="550" w:type="dxa"/>
          </w:tcPr>
          <w:p w:rsidR="008C157B" w:rsidRDefault="008C157B" w:rsidP="006B080D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757" w:type="dxa"/>
          </w:tcPr>
          <w:p w:rsidR="008C157B" w:rsidRDefault="008C157B" w:rsidP="006B080D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8C157B" w:rsidRPr="007236BE" w:rsidRDefault="008C157B" w:rsidP="008C157B">
            <w:pPr>
              <w:pStyle w:val="a6"/>
              <w:rPr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gridSpan w:val="2"/>
          </w:tcPr>
          <w:p w:rsidR="008C157B" w:rsidRDefault="008C157B" w:rsidP="006B080D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Ведение мяча</w:t>
            </w:r>
          </w:p>
        </w:tc>
        <w:tc>
          <w:tcPr>
            <w:tcW w:w="784" w:type="dxa"/>
            <w:gridSpan w:val="2"/>
          </w:tcPr>
          <w:p w:rsidR="008C157B" w:rsidRDefault="008C157B" w:rsidP="006B080D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8C157B" w:rsidRDefault="008C157B" w:rsidP="006B080D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8C157B" w:rsidRDefault="008C157B" w:rsidP="006B080D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8C157B" w:rsidRDefault="008C157B" w:rsidP="006B080D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760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ведения мяча с изменением направления</w:t>
            </w:r>
          </w:p>
        </w:tc>
        <w:tc>
          <w:tcPr>
            <w:tcW w:w="1132" w:type="dxa"/>
          </w:tcPr>
          <w:p w:rsidR="008C157B" w:rsidRDefault="008C157B" w:rsidP="006B080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4</w:t>
            </w:r>
          </w:p>
        </w:tc>
      </w:tr>
    </w:tbl>
    <w:p w:rsidR="00D1156C" w:rsidRDefault="00D1156C" w:rsidP="00252E82"/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A4D83" w:rsidRDefault="00DA4D83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A6786E" w:rsidRDefault="00A6786E" w:rsidP="00252E82">
      <w:pPr>
        <w:pStyle w:val="a6"/>
        <w:jc w:val="center"/>
        <w:rPr>
          <w:b/>
        </w:rPr>
      </w:pPr>
    </w:p>
    <w:p w:rsidR="00A6786E" w:rsidRDefault="00A6786E" w:rsidP="00252E82">
      <w:pPr>
        <w:pStyle w:val="a6"/>
        <w:jc w:val="center"/>
        <w:rPr>
          <w:b/>
        </w:rPr>
      </w:pPr>
    </w:p>
    <w:p w:rsidR="00D1156C" w:rsidRDefault="00D1156C" w:rsidP="00252E82">
      <w:pPr>
        <w:pStyle w:val="a6"/>
        <w:jc w:val="center"/>
        <w:rPr>
          <w:b/>
        </w:rPr>
      </w:pPr>
      <w:r>
        <w:rPr>
          <w:b/>
        </w:rPr>
        <w:t xml:space="preserve">Тематическое планирование на </w:t>
      </w:r>
      <w:r>
        <w:rPr>
          <w:b/>
          <w:lang w:val="en-US"/>
        </w:rPr>
        <w:t>IV</w:t>
      </w:r>
      <w:r>
        <w:rPr>
          <w:b/>
        </w:rPr>
        <w:t xml:space="preserve"> четверть</w:t>
      </w:r>
    </w:p>
    <w:p w:rsidR="00D1156C" w:rsidRDefault="00D1156C" w:rsidP="00252E82">
      <w:pPr>
        <w:pStyle w:val="a6"/>
        <w:jc w:val="center"/>
        <w:rPr>
          <w:b/>
          <w:i/>
          <w:sz w:val="18"/>
          <w:szCs w:val="18"/>
        </w:rPr>
      </w:pP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IV</w:t>
      </w:r>
      <w:r w:rsidR="00A6786E">
        <w:t xml:space="preserve"> четверть  - 18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pStyle w:val="a6"/>
        <w:rPr>
          <w:sz w:val="16"/>
          <w:szCs w:val="16"/>
        </w:rPr>
      </w:pPr>
      <w:r>
        <w:rPr>
          <w:bCs/>
          <w:sz w:val="20"/>
          <w:szCs w:val="20"/>
        </w:rPr>
        <w:lastRenderedPageBreak/>
        <w:t xml:space="preserve">Естественные основы: </w:t>
      </w:r>
      <w:r>
        <w:rPr>
          <w:sz w:val="20"/>
          <w:szCs w:val="20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</w:t>
      </w:r>
    </w:p>
    <w:tbl>
      <w:tblPr>
        <w:tblW w:w="3168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13"/>
        <w:gridCol w:w="29"/>
        <w:gridCol w:w="851"/>
        <w:gridCol w:w="851"/>
        <w:gridCol w:w="1322"/>
        <w:gridCol w:w="679"/>
        <w:gridCol w:w="159"/>
        <w:gridCol w:w="77"/>
        <w:gridCol w:w="3778"/>
        <w:gridCol w:w="3029"/>
        <w:gridCol w:w="2207"/>
        <w:gridCol w:w="1364"/>
        <w:gridCol w:w="24"/>
        <w:gridCol w:w="1223"/>
        <w:gridCol w:w="29"/>
        <w:gridCol w:w="2191"/>
        <w:gridCol w:w="2609"/>
        <w:gridCol w:w="2609"/>
        <w:gridCol w:w="2609"/>
        <w:gridCol w:w="2609"/>
        <w:gridCol w:w="2609"/>
      </w:tblGrid>
      <w:tr w:rsidR="00D1156C" w:rsidTr="001216C0">
        <w:trPr>
          <w:gridAfter w:val="6"/>
          <w:wAfter w:w="15236" w:type="dxa"/>
          <w:trHeight w:val="474"/>
        </w:trPr>
        <w:tc>
          <w:tcPr>
            <w:tcW w:w="851" w:type="dxa"/>
            <w:gridSpan w:val="3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 </w:t>
            </w:r>
            <w:r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0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38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55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3029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2207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388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1216C0">
        <w:trPr>
          <w:gridAfter w:val="6"/>
          <w:wAfter w:w="15236" w:type="dxa"/>
          <w:trHeight w:val="732"/>
        </w:trPr>
        <w:tc>
          <w:tcPr>
            <w:tcW w:w="851" w:type="dxa"/>
            <w:gridSpan w:val="3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по плану </w:t>
            </w:r>
          </w:p>
        </w:tc>
        <w:tc>
          <w:tcPr>
            <w:tcW w:w="851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16C0" w:rsidTr="00A62F26">
        <w:trPr>
          <w:gridAfter w:val="6"/>
          <w:wAfter w:w="15236" w:type="dxa"/>
          <w:trHeight w:val="141"/>
        </w:trPr>
        <w:tc>
          <w:tcPr>
            <w:tcW w:w="16444" w:type="dxa"/>
            <w:gridSpan w:val="16"/>
          </w:tcPr>
          <w:p w:rsidR="001216C0" w:rsidRDefault="00BD53EB" w:rsidP="00BD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</w:t>
            </w:r>
            <w:r w:rsidR="00A678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A6786E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A6786E" w:rsidRDefault="00A6786E" w:rsidP="00B743FE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7236BE" w:rsidRPr="008C157B" w:rsidRDefault="008C157B" w:rsidP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851" w:type="dxa"/>
          </w:tcPr>
          <w:p w:rsidR="00A6786E" w:rsidRDefault="00A6786E" w:rsidP="00B743FE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A6786E" w:rsidRDefault="00A6786E" w:rsidP="00B7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838" w:type="dxa"/>
            <w:gridSpan w:val="2"/>
          </w:tcPr>
          <w:p w:rsidR="00A6786E" w:rsidRDefault="00A6786E" w:rsidP="00B743F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 w:rsidP="00B7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A6786E" w:rsidRDefault="00A6786E" w:rsidP="00B743F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 w:rsidP="00B743F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A6786E" w:rsidRDefault="00A6786E" w:rsidP="00B743F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A6786E" w:rsidRDefault="00A6786E" w:rsidP="00B743FE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</w:tcPr>
          <w:p w:rsidR="00A6786E" w:rsidRDefault="00A6786E" w:rsidP="00B743F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252" w:type="dxa"/>
            <w:gridSpan w:val="2"/>
          </w:tcPr>
          <w:p w:rsidR="00A6786E" w:rsidRDefault="00A6786E" w:rsidP="00B743F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4</w:t>
            </w:r>
          </w:p>
        </w:tc>
      </w:tr>
      <w:tr w:rsidR="00A6786E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A6786E" w:rsidRDefault="00A6786E" w:rsidP="00A62F26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6786E" w:rsidRDefault="008C157B" w:rsidP="00A62F2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A6786E">
              <w:rPr>
                <w:sz w:val="20"/>
                <w:szCs w:val="20"/>
              </w:rPr>
              <w:t>.04</w:t>
            </w:r>
          </w:p>
          <w:p w:rsidR="007236BE" w:rsidRPr="007236BE" w:rsidRDefault="007236BE" w:rsidP="008C157B">
            <w:pPr>
              <w:pStyle w:val="a6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A6786E" w:rsidRDefault="00A6786E" w:rsidP="00A62F26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838" w:type="dxa"/>
            <w:gridSpan w:val="2"/>
          </w:tcPr>
          <w:p w:rsidR="00A6786E" w:rsidRDefault="00A6786E" w:rsidP="00A62F26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 w:rsidP="00A62F26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A6786E" w:rsidRDefault="00A6786E" w:rsidP="00A62F26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A6786E" w:rsidRDefault="00A6786E" w:rsidP="00A62F26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252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4</w:t>
            </w:r>
          </w:p>
        </w:tc>
      </w:tr>
      <w:tr w:rsidR="00A6786E" w:rsidTr="00A62F26">
        <w:trPr>
          <w:gridAfter w:val="6"/>
          <w:wAfter w:w="15236" w:type="dxa"/>
          <w:trHeight w:val="141"/>
        </w:trPr>
        <w:tc>
          <w:tcPr>
            <w:tcW w:w="16444" w:type="dxa"/>
            <w:gridSpan w:val="16"/>
          </w:tcPr>
          <w:p w:rsidR="00A6786E" w:rsidRDefault="00A6786E" w:rsidP="00121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szCs w:val="24"/>
              </w:rPr>
              <w:t>Легкая атлетика – 4</w:t>
            </w:r>
            <w:r w:rsidRPr="00DA4D83">
              <w:rPr>
                <w:b/>
                <w:szCs w:val="24"/>
              </w:rPr>
              <w:t xml:space="preserve"> час</w:t>
            </w:r>
            <w:r>
              <w:rPr>
                <w:b/>
                <w:szCs w:val="24"/>
              </w:rPr>
              <w:t>ов</w:t>
            </w:r>
          </w:p>
        </w:tc>
      </w:tr>
      <w:tr w:rsidR="00A6786E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A6786E" w:rsidRDefault="00A6786E" w:rsidP="00A62F26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6786E" w:rsidRDefault="00A6786E" w:rsidP="00F871B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851" w:type="dxa"/>
          </w:tcPr>
          <w:p w:rsidR="00A6786E" w:rsidRDefault="00A6786E" w:rsidP="00A62F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A6786E" w:rsidRDefault="00A6786E" w:rsidP="00A62F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A6786E" w:rsidRDefault="00A6786E" w:rsidP="00A62F2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3-5 беговых шагов способом перешагивания. Специальные беговые упражнения. ОРУ развитие скоростно-силовых качеств</w:t>
            </w:r>
          </w:p>
        </w:tc>
        <w:tc>
          <w:tcPr>
            <w:tcW w:w="3029" w:type="dxa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прыгать в высоту с разбега, </w:t>
            </w:r>
          </w:p>
        </w:tc>
        <w:tc>
          <w:tcPr>
            <w:tcW w:w="2207" w:type="dxa"/>
          </w:tcPr>
          <w:p w:rsidR="00A6786E" w:rsidRDefault="00A6786E" w:rsidP="00A62F26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прикладной направленности.</w:t>
            </w:r>
          </w:p>
          <w:p w:rsidR="00A6786E" w:rsidRDefault="00A6786E" w:rsidP="00A62F26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88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A6786E" w:rsidRDefault="00A6786E" w:rsidP="00A6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A6786E" w:rsidRDefault="00A6786E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6786E" w:rsidRDefault="008C157B" w:rsidP="00F871B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A6786E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A6786E" w:rsidRDefault="00A6786E" w:rsidP="00121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A6786E" w:rsidRDefault="00A6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388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1216C0">
        <w:trPr>
          <w:gridAfter w:val="6"/>
          <w:wAfter w:w="15236" w:type="dxa"/>
          <w:trHeight w:val="372"/>
        </w:trPr>
        <w:tc>
          <w:tcPr>
            <w:tcW w:w="851" w:type="dxa"/>
            <w:gridSpan w:val="3"/>
          </w:tcPr>
          <w:p w:rsidR="00A6786E" w:rsidRDefault="00A6786E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6786E" w:rsidRDefault="00A6786E" w:rsidP="0026153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A6786E" w:rsidRDefault="00A6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лидерские качества в соревнованиях по бегу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прыжка в длину с места</w:t>
            </w:r>
          </w:p>
        </w:tc>
        <w:tc>
          <w:tcPr>
            <w:tcW w:w="1388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A6786E" w:rsidRDefault="00A6786E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6786E" w:rsidRDefault="008C157B" w:rsidP="0026153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6786E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A6786E" w:rsidRDefault="00A6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Прыжок в высоту с 5–7 беговых шагов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способом перешагивания. Специальные беговые упражнения. ОРУ развитие скоростно-силовых качеств. Бег в медленном темпе до 2 минут. Подвижная игра «Перестрелка».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разбега.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Проявлять</w:t>
            </w:r>
            <w:r>
              <w:rPr>
                <w:sz w:val="16"/>
                <w:szCs w:val="16"/>
              </w:rPr>
              <w:t xml:space="preserve"> качества силы в </w:t>
            </w:r>
            <w:r>
              <w:rPr>
                <w:sz w:val="16"/>
                <w:szCs w:val="16"/>
              </w:rPr>
              <w:lastRenderedPageBreak/>
              <w:t>метании мяча на дальность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в фазе финиширования в беге на короткие дистанции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прыжков в высоту с разбега</w:t>
            </w:r>
          </w:p>
        </w:tc>
        <w:tc>
          <w:tcPr>
            <w:tcW w:w="1388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разбега в 3 шага прыжка в высоту способом «перешагивания»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группа: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8,4 -8,9 -9,0, девочки 8,0 -8,5 -8,6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подготовительная и спец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руппа (техника выполнения).</w:t>
            </w:r>
          </w:p>
        </w:tc>
        <w:tc>
          <w:tcPr>
            <w:tcW w:w="1252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A6786E" w:rsidTr="00374781">
        <w:trPr>
          <w:gridAfter w:val="5"/>
          <w:wAfter w:w="13045" w:type="dxa"/>
          <w:trHeight w:val="163"/>
        </w:trPr>
        <w:tc>
          <w:tcPr>
            <w:tcW w:w="2553" w:type="dxa"/>
            <w:gridSpan w:val="5"/>
          </w:tcPr>
          <w:p w:rsidR="00A6786E" w:rsidRDefault="00A6786E">
            <w:pPr>
              <w:pStyle w:val="a6"/>
              <w:jc w:val="center"/>
            </w:pPr>
          </w:p>
        </w:tc>
        <w:tc>
          <w:tcPr>
            <w:tcW w:w="16082" w:type="dxa"/>
            <w:gridSpan w:val="12"/>
          </w:tcPr>
          <w:p w:rsidR="00A6786E" w:rsidRDefault="00A6786E">
            <w:pPr>
              <w:pStyle w:val="a6"/>
              <w:jc w:val="center"/>
            </w:pPr>
            <w:r>
              <w:t>Спортивные игры – 7 часов</w:t>
            </w:r>
          </w:p>
        </w:tc>
      </w:tr>
      <w:tr w:rsidR="00A6786E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A6786E" w:rsidRDefault="00A6786E" w:rsidP="00DA4D8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80" w:type="dxa"/>
            <w:gridSpan w:val="2"/>
          </w:tcPr>
          <w:p w:rsidR="00A6786E" w:rsidRDefault="00A6786E" w:rsidP="00B523B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851" w:type="dxa"/>
          </w:tcPr>
          <w:p w:rsidR="00A6786E" w:rsidRDefault="00A6786E" w:rsidP="00DA4D83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A6786E" w:rsidRDefault="00A6786E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Стойки и перемещения</w:t>
            </w:r>
          </w:p>
        </w:tc>
        <w:tc>
          <w:tcPr>
            <w:tcW w:w="838" w:type="dxa"/>
            <w:gridSpan w:val="2"/>
          </w:tcPr>
          <w:p w:rsidR="00A6786E" w:rsidRDefault="00A6786E" w:rsidP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изменением скорости.</w:t>
            </w:r>
          </w:p>
          <w:p w:rsidR="00A6786E" w:rsidRDefault="00A6786E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A6786E" w:rsidRDefault="00A6786E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:rsidR="00A6786E" w:rsidRDefault="00A6786E" w:rsidP="00DA4D83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A6786E" w:rsidRDefault="00A6786E" w:rsidP="00DA4D83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A6786E" w:rsidRDefault="00A6786E" w:rsidP="00DA4D8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A6786E" w:rsidRDefault="00A6786E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A6786E" w:rsidRDefault="00A6786E" w:rsidP="00DA4D8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5</w:t>
            </w:r>
          </w:p>
        </w:tc>
      </w:tr>
      <w:tr w:rsidR="00A6786E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80" w:type="dxa"/>
            <w:gridSpan w:val="2"/>
          </w:tcPr>
          <w:p w:rsidR="00A6786E" w:rsidRDefault="008C157B" w:rsidP="00B523B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6786E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Вырывание и выбивание мяча.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A6786E" w:rsidRDefault="00A6786E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A6786E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80" w:type="dxa"/>
            <w:gridSpan w:val="2"/>
          </w:tcPr>
          <w:p w:rsidR="00A6786E" w:rsidRDefault="00A6786E" w:rsidP="006925E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Броски мяча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универсальные умения управлять эмоциями во время игровой </w:t>
            </w:r>
            <w:r>
              <w:rPr>
                <w:sz w:val="16"/>
                <w:szCs w:val="16"/>
              </w:rPr>
              <w:lastRenderedPageBreak/>
              <w:t>деятельности.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A6786E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880" w:type="dxa"/>
            <w:gridSpan w:val="2"/>
          </w:tcPr>
          <w:p w:rsidR="00A6786E" w:rsidRDefault="008C157B" w:rsidP="006925E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6786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– тренировочная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A6786E" w:rsidRDefault="00A678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3х 3</w:t>
            </w: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A6786E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80" w:type="dxa"/>
            <w:gridSpan w:val="2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pStyle w:val="a6"/>
              <w:rPr>
                <w:lang w:eastAsia="ru-RU"/>
              </w:rPr>
            </w:pPr>
            <w:r>
              <w:t xml:space="preserve">   </w:t>
            </w:r>
            <w:proofErr w:type="spellStart"/>
            <w:proofErr w:type="gramStart"/>
            <w:r>
              <w:t>Учебно</w:t>
            </w:r>
            <w:proofErr w:type="spellEnd"/>
            <w:r>
              <w:t xml:space="preserve"> – тренировочная</w:t>
            </w:r>
            <w:proofErr w:type="gramEnd"/>
            <w:r>
              <w:t xml:space="preserve"> </w:t>
            </w:r>
          </w:p>
          <w:p w:rsidR="00A6786E" w:rsidRDefault="00A6786E">
            <w:pPr>
              <w:pStyle w:val="a6"/>
            </w:pPr>
            <w:r>
              <w:t>игра</w:t>
            </w:r>
          </w:p>
          <w:p w:rsidR="00A6786E" w:rsidRDefault="00A6786E">
            <w:pPr>
              <w:pStyle w:val="a6"/>
            </w:pPr>
            <w:r>
              <w:t xml:space="preserve"> 4 </w:t>
            </w:r>
            <w:proofErr w:type="spellStart"/>
            <w:r>
              <w:t>х</w:t>
            </w:r>
            <w:proofErr w:type="spellEnd"/>
            <w:r>
              <w:t xml:space="preserve"> 4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80" w:type="dxa"/>
            <w:gridSpan w:val="2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pStyle w:val="a6"/>
              <w:rPr>
                <w:lang w:eastAsia="ru-RU"/>
              </w:rPr>
            </w:pPr>
            <w:r>
              <w:t xml:space="preserve">Игра </w:t>
            </w:r>
          </w:p>
          <w:p w:rsidR="00A6786E" w:rsidRDefault="00A6786E">
            <w:pPr>
              <w:pStyle w:val="a6"/>
            </w:pPr>
            <w:r>
              <w:t xml:space="preserve">в мини-баскетбол.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Прыжки на скакалке за 1 минуту.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правилах игры в баскетбол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подвижных игр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на скакалке за 1 минуту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Основная группа: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-105-85-84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-105-96-95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Подготовительная и специальная группы </w:t>
            </w:r>
            <w:r>
              <w:rPr>
                <w:rFonts w:ascii="Times New Roman" w:hAnsi="Times New Roman"/>
                <w:sz w:val="16"/>
                <w:szCs w:val="16"/>
              </w:rPr>
              <w:t>– без учета</w:t>
            </w: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80" w:type="dxa"/>
            <w:gridSpan w:val="2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Броска  мяча в кольцо</w:t>
            </w:r>
          </w:p>
        </w:tc>
        <w:tc>
          <w:tcPr>
            <w:tcW w:w="838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Ловля мяча двумя руками от груди на месте.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 штрафной бросок  с не большого расстояния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игры в баскетбол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Соблюдать  технику безопасности в игре баскетбол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Передача мяча в парах.</w:t>
            </w:r>
          </w:p>
        </w:tc>
        <w:tc>
          <w:tcPr>
            <w:tcW w:w="1276" w:type="dxa"/>
            <w:gridSpan w:val="3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374781">
        <w:trPr>
          <w:trHeight w:val="285"/>
        </w:trPr>
        <w:tc>
          <w:tcPr>
            <w:tcW w:w="2553" w:type="dxa"/>
            <w:gridSpan w:val="5"/>
          </w:tcPr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2" w:type="dxa"/>
            <w:gridSpan w:val="12"/>
          </w:tcPr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- 4 часов</w:t>
            </w:r>
          </w:p>
        </w:tc>
        <w:tc>
          <w:tcPr>
            <w:tcW w:w="2609" w:type="dxa"/>
          </w:tcPr>
          <w:p w:rsidR="00A6786E" w:rsidRDefault="00A678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A6786E" w:rsidRDefault="00A678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A6786E" w:rsidRDefault="00A678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A6786E" w:rsidRDefault="00A678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</w:tr>
      <w:tr w:rsidR="00A6786E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3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60 метров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Специальные беговые упражнения. ОРУ развитие скоростно-силовых качеств Метание теннисного мяча на заданное расстояние. Бег в медленном темпе до 5 минут.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60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метров, метать малый мяч.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 xml:space="preserve">ь правила техники безопасности 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Бег 60 метров:</w:t>
            </w:r>
          </w:p>
          <w:p w:rsidR="00A6786E" w:rsidRDefault="00A6786E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Основная группа: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A6786E" w:rsidRDefault="00A6786E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A6786E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993" w:type="dxa"/>
            <w:gridSpan w:val="3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метание теннисного мяча на дальность</w:t>
            </w:r>
          </w:p>
        </w:tc>
        <w:tc>
          <w:tcPr>
            <w:tcW w:w="236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 (малого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еннисного  мяча на дальность  отскока от стены.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Метание теннисного  мяча в коридоре  5-6 метров в горизонтальную и вертикальную цель (1х1)с расстояния 8 -10метров.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 распределять силы на всю дистанцию 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</w:t>
            </w:r>
            <w:r>
              <w:rPr>
                <w:sz w:val="16"/>
                <w:szCs w:val="16"/>
              </w:rPr>
              <w:t xml:space="preserve"> основные правила  </w:t>
            </w:r>
            <w:proofErr w:type="gramStart"/>
            <w:r>
              <w:rPr>
                <w:sz w:val="16"/>
                <w:szCs w:val="16"/>
              </w:rPr>
              <w:t>при</w:t>
            </w:r>
            <w:proofErr w:type="gramEnd"/>
            <w:r>
              <w:rPr>
                <w:sz w:val="16"/>
                <w:szCs w:val="16"/>
              </w:rPr>
              <w:t xml:space="preserve"> выполнений прыжков в длину с места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93" w:type="dxa"/>
            <w:gridSpan w:val="3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Метание малого мяча  с расстояния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4-5 метров</w:t>
            </w:r>
          </w:p>
        </w:tc>
        <w:tc>
          <w:tcPr>
            <w:tcW w:w="236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Метание теннисного (малого) мяча на дальность в коридоре 5-6 метров. Прыжки в длину с разбега способом «согнув ноги».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64" w:type="dxa"/>
            <w:vAlign w:val="center"/>
          </w:tcPr>
          <w:p w:rsidR="00A6786E" w:rsidRDefault="00A6786E">
            <w:pPr>
              <w:pStyle w:val="a6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Метание малого   мяча  </w:t>
            </w:r>
          </w:p>
          <w:p w:rsidR="00A6786E" w:rsidRDefault="00A6786E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A6786E" w:rsidRDefault="00A6786E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A6786E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3"/>
          </w:tcPr>
          <w:p w:rsidR="00A6786E" w:rsidRDefault="008C157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6786E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Прыжки в длину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7 - 9  шагов разбега</w:t>
            </w:r>
          </w:p>
        </w:tc>
        <w:tc>
          <w:tcPr>
            <w:tcW w:w="236" w:type="dxa"/>
            <w:gridSpan w:val="2"/>
          </w:tcPr>
          <w:p w:rsidR="00A6786E" w:rsidRDefault="00A6786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Специальные беговые упражнения. ОРУ развитие скоростно-силовых качеств. Прыжки в длину с разбега способом «согнув ноги» с 7 – 9 шагов разбега.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Эстафетный бег до 40 метров этап.</w:t>
            </w:r>
          </w:p>
        </w:tc>
        <w:tc>
          <w:tcPr>
            <w:tcW w:w="3029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прыгать в длину с разбега.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A6786E" w:rsidRDefault="00A6786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A6786E" w:rsidRDefault="00A6786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364" w:type="dxa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в длину с разбега</w:t>
            </w:r>
          </w:p>
          <w:p w:rsidR="00A6786E" w:rsidRDefault="00A6786E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«5» – 360; «4» – 330; «3» – 270;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180; «4» – 280; «3» –230</w:t>
            </w:r>
          </w:p>
          <w:p w:rsidR="00A6786E" w:rsidRDefault="00A6786E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A6786E" w:rsidRDefault="00A6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/>
    <w:p w:rsidR="00D1156C" w:rsidRDefault="00D1156C"/>
    <w:sectPr w:rsidR="00D1156C" w:rsidSect="004B78C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E82"/>
    <w:rsid w:val="0000568D"/>
    <w:rsid w:val="00056183"/>
    <w:rsid w:val="00074D47"/>
    <w:rsid w:val="000B2254"/>
    <w:rsid w:val="0012040A"/>
    <w:rsid w:val="001216C0"/>
    <w:rsid w:val="0018545D"/>
    <w:rsid w:val="001F37B5"/>
    <w:rsid w:val="00201EB8"/>
    <w:rsid w:val="00231C98"/>
    <w:rsid w:val="00237F01"/>
    <w:rsid w:val="00243C84"/>
    <w:rsid w:val="00252E82"/>
    <w:rsid w:val="002A5A19"/>
    <w:rsid w:val="002F0CE0"/>
    <w:rsid w:val="00312422"/>
    <w:rsid w:val="00344234"/>
    <w:rsid w:val="00350C6B"/>
    <w:rsid w:val="00374781"/>
    <w:rsid w:val="00391475"/>
    <w:rsid w:val="003B5FD4"/>
    <w:rsid w:val="003F6676"/>
    <w:rsid w:val="004053B9"/>
    <w:rsid w:val="00425CBE"/>
    <w:rsid w:val="00436B25"/>
    <w:rsid w:val="004513D8"/>
    <w:rsid w:val="00451AD2"/>
    <w:rsid w:val="00456A07"/>
    <w:rsid w:val="004A4716"/>
    <w:rsid w:val="004B78C5"/>
    <w:rsid w:val="00520C36"/>
    <w:rsid w:val="005329D9"/>
    <w:rsid w:val="00543F2A"/>
    <w:rsid w:val="0054579B"/>
    <w:rsid w:val="00565DD1"/>
    <w:rsid w:val="005802F9"/>
    <w:rsid w:val="0058684D"/>
    <w:rsid w:val="00593208"/>
    <w:rsid w:val="00595AEA"/>
    <w:rsid w:val="005D44F8"/>
    <w:rsid w:val="00637BB5"/>
    <w:rsid w:val="0065735A"/>
    <w:rsid w:val="0066628D"/>
    <w:rsid w:val="006B762A"/>
    <w:rsid w:val="006C48A9"/>
    <w:rsid w:val="007236BE"/>
    <w:rsid w:val="0072439A"/>
    <w:rsid w:val="00740989"/>
    <w:rsid w:val="00755CA5"/>
    <w:rsid w:val="007722EF"/>
    <w:rsid w:val="00777E50"/>
    <w:rsid w:val="0079144A"/>
    <w:rsid w:val="007A1ED3"/>
    <w:rsid w:val="007B3DC7"/>
    <w:rsid w:val="007B3FE7"/>
    <w:rsid w:val="007D69B3"/>
    <w:rsid w:val="008159BB"/>
    <w:rsid w:val="0082283B"/>
    <w:rsid w:val="008248DC"/>
    <w:rsid w:val="00833F89"/>
    <w:rsid w:val="008646B0"/>
    <w:rsid w:val="00881E25"/>
    <w:rsid w:val="008C157B"/>
    <w:rsid w:val="00926EDE"/>
    <w:rsid w:val="00954308"/>
    <w:rsid w:val="00962EBE"/>
    <w:rsid w:val="0097392B"/>
    <w:rsid w:val="009C42A1"/>
    <w:rsid w:val="009E5A8E"/>
    <w:rsid w:val="00A11DBE"/>
    <w:rsid w:val="00A333A4"/>
    <w:rsid w:val="00A36A5D"/>
    <w:rsid w:val="00A4094F"/>
    <w:rsid w:val="00A62F26"/>
    <w:rsid w:val="00A6786E"/>
    <w:rsid w:val="00A874F5"/>
    <w:rsid w:val="00AB35A7"/>
    <w:rsid w:val="00B12642"/>
    <w:rsid w:val="00B13A42"/>
    <w:rsid w:val="00B71BC3"/>
    <w:rsid w:val="00B7331B"/>
    <w:rsid w:val="00BD53EB"/>
    <w:rsid w:val="00BF16FF"/>
    <w:rsid w:val="00C061AB"/>
    <w:rsid w:val="00C45245"/>
    <w:rsid w:val="00C70DFB"/>
    <w:rsid w:val="00CC7CB9"/>
    <w:rsid w:val="00CD74BB"/>
    <w:rsid w:val="00CE086E"/>
    <w:rsid w:val="00CE42BE"/>
    <w:rsid w:val="00CF2D3D"/>
    <w:rsid w:val="00D1156C"/>
    <w:rsid w:val="00D362C4"/>
    <w:rsid w:val="00D43B14"/>
    <w:rsid w:val="00DA2663"/>
    <w:rsid w:val="00DA4D83"/>
    <w:rsid w:val="00DD334E"/>
    <w:rsid w:val="00DD69D4"/>
    <w:rsid w:val="00E1726A"/>
    <w:rsid w:val="00E2743C"/>
    <w:rsid w:val="00E45DAC"/>
    <w:rsid w:val="00E568FF"/>
    <w:rsid w:val="00E66B7F"/>
    <w:rsid w:val="00F1150C"/>
    <w:rsid w:val="00F74D3E"/>
    <w:rsid w:val="00F75381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8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E82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99"/>
    <w:locked/>
    <w:rsid w:val="00252E82"/>
    <w:rPr>
      <w:rFonts w:ascii="Times New Roman" w:hAnsi="Times New Roman"/>
      <w:sz w:val="22"/>
      <w:lang w:val="ru-RU" w:eastAsia="en-US"/>
    </w:rPr>
  </w:style>
  <w:style w:type="paragraph" w:styleId="a6">
    <w:name w:val="No Spacing"/>
    <w:link w:val="a5"/>
    <w:uiPriority w:val="99"/>
    <w:qFormat/>
    <w:rsid w:val="00252E82"/>
    <w:rPr>
      <w:rFonts w:ascii="Times New Roman" w:eastAsia="Times New Roman" w:hAnsi="Times New Roman"/>
      <w:lang w:eastAsia="en-US"/>
    </w:rPr>
  </w:style>
  <w:style w:type="paragraph" w:styleId="a7">
    <w:name w:val="List Paragraph"/>
    <w:basedOn w:val="a"/>
    <w:uiPriority w:val="99"/>
    <w:qFormat/>
    <w:rsid w:val="00252E82"/>
    <w:pPr>
      <w:ind w:left="720"/>
      <w:contextualSpacing/>
    </w:pPr>
  </w:style>
  <w:style w:type="character" w:customStyle="1" w:styleId="FontStyle27">
    <w:name w:val="Font Style27"/>
    <w:uiPriority w:val="99"/>
    <w:rsid w:val="00252E82"/>
    <w:rPr>
      <w:rFonts w:ascii="Century Schoolbook" w:hAnsi="Century Schoolbook"/>
      <w:sz w:val="20"/>
    </w:rPr>
  </w:style>
  <w:style w:type="character" w:customStyle="1" w:styleId="FontStyle37">
    <w:name w:val="Font Style37"/>
    <w:uiPriority w:val="99"/>
    <w:rsid w:val="00252E82"/>
    <w:rPr>
      <w:rFonts w:ascii="Century Schoolbook" w:hAnsi="Century Schoolbook"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5FD3F-8071-44F5-8FEC-A0C38E29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19</Pages>
  <Words>5429</Words>
  <Characters>30948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Asus</cp:lastModifiedBy>
  <cp:revision>54</cp:revision>
  <dcterms:created xsi:type="dcterms:W3CDTF">2016-09-07T10:28:00Z</dcterms:created>
  <dcterms:modified xsi:type="dcterms:W3CDTF">2020-11-05T05:36:00Z</dcterms:modified>
</cp:coreProperties>
</file>