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27"/>
          <w:szCs w:val="27"/>
        </w:rPr>
      </w:pPr>
      <w:r>
        <w:rPr>
          <w:rFonts w:ascii="Times New Roman,Bold" w:hAnsi="Times New Roman,Bold" w:cs="Times New Roman,Bold"/>
          <w:b/>
          <w:bCs/>
          <w:sz w:val="27"/>
          <w:szCs w:val="27"/>
        </w:rPr>
        <w:t>Аннотаци</w:t>
      </w:r>
      <w:r w:rsidR="00A72AD3">
        <w:rPr>
          <w:rFonts w:ascii="Times New Roman,Bold" w:hAnsi="Times New Roman,Bold" w:cs="Times New Roman,Bold"/>
          <w:b/>
          <w:bCs/>
          <w:sz w:val="27"/>
          <w:szCs w:val="27"/>
        </w:rPr>
        <w:t>я</w:t>
      </w:r>
      <w:r>
        <w:rPr>
          <w:rFonts w:ascii="Times New Roman,Bold" w:hAnsi="Times New Roman,Bold" w:cs="Times New Roman,Bold"/>
          <w:b/>
          <w:bCs/>
          <w:sz w:val="27"/>
          <w:szCs w:val="27"/>
        </w:rPr>
        <w:t xml:space="preserve"> к рабочим программам по предметам</w:t>
      </w:r>
      <w:bookmarkStart w:id="0" w:name="_GoBack"/>
      <w:bookmarkEnd w:id="0"/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7"/>
          <w:szCs w:val="27"/>
        </w:rPr>
        <w:t>1 класс</w:t>
      </w:r>
    </w:p>
    <w:p w:rsidR="00C16760" w:rsidRP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FF0000"/>
          <w:sz w:val="24"/>
          <w:szCs w:val="24"/>
        </w:rPr>
      </w:pPr>
      <w:r w:rsidRPr="00C16760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1 </w:t>
      </w:r>
      <w:r w:rsidRPr="00C16760">
        <w:rPr>
          <w:rFonts w:ascii="Times New Roman,Bold" w:hAnsi="Times New Roman,Bold" w:cs="Times New Roman,Bold"/>
          <w:b/>
          <w:bCs/>
          <w:color w:val="FF0000"/>
          <w:sz w:val="24"/>
          <w:szCs w:val="24"/>
        </w:rPr>
        <w:t>класс</w:t>
      </w:r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РУССКИЙ ЯЗЫК</w:t>
      </w:r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учебного курса «Русский язык» для 1 класса составлена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соответствии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 Федеральным государственным стандартом начального общего</w:t>
      </w:r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образования второго поколения, на основе Примерной программы начального общего</w:t>
      </w:r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образования по русскому языку, и авторской программы учебного курса « Русский язык.</w:t>
      </w:r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Обучение грамоте» для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 класса автора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Л.Е.Журовой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авторской</w:t>
      </w:r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программы «Русский язык» для начальной школы, разработанной авторами -</w:t>
      </w:r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С.В.Ивановым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М.В.Кузнецовой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А.О.Евдокимовой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Л.В.Петленко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В.Ю.Романовой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рамках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проекта «Начальная школа XXI века» Программа состоит из двух</w:t>
      </w:r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взаимосвязанных курсов: «Русский язык. Обучение грамоте» и « Русский язык».</w:t>
      </w:r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Настоящая программа разработана на основе:</w:t>
      </w:r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 Федерального закона от 29.12.2012 г "Об образовании в Российской Федерации"</w:t>
      </w:r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 "Федерального государственного образования - стандарта общего образования" 2009 г</w:t>
      </w:r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 Базисного учебного плана</w:t>
      </w:r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 "Примерной программы начального общего образования"</w:t>
      </w:r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Авторской программы предметных курсов УМК "Начальная школа XXI века"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под</w:t>
      </w:r>
      <w:proofErr w:type="gramEnd"/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редакцией -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С.В.Иванова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М.В.Кузнецовой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А.О.Евдокимовой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Л.В.Петленко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В.Ю.Романовой</w:t>
      </w:r>
      <w:proofErr w:type="spellEnd"/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 xml:space="preserve">Цель </w:t>
      </w:r>
      <w:r>
        <w:rPr>
          <w:rFonts w:ascii="Times New Roman" w:hAnsi="Times New Roman" w:cs="Times New Roman"/>
          <w:sz w:val="24"/>
          <w:szCs w:val="24"/>
        </w:rPr>
        <w:t>данного учебного курса: сформировать у учащихся начальной школы</w:t>
      </w:r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познавательную мотивацию к изучению русского языка, </w:t>
      </w:r>
      <w:proofErr w:type="gramStart"/>
      <w:r>
        <w:rPr>
          <w:rFonts w:ascii="Times New Roman" w:hAnsi="Times New Roman" w:cs="Times New Roman"/>
          <w:sz w:val="24"/>
          <w:szCs w:val="24"/>
        </w:rPr>
        <w:t>которая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выражается в</w:t>
      </w:r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осознанном стремлении научиться использовать языковые средства </w:t>
      </w:r>
      <w:proofErr w:type="gramStart"/>
      <w:r>
        <w:rPr>
          <w:rFonts w:ascii="Times New Roman" w:hAnsi="Times New Roman" w:cs="Times New Roman"/>
          <w:sz w:val="24"/>
          <w:szCs w:val="24"/>
        </w:rPr>
        <w:t>для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успешного</w:t>
      </w:r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решения коммуникативных задач и познакомиться с основами научного описания родного</w:t>
      </w:r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языка.</w:t>
      </w:r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На изучение русского языка выделяется в 1 классе 165 часов (5 ч в неделю, 33 учебные</w:t>
      </w:r>
      <w:proofErr w:type="gramEnd"/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недели).</w:t>
      </w:r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ЛИТЕРАТУРНОЕ ЧТЕНИЕ</w:t>
      </w:r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учебного курса «Литературное чтение» для 1 класса составлена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соответствии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 Федеральными государственными стандартами начального общего</w:t>
      </w:r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образования второго поколения, с учётом программы «Начальная школа XXI века»</w:t>
      </w:r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авторов Л. 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Ефросининой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М. И. </w:t>
      </w:r>
      <w:proofErr w:type="spellStart"/>
      <w:r>
        <w:rPr>
          <w:rFonts w:ascii="Times New Roman" w:hAnsi="Times New Roman" w:cs="Times New Roman"/>
          <w:sz w:val="24"/>
          <w:szCs w:val="24"/>
        </w:rPr>
        <w:t>Омороковой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Изучение литературного чтения в первом классе начинается курсом «Обучение грамоте».</w:t>
      </w:r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Интегрированный курс «Обучение грамоте» - первый этап в системе изучения русского</w:t>
      </w:r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языка и литературного чтения. В этот период начинается реализация положений</w:t>
      </w:r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системно-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подхода - основы федерального государственного</w:t>
      </w:r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образовательного стандарта начального общего образования:</w:t>
      </w:r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учёт индивидуальных, возрастных и психологических особенностей обучающихся;</w:t>
      </w:r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учёт различных видов деятельности учащихся и форм общения педагогов с детьми</w:t>
      </w:r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решения целей образования и воспитания;</w:t>
      </w:r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обеспечение преемственности дошкольного и начального образования.</w:t>
      </w:r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Основная </w:t>
      </w:r>
      <w:r>
        <w:rPr>
          <w:rFonts w:ascii="Times New Roman,BoldItalic" w:hAnsi="Times New Roman,BoldItalic" w:cs="Times New Roman,BoldItalic"/>
          <w:b/>
          <w:bCs/>
          <w:i/>
          <w:iCs/>
          <w:sz w:val="24"/>
          <w:szCs w:val="24"/>
        </w:rPr>
        <w:t xml:space="preserve">цель </w:t>
      </w:r>
      <w:r>
        <w:rPr>
          <w:rFonts w:ascii="Times New Roman" w:hAnsi="Times New Roman" w:cs="Times New Roman"/>
          <w:sz w:val="24"/>
          <w:szCs w:val="24"/>
        </w:rPr>
        <w:t>изучения курса «Литературное чтение»:</w:t>
      </w:r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помочь ребёнку стать читателем: подвести к осознанию богатого мира отечественной</w:t>
      </w:r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зарубежной детской литературы как искусства художественного слова; обогатить</w:t>
      </w:r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читательский опыт.</w:t>
      </w:r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Всего на курс «Литературное чтение» в 1 классе отводится 132 часа. В I полугодии</w:t>
      </w:r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 «Литературное чтение» входит в курс обучение грамоте и обеспечивается</w:t>
      </w:r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учебником «Букварь», ч. 1. Во II полугодии - учебниками « Букварь» ч. 2 и</w:t>
      </w:r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«Литературное чтение» В 1-ом классе по замыслу автора проводятся уроки литературного</w:t>
      </w:r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слушания и работы с детской книгой - 1 час в неделю (33 часа в год) Они проходят в тот</w:t>
      </w:r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период обучения, когда дети ещё самостоятельно не читают, и поддерживают их интерес </w:t>
      </w: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чтению и книге. С 1-го класса чтение выступает и как предмет обучения, и как средство</w:t>
      </w:r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получения нужной информации, обогащения читательского опыта, формирования</w:t>
      </w:r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стойкого интереса к книге и потребности в чтении, а главное - развитие личности</w:t>
      </w:r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младшего школьника.</w:t>
      </w:r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МАТЕМАТИКА И ИНФОРМАТИКА</w:t>
      </w:r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учебного курса математика для 1 класса составлена в соответствии</w:t>
      </w:r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требованиями Федерального государственного стандарта начального общего</w:t>
      </w:r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образования, на основе Примерной программы начального общего образования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математике и авторской программы учебного курса математика для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 класса</w:t>
      </w:r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общеобразовательных школ автора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В.Н.Рудницкой</w:t>
      </w:r>
      <w:proofErr w:type="spellEnd"/>
      <w:r>
        <w:rPr>
          <w:rFonts w:ascii="Times New Roman" w:hAnsi="Times New Roman" w:cs="Times New Roman"/>
          <w:sz w:val="24"/>
          <w:szCs w:val="24"/>
        </w:rPr>
        <w:t>(2013 г).</w:t>
      </w:r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 xml:space="preserve">Цель данного учебного курса: </w:t>
      </w:r>
      <w:r>
        <w:rPr>
          <w:rFonts w:ascii="Times New Roman" w:hAnsi="Times New Roman" w:cs="Times New Roman"/>
          <w:sz w:val="24"/>
          <w:szCs w:val="24"/>
        </w:rPr>
        <w:t>обеспечение интеллектуального развития младших</w:t>
      </w:r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школьников,</w:t>
      </w:r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основ логико-математического мышления, пространственного</w:t>
      </w:r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воображения, овладение учащимися математической речью для описания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математических</w:t>
      </w:r>
      <w:proofErr w:type="gramEnd"/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объектов и процессов окружающего мира в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количественном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пространственном</w:t>
      </w:r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отношениях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изучение математики в 1-м классе отводится 4 часа в неделю, всего 132 часа.</w:t>
      </w:r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ОКРУЖАЮЩИЙ МИР</w:t>
      </w:r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учебного курса «Окружающий мир» для 1 класса составлена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соответствии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 Федеральным государственным стандартом начального общего</w:t>
      </w:r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образования второго поколения, с учётом программы «Начальная школа XXΙ века» автора</w:t>
      </w:r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Н.Ф. Виноградовой (2013 г)</w:t>
      </w:r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 xml:space="preserve">Цель изучения курса «Окружающий мир» в начальной школе </w:t>
      </w:r>
      <w:r>
        <w:rPr>
          <w:rFonts w:ascii="Times New Roman" w:hAnsi="Times New Roman" w:cs="Times New Roman"/>
          <w:sz w:val="24"/>
          <w:szCs w:val="24"/>
        </w:rPr>
        <w:t>- формирование</w:t>
      </w:r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целостной картины мира и осознание места в нем человека на основе единства</w:t>
      </w:r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рационально-научного познания и эмоционально-целостного осмысления ребенком</w:t>
      </w:r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личного опыта общения с людьми и природой; духовно-нравственное развитие и</w:t>
      </w:r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воспитание личности гражданина России в условиях культурного и конфессионального</w:t>
      </w:r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многообразия российского общества.</w:t>
      </w:r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изучение окружающего мира в 1-м классе отводится 2 часа в неделю, всего 66 часов.</w:t>
      </w:r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МУЗЫКА</w:t>
      </w:r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составлена на основе авторской программы по музыке 1-4 классы,</w:t>
      </w:r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федерального государственного образовательного стандарта общего начального</w:t>
      </w:r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образования (приказ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РФ № 373 от 6 октября 2009г.), авторы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В.О.Усачёва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Л.В.Школяр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В.А.Школяр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 xml:space="preserve">Целью </w:t>
      </w:r>
      <w:r>
        <w:rPr>
          <w:rFonts w:ascii="Times New Roman" w:hAnsi="Times New Roman" w:cs="Times New Roman"/>
          <w:sz w:val="24"/>
          <w:szCs w:val="24"/>
        </w:rPr>
        <w:t>уроков музыки в начальной школе является воспитание у учащихся музыкальной</w:t>
      </w:r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культуры как части всей их духовной культуры, где возвышенное содержание</w:t>
      </w:r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музыкального искусства разворачивается перед детьми во всём богатстве его форм и</w:t>
      </w:r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жанров, художественных стилей и направлений.</w:t>
      </w:r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изучение музыки в 1 классе отводится 1 час в неделю, всего 33 часа.</w:t>
      </w:r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ИЗО</w:t>
      </w:r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учебного курса изобразительное искусство для 1 класса составлена</w:t>
      </w:r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 Федеральным государственным стандартом начального общего</w:t>
      </w:r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,Italic" w:hAnsi="Times New Roman,Italic" w:cs="Times New Roman,Italic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образования второго поколения, на основе </w:t>
      </w:r>
      <w:r>
        <w:rPr>
          <w:rFonts w:ascii="Times New Roman,Italic" w:hAnsi="Times New Roman,Italic" w:cs="Times New Roman,Italic"/>
          <w:i/>
          <w:iCs/>
          <w:sz w:val="24"/>
          <w:szCs w:val="24"/>
        </w:rPr>
        <w:t>примерной программы начального общего</w:t>
      </w:r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,Italic" w:hAnsi="Times New Roman,Italic" w:cs="Times New Roman,Italic"/>
          <w:i/>
          <w:iCs/>
          <w:sz w:val="24"/>
          <w:szCs w:val="24"/>
        </w:rPr>
        <w:t xml:space="preserve">образования по изобразительному искусству </w:t>
      </w:r>
      <w:r>
        <w:rPr>
          <w:rFonts w:ascii="Times New Roman" w:hAnsi="Times New Roman" w:cs="Times New Roman"/>
          <w:sz w:val="24"/>
          <w:szCs w:val="24"/>
        </w:rPr>
        <w:t>и авторской программы учебного курса</w:t>
      </w:r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«Изобразительное искусство» для обучающихся 1 класса общеобразовательных школ</w:t>
      </w:r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автора Л.Г. Савенкова, Е.А.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Ермолинская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>, Н.В. Богданова</w:t>
      </w:r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 xml:space="preserve">Цель </w:t>
      </w:r>
      <w:r>
        <w:rPr>
          <w:rFonts w:ascii="Times New Roman" w:hAnsi="Times New Roman" w:cs="Times New Roman"/>
          <w:sz w:val="24"/>
          <w:szCs w:val="24"/>
        </w:rPr>
        <w:t>данного учебного курса: реализация фактора развития, формирования у детей</w:t>
      </w:r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целостного, гармоничного восприятия мира, активизация </w:t>
      </w:r>
      <w:proofErr w:type="gramStart"/>
      <w:r>
        <w:rPr>
          <w:rFonts w:ascii="Times New Roman" w:hAnsi="Times New Roman" w:cs="Times New Roman"/>
          <w:sz w:val="24"/>
          <w:szCs w:val="24"/>
        </w:rPr>
        <w:t>самостоятельной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творческой</w:t>
      </w:r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деятельности, развитие интереса к природе и потребности в общении с искусством;</w:t>
      </w:r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духовных начал личности, воспитание эмоциональной отзывчивости и</w:t>
      </w:r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культуры восприятия произведений профессионального и народного искусства;</w:t>
      </w:r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нравственных и эстетических чувств; любви к родной природе, своему народу, </w:t>
      </w: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многонациональной культуре.</w:t>
      </w:r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изучение «Изобразительного искусства» в 1 классе отводится 1 час в неделю, всего 33</w:t>
      </w:r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часа.</w:t>
      </w:r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ТЕХНОЛОГИЯ</w:t>
      </w:r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учебного курса технологии для 1 класса составлена в соответствии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Федеральным государственным стандартом начального общего образования второго</w:t>
      </w:r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поколения на основе Примерной программы начального общего образования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технологии и авторской программы учебного курса технологии для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 класса</w:t>
      </w:r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общеобразовательных школ автора Е.А.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Лутцевой</w:t>
      </w:r>
      <w:proofErr w:type="spellEnd"/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,BoldItalic" w:hAnsi="Times New Roman,BoldItalic" w:cs="Times New Roman,BoldItalic"/>
          <w:b/>
          <w:bCs/>
          <w:i/>
          <w:iCs/>
          <w:sz w:val="24"/>
          <w:szCs w:val="24"/>
        </w:rPr>
      </w:pPr>
      <w:r>
        <w:rPr>
          <w:rFonts w:ascii="Times New Roman,BoldItalic" w:hAnsi="Times New Roman,BoldItalic" w:cs="Times New Roman,BoldItalic"/>
          <w:b/>
          <w:bCs/>
          <w:i/>
          <w:iCs/>
          <w:sz w:val="24"/>
          <w:szCs w:val="24"/>
        </w:rPr>
        <w:t>Цель курса:</w:t>
      </w:r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развитие социально значимых личностных качеств каждого ребёнка; формирование</w:t>
      </w:r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элементарных технико-технологических умений, основ проектной деятельности;</w:t>
      </w:r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умения добывать знания и применять их в своей повседневной жизни, а также</w:t>
      </w:r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пользоваться различного рода источниками информации.</w:t>
      </w:r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изучение «Технологии» в 1 классе отводится 1 час в неделю, всего 33 часа.</w:t>
      </w:r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ФИЗИЧЕСКАЯ КУЛЬТУРА</w:t>
      </w:r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учебного курса «Физическая культура» для 1 класс составлена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основе требований Федерального государственного стандарта начального общего</w:t>
      </w:r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образования второго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поколенияпримерной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программы начального общего образования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физической культуре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авторскойпрограммы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учебного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курсафизическая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культура для</w:t>
      </w:r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обучающихся 1 класса общеобразовательных школ автора Петрова Т.В., Копылов Ю.А.,</w:t>
      </w:r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Полянская Н.В.</w:t>
      </w:r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Цель</w:t>
      </w:r>
      <w:r>
        <w:rPr>
          <w:rFonts w:ascii="Times New Roman" w:hAnsi="Times New Roman" w:cs="Times New Roman"/>
          <w:sz w:val="24"/>
          <w:szCs w:val="24"/>
        </w:rPr>
        <w:t>: физической культуры в начальной школе – формирование физической культуры</w:t>
      </w:r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личности школьника посредством освоения основ содержания физкультурной</w:t>
      </w:r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деятельности с общеразвивающей направленностью, укрепление здоровья, повышение</w:t>
      </w:r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физической подготовленности и формирование двигательного опыта, воспитание</w:t>
      </w:r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активности и самостоятельности в двигательной деятельности;</w:t>
      </w:r>
    </w:p>
    <w:p w:rsidR="00AC3EAA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изучение «Физической культуры» в 1 классе отводится 3 часа в неделю, всего 99 часов.</w:t>
      </w:r>
    </w:p>
    <w:p w:rsidR="00AC3EAA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FF0000"/>
          <w:sz w:val="24"/>
          <w:szCs w:val="24"/>
        </w:rPr>
      </w:pPr>
    </w:p>
    <w:p w:rsidR="00AC3EAA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FF0000"/>
          <w:sz w:val="24"/>
          <w:szCs w:val="24"/>
        </w:rPr>
      </w:pPr>
    </w:p>
    <w:p w:rsidR="006D2953" w:rsidRDefault="006D2953" w:rsidP="003A14DE"/>
    <w:sectPr w:rsidR="006D29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,Bold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,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016"/>
    <w:rsid w:val="003A14DE"/>
    <w:rsid w:val="00570C75"/>
    <w:rsid w:val="006D2953"/>
    <w:rsid w:val="006F1016"/>
    <w:rsid w:val="00A72AD3"/>
    <w:rsid w:val="00AC3EAA"/>
    <w:rsid w:val="00C16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67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67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1252</Words>
  <Characters>7142</Characters>
  <Application>Microsoft Office Word</Application>
  <DocSecurity>0</DocSecurity>
  <Lines>59</Lines>
  <Paragraphs>16</Paragraphs>
  <ScaleCrop>false</ScaleCrop>
  <Company/>
  <LinksUpToDate>false</LinksUpToDate>
  <CharactersWithSpaces>8378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2019-09-19T09:46:00Z</dcterms:created>
  <dcterms:modified xsi:type="dcterms:W3CDTF">2019-09-19T10:03:00Z</dcterms:modified>
</cp:coreProperties>
</file>