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7"/>
          <w:szCs w:val="27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Аннотаци</w:t>
      </w:r>
      <w:r w:rsidR="007232F3">
        <w:rPr>
          <w:rFonts w:ascii="Times New Roman,Bold" w:hAnsi="Times New Roman,Bold" w:cs="Times New Roman,Bold"/>
          <w:b/>
          <w:bCs/>
          <w:sz w:val="27"/>
          <w:szCs w:val="27"/>
        </w:rPr>
        <w:t>я</w:t>
      </w:r>
      <w:r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 рабочим программам по предметам</w:t>
      </w:r>
    </w:p>
    <w:p w:rsidR="00C16760" w:rsidRDefault="007232F3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2</w:t>
      </w:r>
      <w:r w:rsidR="00C16760"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класс</w:t>
      </w:r>
    </w:p>
    <w:p w:rsidR="00AC3EAA" w:rsidRPr="00AC3EAA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 w:rsidRPr="00AC3EAA"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  <w:t>2 класс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7232F3">
        <w:rPr>
          <w:rFonts w:ascii="Times New Roman,Bold" w:hAnsi="Times New Roman,Bold" w:cs="Times New Roman,Bold"/>
          <w:b/>
          <w:bCs/>
          <w:sz w:val="24"/>
          <w:szCs w:val="24"/>
        </w:rPr>
        <w:t>РУССКИЙ ЯЗЫК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Рабочая программа учебного курса русского языка для 2 класса составлена в соответствии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начального общего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образования второго поколения и с учётом программы «Начальная школа XXI века»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авторов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С.В.Иванова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А.О.Евдокимовой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</w:t>
      </w:r>
      <w:r w:rsidRPr="007232F3">
        <w:rPr>
          <w:rFonts w:ascii="Times New Roman" w:hAnsi="Times New Roman" w:cs="Times New Roman"/>
          <w:sz w:val="24"/>
          <w:szCs w:val="24"/>
        </w:rPr>
        <w:t>данного учебного курса в области формирования системы знаний, умений: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сформировать у учащихся познавательную мотивацию к изучению русского языка,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выражается в осознанном стремлении научиться использовать языковые средства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для успешного решения коммуникативных задач и познакомиться с основами научного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описания родного языка.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Программа рассчитана на 170 часов. На изучение предмета «Русский язык» отводится 5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часов в неделю, всего 170 часов. На проведение контрольных и комплексных работ – 13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часов.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7232F3">
        <w:rPr>
          <w:rFonts w:ascii="Times New Roman,Bold" w:hAnsi="Times New Roman,Bold" w:cs="Times New Roman,Bold"/>
          <w:b/>
          <w:bCs/>
          <w:sz w:val="24"/>
          <w:szCs w:val="24"/>
        </w:rPr>
        <w:t>ЛИТЕРАТУРНОЕ ЧТЕНИЕ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литературного чтения для 2 класса составлена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общего образования второго поколения и с учётом УМК «Начальная школа XXI века»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автора Н.Ф. Виноградовой (2013 г) и авторской программы по литературному чтению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Ефросининой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>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</w:t>
      </w:r>
      <w:r w:rsidRPr="007232F3">
        <w:rPr>
          <w:rFonts w:ascii="Times New Roman" w:hAnsi="Times New Roman" w:cs="Times New Roman"/>
          <w:sz w:val="24"/>
          <w:szCs w:val="24"/>
        </w:rPr>
        <w:t>данного учебного курса: овладение осознанным, правильным, беглым 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выразительным чтением как базовым навыком в системе образования младших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школьников; формирование читательского кругозора и приобретение опыта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самостоятельной читательской деятельности; совершенствование всех видов речевой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деятельности; приобретения умения работать с разными видами информации.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Во втором классе на изучение литературного чтения отводится 4 часа в неделю, всего 136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часов.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7232F3">
        <w:rPr>
          <w:rFonts w:ascii="Times New Roman,Bold" w:hAnsi="Times New Roman,Bold" w:cs="Times New Roman,Bold"/>
          <w:b/>
          <w:bCs/>
          <w:sz w:val="24"/>
          <w:szCs w:val="24"/>
        </w:rPr>
        <w:t>ИНОСТРАННЫЙ ЯЗЫК (АНГЛИЙСКИЙ)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английский язык для 2 класса составлена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общего образования второго поколения Приказа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России от 06.10.2009 №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373 (Ред. от 18.12 2012) «Об утверждении и введении в действие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 с учетом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 по иностранному языку под редакцией М.В.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Вербицкой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Цель изучения предмета английский язык в начальной школе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1.Формирование умения общаться на английском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на элементарном уровне с учетом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речевых возможностей и потребностей младших школьников в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устной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и письменной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>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2.Приобщение детей к новому социальному опыту с использованием английского языка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знакомство младших школьников с миром зарубежных сверстников,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зарубежным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детским фольклором и доступными для данного возраста образцами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литературы; воспитание дружелюбного отношения к представителям других стран;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3.Развитие речевых, интеллектуальных и познавательных способностей младших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школьников, а также их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умений; развитие мотивации к дальнейшему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овладению английским языком;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4.Воспитание и разностороннее развитие младшего школьника средствами английского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языка.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На изучение английского языка во 2 классе отводится 2 часа в неделю 68 часов в год.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МАТЕМАТИКА И ИНФОРМАТИКА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математики и информатики для 2 класса составлена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общего образования второго поколения и с учётом УМК «Начальная школа XXI века»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автора Н.Ф. Виноградовой (2013 г) и авторской программы по математике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Рудницкой</w:t>
      </w:r>
      <w:proofErr w:type="spell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В.Н., Юдачевой Т.В.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7232F3">
        <w:rPr>
          <w:rFonts w:ascii="Times New Roman" w:hAnsi="Times New Roman" w:cs="Times New Roman"/>
          <w:sz w:val="24"/>
          <w:szCs w:val="24"/>
        </w:rPr>
        <w:t xml:space="preserve">данного учебного курса: создание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благоприятный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условий для полноценного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интеллектуального развития каждого ребёнка,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его возрастным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особенностям и возможностям и формирование мыслительных процессов,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логического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мышления, пространственных отношений, творческой деятельности.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Программа курса математики 2 класса по федеральному базисному плану рассчитана на 4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часа в неделю, всего 136 часов, в том числе на контрольные работы в количестве 12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часов.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окружающий мир для 2 класса составлена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общего образования второго поколения и с учётом УМК «Начальная школа XXI века»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автора Н.Ф. Виноградовой (2013 г) и авторской программы по окружающему миру Н.Ф.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Виноградовой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Цель учебного курса</w:t>
      </w:r>
      <w:r w:rsidRPr="007232F3">
        <w:rPr>
          <w:rFonts w:ascii="Times New Roman" w:hAnsi="Times New Roman" w:cs="Times New Roman"/>
          <w:sz w:val="24"/>
          <w:szCs w:val="24"/>
        </w:rPr>
        <w:t>: формирование в сознании ученика ценностно-окрашенного образа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окружающего мира как дома своего собственного и общего для всех людей, для всего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живого. На этой основе происходит становление у ребенка современной экологически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ориентированной картины мира, развивается чувство сопричастности к жизни природы 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общества, формируются личностные качества культурного человека — доброта,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терпимость, ответственность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Во втором классе на изучение окружающего мира отводится 2 часа в неделю, всего 68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часов.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МУЗЫКА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по музыке составлена в соответствии с Приказом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РФ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06.10 2009 №373 «Об утверждении и введении в действие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государственного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образовательного стандарта начального общего образования»; с авторской программой.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«Музыкальное искусство - концепция «Начальная школа 21 века», под редакцией Н.Ф.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Виноградовой (авторы Усачёва В.О., Школяр Л.В., Школяр В.А).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Целью курса «Музыка» является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7232F3">
        <w:rPr>
          <w:rFonts w:ascii="Times New Roman" w:hAnsi="Times New Roman" w:cs="Times New Roman"/>
          <w:sz w:val="24"/>
          <w:szCs w:val="24"/>
        </w:rPr>
        <w:t>основ музыкальной культуры через эмоциональное восприятие музыки;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7232F3">
        <w:rPr>
          <w:rFonts w:ascii="Times New Roman" w:hAnsi="Times New Roman" w:cs="Times New Roman"/>
          <w:sz w:val="24"/>
          <w:szCs w:val="24"/>
        </w:rPr>
        <w:t>эмоционально - ценностного отношения к искусству, художественного вкуса,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нравственных и эстетических чувств: любви к Родине, гордости за великие достижения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отечественного и мирового музыкального искусства, уважения к истории, духовным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традициям России, музыкальной культуре разных народов;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7232F3">
        <w:rPr>
          <w:rFonts w:ascii="Times New Roman" w:hAnsi="Times New Roman" w:cs="Times New Roman"/>
          <w:sz w:val="24"/>
          <w:szCs w:val="24"/>
        </w:rPr>
        <w:t>восприятия музыки, интереса к музыке и музыкальной деятельности, образного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и ассоциативного мышления и воображения, музыкальной памяти и слуха, певческого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голоса, творческих способностей в различных видах музыкальной деятельности;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</w:t>
      </w:r>
      <w:r w:rsidRPr="007232F3">
        <w:rPr>
          <w:rFonts w:ascii="Times New Roman" w:hAnsi="Times New Roman" w:cs="Times New Roman"/>
          <w:sz w:val="24"/>
          <w:szCs w:val="24"/>
        </w:rPr>
        <w:t>музыкальных произведений и знаний о музыке;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7232F3">
        <w:rPr>
          <w:rFonts w:ascii="Times New Roman" w:hAnsi="Times New Roman" w:cs="Times New Roman"/>
          <w:sz w:val="24"/>
          <w:szCs w:val="24"/>
        </w:rPr>
        <w:t xml:space="preserve">практическими умениями и навыками в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- творческой деятельности: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пении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>, слушании музыки, игре на элементарных музыкальных инструментах, музыкально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пластическом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движении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и импровизации. В соответствии с учебным планом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преподавание музыки во 2 классе отводится 1 час в неделю, всего 34 часа.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ИЗО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для 2 класса по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составлена в соответствии федеральным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государственным образовательным стандартам начального общего образования второго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поколения с учетом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– методического комплекта «Начальная школа 21 века»,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(авторы Л.Г. Савенкова, Е.А.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Ермолинская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>, Н.В. Богданова).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Целью курса «Изобразительное искусство» является: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• развитие способности к эмоционально-ценностному восприятию произведений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изобразительного искусства, выражению в творческих работах своего отношения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окружающему миру;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• освоение первичных знаний о мире пластических искусств: изобразительном,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декоративно-прикладном, архитектуре, дизайне; о формах их бытования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повседневном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окружении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ребенка;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• овладение элементарными умениями, навыками, способами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• воспитание эмоциональной отзывчивости и культуры восприятия произведений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профессионального и народного изобразительного искусства;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нравственных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эстетических чувств: любви к родной природе, своему народу, Родине, уважение к ее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традициям, героическому прошлому, многонациональной культуре.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на преподавание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во 2 классе отводится 1 час в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неделю, всего 34 часа.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технологии для 2 класса составлена в соответствии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образования второго поколения и с учётом программы «Начальная школа XXI века»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автора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7232F3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7232F3">
        <w:rPr>
          <w:rFonts w:ascii="Times New Roman" w:hAnsi="Times New Roman" w:cs="Times New Roman"/>
          <w:sz w:val="24"/>
          <w:szCs w:val="24"/>
        </w:rPr>
        <w:t xml:space="preserve">данного учебного курса: формирование представлений о роли труда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жизнедеятельности человека и его социальной значимости, видах труда; первоначальных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представлений о мире профессий; потребности в творческом труде.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Во втором классе на изучение технологии отводится 1 час в неделю, всего 34 часа.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Программа начального общего образования учебного предмета «Физическая культура»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32F3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7232F3">
        <w:rPr>
          <w:rFonts w:ascii="Times New Roman" w:hAnsi="Times New Roman" w:cs="Times New Roman"/>
          <w:sz w:val="24"/>
          <w:szCs w:val="24"/>
        </w:rPr>
        <w:t xml:space="preserve"> для 2 класса в соответствии с основными требованиями Федерального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 второго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поколения (2009), планируемыми результатами начального общего образования,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требованиями основной образовательной программы ОУ, программы УМК «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Начальная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школа XXI» под редакцией Т..В. Петровой, Ю.А. Копылова, Н.В. Полянской, </w:t>
      </w:r>
      <w:proofErr w:type="spellStart"/>
      <w:r w:rsidRPr="007232F3">
        <w:rPr>
          <w:rFonts w:ascii="Times New Roman" w:hAnsi="Times New Roman" w:cs="Times New Roman"/>
          <w:sz w:val="24"/>
          <w:szCs w:val="24"/>
        </w:rPr>
        <w:t>С.С.Петрова</w:t>
      </w:r>
      <w:proofErr w:type="spell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b/>
          <w:bCs/>
          <w:sz w:val="24"/>
          <w:szCs w:val="24"/>
        </w:rPr>
        <w:t xml:space="preserve">Общая цель обучения </w:t>
      </w:r>
      <w:r w:rsidRPr="007232F3">
        <w:rPr>
          <w:rFonts w:ascii="Times New Roman" w:hAnsi="Times New Roman" w:cs="Times New Roman"/>
          <w:sz w:val="24"/>
          <w:szCs w:val="24"/>
        </w:rPr>
        <w:t>предмету «Физическая культура» в 2 классе формирование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физической культуры личности школьника посредством освоения основ содержания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 xml:space="preserve">физкультурной деятельности с общеразвивающей направленностью. Курс </w:t>
      </w:r>
      <w:proofErr w:type="gramStart"/>
      <w:r w:rsidRPr="007232F3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предмета в 2 классе реализует познавательную и социокультурную цели.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Познавательная цель </w:t>
      </w:r>
      <w:r w:rsidRPr="007232F3">
        <w:rPr>
          <w:rFonts w:ascii="Times New Roman" w:hAnsi="Times New Roman" w:cs="Times New Roman"/>
          <w:sz w:val="24"/>
          <w:szCs w:val="24"/>
        </w:rPr>
        <w:t>предполагает формирование у обучающихся представлений о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физической культуре как составляющей целостной научной картины мира, ознакомление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учащихся с основными положениями науки о физической культуре.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Социокультурная цель </w:t>
      </w:r>
      <w:r w:rsidRPr="007232F3">
        <w:rPr>
          <w:rFonts w:ascii="Times New Roman" w:hAnsi="Times New Roman" w:cs="Times New Roman"/>
          <w:sz w:val="24"/>
          <w:szCs w:val="24"/>
        </w:rPr>
        <w:t>подразумевает формирование компетенций детей в области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выполнения основных двигательных действий как показателя физической культуры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человека.</w:t>
      </w:r>
    </w:p>
    <w:p w:rsidR="00AC3EAA" w:rsidRPr="007232F3" w:rsidRDefault="00AC3EAA" w:rsidP="00AC3EA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7232F3">
        <w:rPr>
          <w:rFonts w:ascii="Times New Roman" w:hAnsi="Times New Roman" w:cs="Times New Roman"/>
          <w:sz w:val="24"/>
          <w:szCs w:val="24"/>
        </w:rPr>
        <w:t>На изучение физической культуры во 2 классе отводится 3 часа в неделю, всего 102 часа.</w:t>
      </w:r>
    </w:p>
    <w:p w:rsidR="00AC3EAA" w:rsidRPr="007232F3" w:rsidRDefault="00AC3EAA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bookmarkStart w:id="0" w:name="_GoBack"/>
      <w:bookmarkEnd w:id="0"/>
    </w:p>
    <w:sectPr w:rsidR="00AC3EAA" w:rsidRPr="0072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16"/>
    <w:rsid w:val="003A14DE"/>
    <w:rsid w:val="006D2953"/>
    <w:rsid w:val="006F1016"/>
    <w:rsid w:val="007232F3"/>
    <w:rsid w:val="00AC3EAA"/>
    <w:rsid w:val="00C1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1375</Words>
  <Characters>7841</Characters>
  <Application>Microsoft Office Word</Application>
  <DocSecurity>0</DocSecurity>
  <Lines>65</Lines>
  <Paragraphs>18</Paragraphs>
  <ScaleCrop>false</ScaleCrop>
  <Company/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2019-09-19T09:46:00Z</dcterms:created>
  <dcterms:modified xsi:type="dcterms:W3CDTF">2019-09-19T10:05:00Z</dcterms:modified>
</cp:coreProperties>
</file>