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A1" w:rsidRDefault="00FC19A1" w:rsidP="0074279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C19A1">
        <w:rPr>
          <w:rFonts w:ascii="Times New Roman" w:hAnsi="Times New Roman"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65pt;height:629.8pt" o:ole="">
            <v:imagedata r:id="rId8" o:title=""/>
          </v:shape>
          <o:OLEObject Type="Embed" ProgID="AcroExch.Document.DC" ShapeID="_x0000_i1025" DrawAspect="Content" ObjectID="_1572610299" r:id="rId9"/>
        </w:object>
      </w:r>
    </w:p>
    <w:p w:rsidR="00FC19A1" w:rsidRDefault="00FC19A1" w:rsidP="0074279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C19A1" w:rsidRDefault="00FC19A1" w:rsidP="0074279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C19A1" w:rsidRDefault="00FC19A1" w:rsidP="0074279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C19A1" w:rsidRDefault="00FC19A1" w:rsidP="0074279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C19A1" w:rsidRDefault="00FC19A1" w:rsidP="0074279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C19A1" w:rsidRDefault="00FC19A1" w:rsidP="00742798">
      <w:pPr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65076F" w:rsidRPr="00742798" w:rsidRDefault="0065076F" w:rsidP="00742798">
      <w:pPr>
        <w:spacing w:after="0"/>
        <w:ind w:left="567"/>
        <w:jc w:val="center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65076F" w:rsidRPr="00742798" w:rsidRDefault="0065076F" w:rsidP="00492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        Введение в качестве итоговой формы аттестации по русскому языку в 11 классе  итогового сочинения,  целью которого задаются новые требования к качеству подготовки выпускников, ставит нас перед необходимостью пере</w:t>
      </w:r>
      <w:r w:rsidRPr="00742798">
        <w:rPr>
          <w:rFonts w:ascii="Times New Roman" w:hAnsi="Times New Roman"/>
          <w:sz w:val="24"/>
          <w:szCs w:val="24"/>
        </w:rPr>
        <w:softHyphen/>
        <w:t>смотра системы предэкзаменационной подготовки учащихся 1</w:t>
      </w:r>
      <w:r w:rsidR="00622021" w:rsidRPr="00742798">
        <w:rPr>
          <w:rFonts w:ascii="Times New Roman" w:hAnsi="Times New Roman"/>
          <w:sz w:val="24"/>
          <w:szCs w:val="24"/>
        </w:rPr>
        <w:t>0,11</w:t>
      </w:r>
      <w:r w:rsidRPr="00742798">
        <w:rPr>
          <w:rFonts w:ascii="Times New Roman" w:hAnsi="Times New Roman"/>
          <w:sz w:val="24"/>
          <w:szCs w:val="24"/>
        </w:rPr>
        <w:t xml:space="preserve"> классов. Ос</w:t>
      </w:r>
      <w:r w:rsidRPr="00742798">
        <w:rPr>
          <w:rFonts w:ascii="Times New Roman" w:hAnsi="Times New Roman"/>
          <w:sz w:val="24"/>
          <w:szCs w:val="24"/>
        </w:rPr>
        <w:softHyphen/>
        <w:t>тавшись один на один с  темой сочинения, выпускники должны продемонстрировать не только знания и умения, приобретённые на уроках русского языка, но и уровень компетентности зрелой личности выпускника средней школы. Очевидно, что  написание сочинения требует от обучающегося не только знания теории языка и норм его употребления, но и способно</w:t>
      </w:r>
      <w:r w:rsidRPr="00742798">
        <w:rPr>
          <w:rFonts w:ascii="Times New Roman" w:hAnsi="Times New Roman"/>
          <w:sz w:val="24"/>
          <w:szCs w:val="24"/>
        </w:rPr>
        <w:softHyphen/>
        <w:t>сти эти знания уместно использовать. Литературоцентричность выпускного сочинения обусловлена традициями российской школы, в которой чтению и изучению художественной литературы всегда отводилось важное место. Опора на художественное произведение при написании сочинения подразумевает не просто ссылку на тот или иной художественный текст, но и обращение к нему на уровне аргументации, использования примеров, связанных с проблематикой и тематикой произведений, системой действующих лиц и т.д.</w:t>
      </w:r>
    </w:p>
    <w:p w:rsidR="0065076F" w:rsidRPr="00742798" w:rsidRDefault="0065076F" w:rsidP="00492031">
      <w:pPr>
        <w:spacing w:after="0" w:line="240" w:lineRule="auto"/>
        <w:ind w:firstLine="880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Таким образом, </w:t>
      </w:r>
      <w:r w:rsidRPr="00742798">
        <w:rPr>
          <w:rFonts w:ascii="Times New Roman" w:hAnsi="Times New Roman"/>
          <w:b/>
          <w:sz w:val="24"/>
          <w:szCs w:val="24"/>
        </w:rPr>
        <w:t>новизна</w:t>
      </w:r>
      <w:r w:rsidRPr="00742798">
        <w:rPr>
          <w:rFonts w:ascii="Times New Roman" w:hAnsi="Times New Roman"/>
          <w:sz w:val="24"/>
          <w:szCs w:val="24"/>
        </w:rPr>
        <w:t xml:space="preserve"> данного элективного </w:t>
      </w:r>
      <w:r w:rsidRPr="00742798">
        <w:rPr>
          <w:rFonts w:ascii="Times New Roman" w:hAnsi="Times New Roman"/>
          <w:b/>
          <w:sz w:val="24"/>
          <w:szCs w:val="24"/>
        </w:rPr>
        <w:t>курса</w:t>
      </w:r>
      <w:r w:rsidRPr="00742798">
        <w:rPr>
          <w:rFonts w:ascii="Times New Roman" w:hAnsi="Times New Roman"/>
          <w:sz w:val="24"/>
          <w:szCs w:val="24"/>
        </w:rPr>
        <w:t xml:space="preserve"> заключается в направленности его на организацию систематичной работы над пониманием темы сочинения и способами её раскрытия, а также практического применения полу</w:t>
      </w:r>
      <w:r w:rsidRPr="00742798">
        <w:rPr>
          <w:rFonts w:ascii="Times New Roman" w:hAnsi="Times New Roman"/>
          <w:sz w:val="24"/>
          <w:szCs w:val="24"/>
        </w:rPr>
        <w:softHyphen/>
        <w:t>ченных знаний и умений в ситуации необходимости самостоятельного по</w:t>
      </w:r>
      <w:r w:rsidRPr="00742798">
        <w:rPr>
          <w:rFonts w:ascii="Times New Roman" w:hAnsi="Times New Roman"/>
          <w:sz w:val="24"/>
          <w:szCs w:val="24"/>
        </w:rPr>
        <w:softHyphen/>
        <w:t xml:space="preserve">строения собственного высказывания. Это выводит данную программу из ряда существующих сегодня курсов, направленных на обобщение и систематизацию знаний, полученных с 5 по 9 классы (в основном по орфографии и пунктуации). </w:t>
      </w:r>
    </w:p>
    <w:p w:rsidR="0065076F" w:rsidRPr="00742798" w:rsidRDefault="0065076F" w:rsidP="00492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>Цель элективного курса:</w:t>
      </w:r>
      <w:r w:rsidRPr="00742798">
        <w:rPr>
          <w:rFonts w:ascii="Times New Roman" w:hAnsi="Times New Roman"/>
          <w:sz w:val="24"/>
          <w:szCs w:val="24"/>
        </w:rPr>
        <w:t xml:space="preserve"> подготовить  выпускников к успешному написанию итогового сочинения, для того чтобы выявить уровень речевой культуры выпускника, его начитанность, личностную зрелость и умение рассуждать с опорой на литературный материал по избранной теме. Таким образом, назначение итогового сочинения – прежде всего, проверка речевых компетенций и умения обращаться к литературному материалу, выбрать наиболее соответствующее проблематике сочинения произведение (произведения) для раскрытия темы.</w:t>
      </w:r>
    </w:p>
    <w:p w:rsidR="0065076F" w:rsidRPr="00742798" w:rsidRDefault="0065076F" w:rsidP="00492031">
      <w:pPr>
        <w:spacing w:after="0" w:line="240" w:lineRule="auto"/>
        <w:ind w:firstLine="880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>Формы работы:</w:t>
      </w:r>
      <w:r w:rsidRPr="00742798">
        <w:rPr>
          <w:rFonts w:ascii="Times New Roman" w:hAnsi="Times New Roman"/>
          <w:sz w:val="24"/>
          <w:szCs w:val="24"/>
        </w:rPr>
        <w:t xml:space="preserve"> коллективная и групповая при работе над пониманием, индивидуальная письменная работа по созданию текстов.</w:t>
      </w:r>
    </w:p>
    <w:p w:rsidR="00A4786A" w:rsidRPr="00742798" w:rsidRDefault="0065076F" w:rsidP="00492031">
      <w:pPr>
        <w:spacing w:after="0" w:line="240" w:lineRule="auto"/>
        <w:ind w:firstLine="880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>Элективный кур</w:t>
      </w:r>
      <w:r w:rsidRPr="00742798">
        <w:rPr>
          <w:rFonts w:ascii="Times New Roman" w:hAnsi="Times New Roman"/>
          <w:color w:val="000000"/>
          <w:sz w:val="24"/>
          <w:szCs w:val="24"/>
        </w:rPr>
        <w:t>с «</w:t>
      </w:r>
      <w:r w:rsidR="00A4786A" w:rsidRPr="00742798">
        <w:rPr>
          <w:rFonts w:ascii="Times New Roman" w:hAnsi="Times New Roman"/>
          <w:color w:val="000000"/>
          <w:sz w:val="24"/>
          <w:szCs w:val="24"/>
        </w:rPr>
        <w:t>Учимся писать сочинение</w:t>
      </w:r>
      <w:r w:rsidRPr="00742798">
        <w:rPr>
          <w:rFonts w:ascii="Times New Roman" w:hAnsi="Times New Roman"/>
          <w:color w:val="000000"/>
          <w:sz w:val="24"/>
          <w:szCs w:val="24"/>
        </w:rPr>
        <w:t xml:space="preserve">»   </w:t>
      </w:r>
      <w:r w:rsidRPr="00742798">
        <w:rPr>
          <w:rFonts w:ascii="Times New Roman" w:hAnsi="Times New Roman"/>
          <w:sz w:val="24"/>
          <w:szCs w:val="24"/>
        </w:rPr>
        <w:t xml:space="preserve">рассчитан на 17 часов и предназначен для  обучающихся </w:t>
      </w:r>
      <w:r w:rsidR="00622021" w:rsidRPr="00742798">
        <w:rPr>
          <w:rFonts w:ascii="Times New Roman" w:hAnsi="Times New Roman"/>
          <w:sz w:val="24"/>
          <w:szCs w:val="24"/>
        </w:rPr>
        <w:t xml:space="preserve"> 10</w:t>
      </w:r>
      <w:r w:rsidRPr="00742798">
        <w:rPr>
          <w:rFonts w:ascii="Times New Roman" w:hAnsi="Times New Roman"/>
          <w:sz w:val="24"/>
          <w:szCs w:val="24"/>
        </w:rPr>
        <w:t>кл.</w:t>
      </w:r>
    </w:p>
    <w:p w:rsidR="0065076F" w:rsidRPr="00742798" w:rsidRDefault="0065076F" w:rsidP="00492031">
      <w:pPr>
        <w:spacing w:after="0" w:line="240" w:lineRule="auto"/>
        <w:ind w:firstLine="880"/>
        <w:jc w:val="center"/>
        <w:rPr>
          <w:rFonts w:ascii="Times New Roman" w:hAnsi="Times New Roman"/>
          <w:b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>Cодержание курса</w:t>
      </w:r>
    </w:p>
    <w:p w:rsidR="00A4786A" w:rsidRPr="00742798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1 </w:t>
      </w:r>
      <w:r w:rsidRPr="00742798">
        <w:rPr>
          <w:rFonts w:ascii="Times New Roman" w:hAnsi="Times New Roman"/>
          <w:b/>
          <w:i/>
          <w:sz w:val="24"/>
          <w:szCs w:val="24"/>
        </w:rPr>
        <w:t>(1 час)</w:t>
      </w:r>
      <w:r w:rsidRPr="00742798">
        <w:rPr>
          <w:rFonts w:ascii="Times New Roman" w:hAnsi="Times New Roman"/>
          <w:sz w:val="24"/>
          <w:szCs w:val="24"/>
        </w:rPr>
        <w:t xml:space="preserve">Анализ  тем сочинений: понятие о проблеме и авторской   позиции. Проблема как главный вопрос, поднимаемый в тексте. Различение понятий  тема - проблема - тезис. Проблема как конкретный аспект общей темы. Способы формулировки проблемы. </w:t>
      </w:r>
    </w:p>
    <w:p w:rsidR="0065076F" w:rsidRPr="00742798" w:rsidRDefault="0065076F" w:rsidP="004920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2 </w:t>
      </w:r>
      <w:r w:rsidRPr="00742798">
        <w:rPr>
          <w:rFonts w:ascii="Times New Roman" w:hAnsi="Times New Roman"/>
          <w:b/>
          <w:i/>
          <w:sz w:val="24"/>
          <w:szCs w:val="24"/>
        </w:rPr>
        <w:t>(1 час)</w:t>
      </w:r>
      <w:r w:rsidRPr="00742798">
        <w:rPr>
          <w:rFonts w:ascii="Times New Roman" w:hAnsi="Times New Roman"/>
          <w:sz w:val="24"/>
          <w:szCs w:val="24"/>
        </w:rPr>
        <w:t xml:space="preserve">Понятие об авторской позиции. Собственная авторская позиция как видение автором сущности проблемы, отношение к поднимаемой проблеме (оценка им описываемой ситуации), его решение поставленного вопроса. Способы формулировки авторской позиции. Глаголы со значением речи, мысли, чувства: </w:t>
      </w:r>
      <w:r w:rsidRPr="00742798">
        <w:rPr>
          <w:rFonts w:ascii="Times New Roman" w:hAnsi="Times New Roman"/>
          <w:i/>
          <w:sz w:val="24"/>
          <w:szCs w:val="24"/>
        </w:rPr>
        <w:t xml:space="preserve">(автор) утверждает, считает и др., кратких причастий убежден, уверен и т.д.  </w:t>
      </w:r>
      <w:r w:rsidRPr="00742798">
        <w:rPr>
          <w:rFonts w:ascii="Times New Roman" w:hAnsi="Times New Roman"/>
          <w:sz w:val="24"/>
          <w:szCs w:val="24"/>
        </w:rPr>
        <w:t xml:space="preserve">Использование вводных слов и предложений со значением источника сообщения: </w:t>
      </w:r>
      <w:r w:rsidRPr="00742798">
        <w:rPr>
          <w:rFonts w:ascii="Times New Roman" w:hAnsi="Times New Roman"/>
          <w:i/>
          <w:sz w:val="24"/>
          <w:szCs w:val="24"/>
        </w:rPr>
        <w:t xml:space="preserve">по мнению автора, как считает автор  и т.д. </w:t>
      </w:r>
      <w:r w:rsidRPr="00742798">
        <w:rPr>
          <w:rFonts w:ascii="Times New Roman" w:hAnsi="Times New Roman"/>
          <w:sz w:val="24"/>
          <w:szCs w:val="24"/>
        </w:rPr>
        <w:t xml:space="preserve">Формулировка авторской  и собственной позиции в одном предложении,  введение клише: </w:t>
      </w:r>
      <w:r w:rsidRPr="00742798">
        <w:rPr>
          <w:rFonts w:ascii="Times New Roman" w:hAnsi="Times New Roman"/>
          <w:i/>
          <w:sz w:val="24"/>
          <w:szCs w:val="24"/>
        </w:rPr>
        <w:t>нельзя не согласиться с автором в том, что ..., трудно не согласиться с автором, что ..., я согласен с автором, что..., как и автор текста, я считаю, что... и т.д.</w:t>
      </w:r>
    </w:p>
    <w:p w:rsidR="0065076F" w:rsidRPr="00742798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3 </w:t>
      </w:r>
      <w:r w:rsidRPr="00742798">
        <w:rPr>
          <w:rFonts w:ascii="Times New Roman" w:hAnsi="Times New Roman"/>
          <w:b/>
          <w:i/>
          <w:sz w:val="24"/>
          <w:szCs w:val="24"/>
        </w:rPr>
        <w:t>(1 час)</w:t>
      </w:r>
      <w:r w:rsidRPr="00742798">
        <w:rPr>
          <w:rFonts w:ascii="Times New Roman" w:hAnsi="Times New Roman"/>
          <w:sz w:val="24"/>
          <w:szCs w:val="24"/>
        </w:rPr>
        <w:t>Способы выявления проблемы: по ключевым словам, по микротемам.  Вопрос в тексте как   формулировка проблемы автором, типы вопросов в авторском тексте (проблемные, диалогизирущие, риторические). Случаи, когда можно и когда нельзя использовать вопрос из текста для формулировки проблемы в сочинении.</w:t>
      </w:r>
    </w:p>
    <w:p w:rsidR="0065076F" w:rsidRPr="00742798" w:rsidRDefault="0065076F" w:rsidP="00FD7F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4 </w:t>
      </w:r>
      <w:r w:rsidRPr="00742798">
        <w:rPr>
          <w:rFonts w:ascii="Times New Roman" w:hAnsi="Times New Roman"/>
          <w:b/>
          <w:i/>
          <w:sz w:val="24"/>
          <w:szCs w:val="24"/>
        </w:rPr>
        <w:t>(1 час)</w:t>
      </w:r>
      <w:r w:rsidRPr="00742798">
        <w:rPr>
          <w:rFonts w:ascii="Times New Roman" w:hAnsi="Times New Roman"/>
          <w:sz w:val="24"/>
          <w:szCs w:val="24"/>
        </w:rPr>
        <w:t xml:space="preserve"> Способы выражения собственной авторской позиции в тексте. Оценочная лексика как средство выражения авторской позиции. Понятие о коммуникативной задаче. Коммуникативная задача – призыв  к действию.</w:t>
      </w:r>
      <w:r w:rsidR="00FD7FF8">
        <w:rPr>
          <w:rFonts w:ascii="Times New Roman" w:hAnsi="Times New Roman"/>
          <w:sz w:val="24"/>
          <w:szCs w:val="24"/>
        </w:rPr>
        <w:t xml:space="preserve"> </w:t>
      </w:r>
      <w:r w:rsidRPr="00742798">
        <w:rPr>
          <w:rFonts w:ascii="Times New Roman" w:hAnsi="Times New Roman"/>
          <w:sz w:val="24"/>
          <w:szCs w:val="24"/>
        </w:rPr>
        <w:t xml:space="preserve">Художественные средства в выражении </w:t>
      </w:r>
      <w:r w:rsidRPr="00742798">
        <w:rPr>
          <w:rFonts w:ascii="Times New Roman" w:hAnsi="Times New Roman"/>
          <w:sz w:val="24"/>
          <w:szCs w:val="24"/>
        </w:rPr>
        <w:lastRenderedPageBreak/>
        <w:t>авторской позиции. Роль сравнений в выражении авторской позиции. Понятие о сравнении, структура сравнений (повторение и обобщение). Сравнения со сравни</w:t>
      </w:r>
      <w:r w:rsidRPr="00742798">
        <w:rPr>
          <w:rFonts w:ascii="Times New Roman" w:hAnsi="Times New Roman"/>
          <w:sz w:val="24"/>
          <w:szCs w:val="24"/>
        </w:rPr>
        <w:softHyphen/>
        <w:t xml:space="preserve">тельными союзами как, словно; творительный сравнения (повторение и обобщение). </w:t>
      </w:r>
    </w:p>
    <w:p w:rsidR="0065076F" w:rsidRPr="00742798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5 </w:t>
      </w:r>
      <w:r w:rsidRPr="00742798">
        <w:rPr>
          <w:rFonts w:ascii="Times New Roman" w:hAnsi="Times New Roman"/>
          <w:b/>
          <w:i/>
          <w:sz w:val="24"/>
          <w:szCs w:val="24"/>
        </w:rPr>
        <w:t>(1 час)</w:t>
      </w:r>
      <w:r w:rsidRPr="00742798">
        <w:rPr>
          <w:rFonts w:ascii="Times New Roman" w:hAnsi="Times New Roman"/>
          <w:sz w:val="24"/>
          <w:szCs w:val="24"/>
        </w:rPr>
        <w:t>Обобщение знаний о стилях речи. Отличие художественной и публицистической проблематики: внутренний мир человека как предмет изображения в художественном тексте и социально-нравственные проблемы в публицистическом. Создание образа как главный признак художественного стиля. Различение автор - герой.</w:t>
      </w:r>
    </w:p>
    <w:p w:rsidR="0065076F" w:rsidRPr="00742798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6 </w:t>
      </w:r>
      <w:r w:rsidRPr="00742798">
        <w:rPr>
          <w:rFonts w:ascii="Times New Roman" w:hAnsi="Times New Roman"/>
          <w:b/>
          <w:i/>
          <w:sz w:val="24"/>
          <w:szCs w:val="24"/>
        </w:rPr>
        <w:t>(1 час)</w:t>
      </w:r>
      <w:r w:rsidRPr="00742798">
        <w:rPr>
          <w:rFonts w:ascii="Times New Roman" w:hAnsi="Times New Roman"/>
          <w:sz w:val="24"/>
          <w:szCs w:val="24"/>
        </w:rPr>
        <w:t xml:space="preserve">Обобщение знаний о типах речи. Рассуждение как главный тип речи в текстах публицистического характера. Отличие типов речи друг от друга. Особенности построения текстов типа рассуждения. </w:t>
      </w:r>
    </w:p>
    <w:p w:rsidR="0065076F" w:rsidRPr="00742798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7 </w:t>
      </w:r>
      <w:r w:rsidRPr="00742798">
        <w:rPr>
          <w:rFonts w:ascii="Times New Roman" w:hAnsi="Times New Roman"/>
          <w:b/>
          <w:i/>
          <w:sz w:val="24"/>
          <w:szCs w:val="24"/>
        </w:rPr>
        <w:t>(1 час)</w:t>
      </w:r>
      <w:r w:rsidRPr="00742798">
        <w:rPr>
          <w:rFonts w:ascii="Times New Roman" w:hAnsi="Times New Roman"/>
          <w:sz w:val="24"/>
          <w:szCs w:val="24"/>
        </w:rPr>
        <w:t xml:space="preserve">Композиция публицистических текстов как ключ к их пониманию.  Понятие о смысловой структуре текста. Тексты, в которых задаются разные точки зрения. Иллюстрация и пример как способ выражения авторской позиции. </w:t>
      </w:r>
    </w:p>
    <w:p w:rsidR="0065076F" w:rsidRPr="00742798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8 </w:t>
      </w:r>
      <w:r w:rsidRPr="00742798">
        <w:rPr>
          <w:rFonts w:ascii="Times New Roman" w:hAnsi="Times New Roman"/>
          <w:b/>
          <w:i/>
          <w:sz w:val="24"/>
          <w:szCs w:val="24"/>
        </w:rPr>
        <w:t>(1 час)</w:t>
      </w:r>
      <w:r w:rsidRPr="00742798">
        <w:rPr>
          <w:rFonts w:ascii="Times New Roman" w:hAnsi="Times New Roman"/>
          <w:sz w:val="24"/>
          <w:szCs w:val="24"/>
        </w:rPr>
        <w:t xml:space="preserve">Особенности выражения проблемы и авторской позиции в художественном тексте. Художественные тексты с ведущим типом речи повествование. Анализ ситуации   как средство понимания проблемы и авторской позиции: </w:t>
      </w:r>
      <w:r w:rsidRPr="00742798">
        <w:rPr>
          <w:rFonts w:ascii="Times New Roman" w:hAnsi="Times New Roman"/>
          <w:i/>
          <w:sz w:val="24"/>
          <w:szCs w:val="24"/>
        </w:rPr>
        <w:t>кто (герой) - где - когда - что делает.</w:t>
      </w:r>
    </w:p>
    <w:p w:rsidR="0065076F" w:rsidRPr="00742798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9 </w:t>
      </w:r>
      <w:r w:rsidRPr="00742798">
        <w:rPr>
          <w:rFonts w:ascii="Times New Roman" w:hAnsi="Times New Roman"/>
          <w:b/>
          <w:i/>
          <w:sz w:val="24"/>
          <w:szCs w:val="24"/>
        </w:rPr>
        <w:t>(1 час)</w:t>
      </w:r>
      <w:r w:rsidRPr="00742798">
        <w:rPr>
          <w:rFonts w:ascii="Times New Roman" w:hAnsi="Times New Roman"/>
          <w:sz w:val="24"/>
          <w:szCs w:val="24"/>
        </w:rPr>
        <w:t xml:space="preserve">Понятие о комментарии. Зависимость комментария от типа и стиля речи  исходного текста. Подбор цитат из публицистического текста, их перефразирование. </w:t>
      </w:r>
    </w:p>
    <w:p w:rsidR="0065076F" w:rsidRPr="00742798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>Тема 10 (1 час)</w:t>
      </w:r>
      <w:r w:rsidRPr="00742798">
        <w:rPr>
          <w:rFonts w:ascii="Times New Roman" w:hAnsi="Times New Roman"/>
          <w:sz w:val="24"/>
          <w:szCs w:val="24"/>
        </w:rPr>
        <w:t xml:space="preserve">Понятие об аргументе. Источники для нахождения аргументов: личный, социальный опыт, произведения художественной литературы, исторические факты. </w:t>
      </w:r>
    </w:p>
    <w:p w:rsidR="0065076F" w:rsidRPr="00742798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             Способы введения аргументов: вводные слова </w:t>
      </w:r>
      <w:r w:rsidRPr="00742798">
        <w:rPr>
          <w:rFonts w:ascii="Times New Roman" w:hAnsi="Times New Roman"/>
          <w:i/>
          <w:sz w:val="24"/>
          <w:szCs w:val="24"/>
        </w:rPr>
        <w:t>(во-первых, во-вторых, таким образом и т.д.),</w:t>
      </w:r>
      <w:r w:rsidRPr="00742798">
        <w:rPr>
          <w:rFonts w:ascii="Times New Roman" w:hAnsi="Times New Roman"/>
          <w:sz w:val="24"/>
          <w:szCs w:val="24"/>
        </w:rPr>
        <w:t xml:space="preserve"> вводные слова со значением источника сообщения </w:t>
      </w:r>
      <w:r w:rsidRPr="00742798">
        <w:rPr>
          <w:rFonts w:ascii="Times New Roman" w:hAnsi="Times New Roman"/>
          <w:i/>
          <w:sz w:val="24"/>
          <w:szCs w:val="24"/>
        </w:rPr>
        <w:t>(по- моему, по моему мнению  и т.д.),</w:t>
      </w:r>
      <w:r w:rsidRPr="00742798">
        <w:rPr>
          <w:rFonts w:ascii="Times New Roman" w:hAnsi="Times New Roman"/>
          <w:sz w:val="24"/>
          <w:szCs w:val="24"/>
        </w:rPr>
        <w:t xml:space="preserve"> союзы </w:t>
      </w:r>
      <w:r w:rsidRPr="00742798">
        <w:rPr>
          <w:rFonts w:ascii="Times New Roman" w:hAnsi="Times New Roman"/>
          <w:i/>
          <w:sz w:val="24"/>
          <w:szCs w:val="24"/>
        </w:rPr>
        <w:t>(так как, поскольку, потому что, частица  ведь).</w:t>
      </w:r>
    </w:p>
    <w:p w:rsidR="0065076F" w:rsidRPr="00742798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11 </w:t>
      </w:r>
      <w:r w:rsidRPr="00742798">
        <w:rPr>
          <w:rFonts w:ascii="Times New Roman" w:hAnsi="Times New Roman"/>
          <w:b/>
          <w:i/>
          <w:sz w:val="24"/>
          <w:szCs w:val="24"/>
        </w:rPr>
        <w:t>(1 час</w:t>
      </w:r>
      <w:r w:rsidR="00A4786A" w:rsidRPr="00742798">
        <w:rPr>
          <w:rFonts w:ascii="Times New Roman" w:hAnsi="Times New Roman"/>
          <w:b/>
          <w:i/>
          <w:sz w:val="24"/>
          <w:szCs w:val="24"/>
        </w:rPr>
        <w:t xml:space="preserve">) </w:t>
      </w:r>
      <w:r w:rsidRPr="00742798">
        <w:rPr>
          <w:rFonts w:ascii="Times New Roman" w:hAnsi="Times New Roman"/>
          <w:sz w:val="24"/>
          <w:szCs w:val="24"/>
        </w:rPr>
        <w:t xml:space="preserve">Смысловая цельность, речевая связность и последовательность  сочинения. Абзацное членение. Понятие о логических ошибках. Типы логических ошибок. </w:t>
      </w:r>
    </w:p>
    <w:p w:rsidR="0065076F" w:rsidRPr="00742798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12 – 13 </w:t>
      </w:r>
      <w:r w:rsidRPr="00742798">
        <w:rPr>
          <w:rFonts w:ascii="Times New Roman" w:hAnsi="Times New Roman"/>
          <w:b/>
          <w:i/>
          <w:sz w:val="24"/>
          <w:szCs w:val="24"/>
        </w:rPr>
        <w:t>(2 часа)</w:t>
      </w:r>
      <w:r w:rsidRPr="00742798">
        <w:rPr>
          <w:rFonts w:ascii="Times New Roman" w:hAnsi="Times New Roman"/>
          <w:sz w:val="24"/>
          <w:szCs w:val="24"/>
        </w:rPr>
        <w:t>Грамматические и речевые нормы русского языка. Наиболее распространенные в сочинениях грамматические ошибки:  ошибочное словообразование разных частей речи, нарушение норм согласования и управлении и т.д. Речевые нормы русского языка. Распространенные речевые ошибки.</w:t>
      </w:r>
    </w:p>
    <w:p w:rsidR="0065076F" w:rsidRPr="00742798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>Тема 14 – 15</w:t>
      </w:r>
      <w:r w:rsidRPr="00742798">
        <w:rPr>
          <w:rFonts w:ascii="Times New Roman" w:hAnsi="Times New Roman"/>
          <w:b/>
          <w:i/>
          <w:sz w:val="24"/>
          <w:szCs w:val="24"/>
        </w:rPr>
        <w:t>(2 часа)</w:t>
      </w:r>
      <w:r w:rsidRPr="00742798">
        <w:rPr>
          <w:rFonts w:ascii="Times New Roman" w:hAnsi="Times New Roman"/>
          <w:sz w:val="24"/>
          <w:szCs w:val="24"/>
        </w:rPr>
        <w:t>Правила пунктуации, вызывающие наибольшее затруднение при написании итогового сочинения  по русскому языку  (обобщение).  Способы передачи чужой речи, деепричастные, причастные обороты, сложноподчиненные предложения, знаки препинания в бессоюзном сложном предложении (тире, двоеточие, точка с запятой) Сочетание знаков и комбинация знаков. Диктант на данные пунктуационные правила.</w:t>
      </w:r>
    </w:p>
    <w:p w:rsidR="0065076F" w:rsidRPr="00742798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 xml:space="preserve">Тема 16. </w:t>
      </w:r>
      <w:r w:rsidRPr="00742798">
        <w:rPr>
          <w:rFonts w:ascii="Times New Roman" w:hAnsi="Times New Roman"/>
          <w:b/>
          <w:i/>
          <w:sz w:val="24"/>
          <w:szCs w:val="24"/>
        </w:rPr>
        <w:t>(1 час)</w:t>
      </w:r>
      <w:r w:rsidRPr="00742798">
        <w:rPr>
          <w:rFonts w:ascii="Times New Roman" w:hAnsi="Times New Roman"/>
          <w:sz w:val="24"/>
          <w:szCs w:val="24"/>
        </w:rPr>
        <w:t>Обобщение изученного по темам.</w:t>
      </w:r>
    </w:p>
    <w:p w:rsidR="0065076F" w:rsidRPr="00742798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>Тема 17.</w:t>
      </w:r>
      <w:r w:rsidRPr="00742798">
        <w:rPr>
          <w:rFonts w:ascii="Times New Roman" w:hAnsi="Times New Roman"/>
          <w:b/>
          <w:i/>
          <w:sz w:val="24"/>
          <w:szCs w:val="24"/>
        </w:rPr>
        <w:t xml:space="preserve"> (1 час)</w:t>
      </w:r>
      <w:r w:rsidRPr="00742798">
        <w:rPr>
          <w:rFonts w:ascii="Times New Roman" w:hAnsi="Times New Roman"/>
          <w:sz w:val="24"/>
          <w:szCs w:val="24"/>
        </w:rPr>
        <w:t>Итоговая контрольная работа</w:t>
      </w:r>
    </w:p>
    <w:p w:rsidR="0065076F" w:rsidRPr="00742798" w:rsidRDefault="0065076F" w:rsidP="0049203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>Знания, умения, навыки</w:t>
      </w:r>
    </w:p>
    <w:p w:rsidR="0065076F" w:rsidRPr="00742798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После прохождения программы обучающиеся должны </w:t>
      </w:r>
      <w:r w:rsidRPr="00742798">
        <w:rPr>
          <w:rFonts w:ascii="Times New Roman" w:hAnsi="Times New Roman"/>
          <w:b/>
          <w:sz w:val="24"/>
          <w:szCs w:val="24"/>
        </w:rPr>
        <w:t>знать</w:t>
      </w:r>
      <w:r w:rsidRPr="00742798">
        <w:rPr>
          <w:rFonts w:ascii="Times New Roman" w:hAnsi="Times New Roman"/>
          <w:sz w:val="24"/>
          <w:szCs w:val="24"/>
        </w:rPr>
        <w:t>:</w:t>
      </w:r>
    </w:p>
    <w:p w:rsidR="0065076F" w:rsidRPr="00742798" w:rsidRDefault="0065076F" w:rsidP="004920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>основные понятия: проблема, авторская позиция, комментарий, аргумент;</w:t>
      </w:r>
    </w:p>
    <w:p w:rsidR="0065076F" w:rsidRPr="00742798" w:rsidRDefault="0065076F" w:rsidP="004920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>грамматические и речевые нормы (типы грамматических и речевых ошибок);</w:t>
      </w:r>
    </w:p>
    <w:p w:rsidR="0065076F" w:rsidRPr="00742798" w:rsidRDefault="0065076F" w:rsidP="004920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>специфику работы с публицистически</w:t>
      </w:r>
      <w:r w:rsidR="00A4786A" w:rsidRPr="00742798">
        <w:rPr>
          <w:rFonts w:ascii="Times New Roman" w:hAnsi="Times New Roman"/>
          <w:sz w:val="24"/>
          <w:szCs w:val="24"/>
        </w:rPr>
        <w:t>м</w:t>
      </w:r>
      <w:r w:rsidRPr="00742798">
        <w:rPr>
          <w:rFonts w:ascii="Times New Roman" w:hAnsi="Times New Roman"/>
          <w:sz w:val="24"/>
          <w:szCs w:val="24"/>
        </w:rPr>
        <w:t xml:space="preserve"> и художественным текстом при написании сочинения; </w:t>
      </w:r>
    </w:p>
    <w:p w:rsidR="0065076F" w:rsidRPr="00742798" w:rsidRDefault="0065076F" w:rsidP="004920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>как определять проблему  своего высказывания и формулировать ее разными способами (обобщенно с помощью слов проблема и вопрос, в форме вопросительного предложения).</w:t>
      </w:r>
    </w:p>
    <w:p w:rsidR="0065076F" w:rsidRPr="00742798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После прохождения программы обучающиеся должны </w:t>
      </w:r>
      <w:r w:rsidRPr="00742798">
        <w:rPr>
          <w:rFonts w:ascii="Times New Roman" w:hAnsi="Times New Roman"/>
          <w:b/>
          <w:sz w:val="24"/>
          <w:szCs w:val="24"/>
        </w:rPr>
        <w:t>уметь</w:t>
      </w:r>
      <w:r w:rsidRPr="00742798">
        <w:rPr>
          <w:rFonts w:ascii="Times New Roman" w:hAnsi="Times New Roman"/>
          <w:sz w:val="24"/>
          <w:szCs w:val="24"/>
        </w:rPr>
        <w:t>:</w:t>
      </w:r>
    </w:p>
    <w:p w:rsidR="0065076F" w:rsidRPr="00742798" w:rsidRDefault="0065076F" w:rsidP="0049203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42798">
        <w:rPr>
          <w:rFonts w:ascii="Times New Roman" w:hAnsi="Times New Roman" w:cs="Times New Roman"/>
          <w:bCs/>
        </w:rPr>
        <w:lastRenderedPageBreak/>
        <w:t>раскрыть тему сочинения, аргументируя свои тезисы в соответствии с формулировкой темы,  обращаясь к тексту литературного произведения или фактам истории, культуры, обращаться к тексту того или иного литературного произведения или к тому или иному факту истории, культуры оправдано логикой и содержанием сочинения;</w:t>
      </w:r>
    </w:p>
    <w:p w:rsidR="0065076F" w:rsidRPr="00742798" w:rsidRDefault="0065076F" w:rsidP="0049203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42798">
        <w:rPr>
          <w:rFonts w:ascii="Times New Roman" w:hAnsi="Times New Roman" w:cs="Times New Roman"/>
          <w:bCs/>
        </w:rPr>
        <w:t>показать знание текста художественного произведения, апеллируя к тексту в своих суждениях (интерпретировать, цитировать, комментировать, пересказывать, анализировать) текст художественного произведения, или обнаруживать знания фактов истории и культуры (интерпретируя, анализируя, комментируя их), избегая фактических ошибок и неточностей;</w:t>
      </w:r>
    </w:p>
    <w:p w:rsidR="0065076F" w:rsidRPr="00742798" w:rsidRDefault="0065076F" w:rsidP="0049203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применять термины и понятия литературоведения, культурологии, искусствоведения в качестве инструмента интерпретации и анализа; </w:t>
      </w:r>
    </w:p>
    <w:p w:rsidR="0065076F" w:rsidRPr="00742798" w:rsidRDefault="0065076F" w:rsidP="0049203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>критически относиться к написанному, редактировать свое  сочинение;</w:t>
      </w:r>
    </w:p>
    <w:p w:rsidR="0065076F" w:rsidRPr="00742798" w:rsidRDefault="0065076F" w:rsidP="0049203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42798">
        <w:rPr>
          <w:rFonts w:ascii="Times New Roman" w:hAnsi="Times New Roman" w:cs="Times New Roman"/>
        </w:rPr>
        <w:t xml:space="preserve">самостоятельно написать сочинение, которое характеризуется композиционной цельностью, его части логично связаны, внутри смысловых частей нет нарушений последовательности и необоснованных повторов. </w:t>
      </w:r>
    </w:p>
    <w:p w:rsidR="0065076F" w:rsidRPr="00742798" w:rsidRDefault="0065076F" w:rsidP="0065076F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>Календарно-тематический план</w:t>
      </w:r>
    </w:p>
    <w:tbl>
      <w:tblPr>
        <w:tblpPr w:leftFromText="180" w:rightFromText="180" w:bottomFromText="200" w:vertAnchor="text" w:horzAnchor="margin" w:tblpY="584"/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4327"/>
        <w:gridCol w:w="4247"/>
        <w:gridCol w:w="1105"/>
      </w:tblGrid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 w:rsidP="0026365A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798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ind w:left="-6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79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798">
              <w:rPr>
                <w:rFonts w:ascii="Times New Roman" w:hAnsi="Times New Roman"/>
                <w:b/>
                <w:sz w:val="24"/>
                <w:szCs w:val="24"/>
              </w:rPr>
              <w:t>Формы проведения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4706E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79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 xml:space="preserve">Анализ  предложенных тем: понятие о проблеме. 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0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 w:rsidP="00FD7FF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 xml:space="preserve">Способы формулировки авторской позиции. Понятие об авторской позиции.  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Письменная работа, проверяющая умение формулировать проблему и авторскую позицию  разными способами.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0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Способы выявления проблемы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 w:rsidP="00DE09D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0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 w:rsidP="00FD7FF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 xml:space="preserve">Способы выражения  темы сочинения, авторской позиции в публицистическом тексте: оценочная лексика как средство выражения авторской позиции. Художественные средства выражения авторской позиции: сравнения, метафоры, эпитеты. 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0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 xml:space="preserve">Обобщение знаний о стилях речи. 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Обобщение знаний о типах речи.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 w:rsidP="00DE09D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Композиция публицистических текстов как ключ к их пониманию.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Особенности выражения проблемы и авторской позиции в художественном тексте.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Письменная работа - формулировка проблемы и авторской позиции художественного текста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 w:rsidP="004706E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Понятие о комментарии.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 w:rsidP="00DE09D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Понятие об аргументе.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Письменная работа: подбор 2 аргументов к предложенному тезису.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 w:rsidP="00FD7FF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Смысловая цельность, речевая связность и последовательность  сочинения.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 xml:space="preserve">12-13 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Грамматические и речевые нормы русского языка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>. 11</w:t>
            </w:r>
          </w:p>
          <w:p w:rsidR="004706E6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 xml:space="preserve">14-15 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 w:rsidP="00FD7FF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Правила пунктуации, вызывающие наибольшее затруднение при написании сочинения части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>. 12</w:t>
            </w:r>
          </w:p>
          <w:p w:rsidR="004706E6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Обобщение изученного</w:t>
            </w:r>
            <w:r w:rsidR="005E0315">
              <w:rPr>
                <w:rFonts w:ascii="Times New Roman" w:hAnsi="Times New Roman"/>
                <w:sz w:val="24"/>
                <w:szCs w:val="24"/>
              </w:rPr>
              <w:t xml:space="preserve"> материала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5E03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</w:tr>
      <w:tr w:rsidR="0065076F" w:rsidRPr="00742798" w:rsidTr="00FD7FF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6507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742798" w:rsidRDefault="003343B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706E6" w:rsidRPr="00742798">
              <w:rPr>
                <w:rFonts w:ascii="Times New Roman" w:hAnsi="Times New Roman"/>
                <w:sz w:val="24"/>
                <w:szCs w:val="24"/>
              </w:rPr>
              <w:t>.</w:t>
            </w:r>
            <w:r w:rsidR="00DE09D2" w:rsidRPr="00742798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</w:tr>
      <w:tr w:rsidR="0065076F" w:rsidRPr="00742798" w:rsidTr="00FD7FF8">
        <w:tc>
          <w:tcPr>
            <w:tcW w:w="9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742798" w:rsidRDefault="0065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79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65076F" w:rsidRPr="00742798" w:rsidRDefault="0065076F" w:rsidP="00A4786A">
      <w:pPr>
        <w:spacing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65076F" w:rsidRPr="00742798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Голуб, И.Б. Риторика: учебное пособие. - М.:  Эксмо, 2005.- 384 с. </w:t>
      </w:r>
    </w:p>
    <w:p w:rsidR="0065076F" w:rsidRPr="00742798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Ковалев, В.П. Выразительные средства художественной речи: пособие для учителя. - К.: Рад.шк., 1985. - 136 с. </w:t>
      </w:r>
    </w:p>
    <w:p w:rsidR="0065076F" w:rsidRPr="00742798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Лосева, Л.М. Как строится текст: пособие для учителей/ Под ред. Г.Я. Солганика.- М: Просвещение, 1980. - 94 с. </w:t>
      </w:r>
    </w:p>
    <w:p w:rsidR="0065076F" w:rsidRPr="00742798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Материалы для подготовки к ЕГЭ по русскому языку </w:t>
      </w:r>
    </w:p>
    <w:p w:rsidR="0065076F" w:rsidRPr="00742798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Никитина, Е.И. Русская речь: учебное пособие по развитию речи (для 5 -7, 8, 9 классов средней школы).- М.: Просвещение, 1992. </w:t>
      </w:r>
    </w:p>
    <w:p w:rsidR="0065076F" w:rsidRPr="00742798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Львова, С.И. Уроки словесности. 5 - 9 классы. М.: Дрофа, 2000. </w:t>
      </w:r>
    </w:p>
    <w:p w:rsidR="0065076F" w:rsidRPr="00742798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798">
        <w:rPr>
          <w:rFonts w:ascii="Times New Roman" w:hAnsi="Times New Roman"/>
          <w:sz w:val="24"/>
          <w:szCs w:val="24"/>
        </w:rPr>
        <w:t xml:space="preserve">Сборника дидактических материалов для подготовки к ЕГЭ по русскому языку. - М: Образование, 2007. </w:t>
      </w:r>
      <w:bookmarkStart w:id="0" w:name="_GoBack"/>
      <w:bookmarkEnd w:id="0"/>
    </w:p>
    <w:sectPr w:rsidR="0065076F" w:rsidRPr="00742798" w:rsidSect="002636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9EB" w:rsidRDefault="008359EB" w:rsidP="004C7E6A">
      <w:pPr>
        <w:spacing w:after="0" w:line="240" w:lineRule="auto"/>
      </w:pPr>
      <w:r>
        <w:separator/>
      </w:r>
    </w:p>
  </w:endnote>
  <w:endnote w:type="continuationSeparator" w:id="1">
    <w:p w:rsidR="008359EB" w:rsidRDefault="008359EB" w:rsidP="004C7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E6A" w:rsidRDefault="004C7E6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47998"/>
    </w:sdtPr>
    <w:sdtContent>
      <w:p w:rsidR="004C7E6A" w:rsidRDefault="005D39A7">
        <w:pPr>
          <w:pStyle w:val="a5"/>
          <w:jc w:val="right"/>
        </w:pPr>
        <w:r>
          <w:fldChar w:fldCharType="begin"/>
        </w:r>
        <w:r w:rsidR="0026365A">
          <w:instrText xml:space="preserve"> PAGE   \* MERGEFORMAT </w:instrText>
        </w:r>
        <w:r>
          <w:fldChar w:fldCharType="separate"/>
        </w:r>
        <w:r w:rsidR="00FC19A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C7E6A" w:rsidRDefault="004C7E6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E6A" w:rsidRDefault="004C7E6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9EB" w:rsidRDefault="008359EB" w:rsidP="004C7E6A">
      <w:pPr>
        <w:spacing w:after="0" w:line="240" w:lineRule="auto"/>
      </w:pPr>
      <w:r>
        <w:separator/>
      </w:r>
    </w:p>
  </w:footnote>
  <w:footnote w:type="continuationSeparator" w:id="1">
    <w:p w:rsidR="008359EB" w:rsidRDefault="008359EB" w:rsidP="004C7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E6A" w:rsidRDefault="004C7E6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E6A" w:rsidRDefault="004C7E6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E6A" w:rsidRDefault="004C7E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803"/>
    <w:multiLevelType w:val="hybridMultilevel"/>
    <w:tmpl w:val="8C6A3E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0E6F02"/>
    <w:multiLevelType w:val="hybridMultilevel"/>
    <w:tmpl w:val="07767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A42799"/>
    <w:multiLevelType w:val="hybridMultilevel"/>
    <w:tmpl w:val="A8847B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076F"/>
    <w:rsid w:val="000B52BA"/>
    <w:rsid w:val="00113171"/>
    <w:rsid w:val="00173BFA"/>
    <w:rsid w:val="002629B8"/>
    <w:rsid w:val="0026365A"/>
    <w:rsid w:val="0027532B"/>
    <w:rsid w:val="00333FC8"/>
    <w:rsid w:val="003343BC"/>
    <w:rsid w:val="0035560D"/>
    <w:rsid w:val="00435262"/>
    <w:rsid w:val="00443FCF"/>
    <w:rsid w:val="004706E6"/>
    <w:rsid w:val="00492031"/>
    <w:rsid w:val="004C5301"/>
    <w:rsid w:val="004C7E6A"/>
    <w:rsid w:val="005D39A7"/>
    <w:rsid w:val="005D481D"/>
    <w:rsid w:val="005E0315"/>
    <w:rsid w:val="006137AA"/>
    <w:rsid w:val="00622021"/>
    <w:rsid w:val="0065076F"/>
    <w:rsid w:val="006F5950"/>
    <w:rsid w:val="007040F4"/>
    <w:rsid w:val="00742798"/>
    <w:rsid w:val="0079427E"/>
    <w:rsid w:val="008359EB"/>
    <w:rsid w:val="00A1396E"/>
    <w:rsid w:val="00A40E74"/>
    <w:rsid w:val="00A460B3"/>
    <w:rsid w:val="00A4786A"/>
    <w:rsid w:val="00AB4754"/>
    <w:rsid w:val="00AD7DD4"/>
    <w:rsid w:val="00C02CFA"/>
    <w:rsid w:val="00C56841"/>
    <w:rsid w:val="00C80E9D"/>
    <w:rsid w:val="00DE09D2"/>
    <w:rsid w:val="00EF7ADD"/>
    <w:rsid w:val="00FC19A1"/>
    <w:rsid w:val="00FD7FF8"/>
    <w:rsid w:val="00FE4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07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4C7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7E6A"/>
  </w:style>
  <w:style w:type="paragraph" w:styleId="a5">
    <w:name w:val="footer"/>
    <w:basedOn w:val="a"/>
    <w:link w:val="a6"/>
    <w:uiPriority w:val="99"/>
    <w:unhideWhenUsed/>
    <w:rsid w:val="004C7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E6A"/>
  </w:style>
  <w:style w:type="paragraph" w:styleId="a7">
    <w:name w:val="Balloon Text"/>
    <w:basedOn w:val="a"/>
    <w:link w:val="a8"/>
    <w:uiPriority w:val="99"/>
    <w:semiHidden/>
    <w:unhideWhenUsed/>
    <w:rsid w:val="00DE0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09D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E0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07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6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740B2-6033-41C3-BC6E-A3E293D9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25</cp:revision>
  <cp:lastPrinted>2017-11-08T11:40:00Z</cp:lastPrinted>
  <dcterms:created xsi:type="dcterms:W3CDTF">2015-09-24T16:04:00Z</dcterms:created>
  <dcterms:modified xsi:type="dcterms:W3CDTF">2017-11-19T10:25:00Z</dcterms:modified>
</cp:coreProperties>
</file>