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5E9D" w:rsidRDefault="00CD5E9D" w:rsidP="00DA373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CD5E9D">
        <w:rPr>
          <w:rFonts w:ascii="Times New Roman" w:hAnsi="Times New Roman" w:cs="Times New Roman"/>
          <w:sz w:val="24"/>
          <w:szCs w:val="24"/>
        </w:rPr>
        <w:object w:dxaOrig="12600" w:dyaOrig="915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30pt;height:457.4pt" o:ole="">
            <v:imagedata r:id="rId7" o:title=""/>
          </v:shape>
          <o:OLEObject Type="Embed" ProgID="AcroExch.Document.DC" ShapeID="_x0000_i1025" DrawAspect="Content" ObjectID="_1570899344" r:id="rId8"/>
        </w:object>
      </w:r>
    </w:p>
    <w:p w:rsidR="00CD5E9D" w:rsidRDefault="00CD5E9D" w:rsidP="00DA373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A3739" w:rsidRPr="00DA3739" w:rsidRDefault="00DA3739" w:rsidP="00DA373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A3739"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 записка</w:t>
      </w:r>
    </w:p>
    <w:p w:rsidR="00DA3739" w:rsidRPr="00DA3739" w:rsidRDefault="00DA3739" w:rsidP="00DA373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A3739" w:rsidRPr="00DA3739" w:rsidRDefault="00DA3739" w:rsidP="00DA373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A3739">
        <w:rPr>
          <w:rFonts w:ascii="Times New Roman" w:hAnsi="Times New Roman" w:cs="Times New Roman"/>
          <w:sz w:val="24"/>
          <w:szCs w:val="24"/>
        </w:rPr>
        <w:t xml:space="preserve">Рабочая  программа  по  химии  составлена  в  соответствии  с  федеральным  компонентом  государственных  образовательных  стандартов  основного  общего  образования  по  химии  </w:t>
      </w:r>
    </w:p>
    <w:p w:rsidR="00DA3739" w:rsidRPr="00DA3739" w:rsidRDefault="00DA3739" w:rsidP="00DA373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A3739">
        <w:rPr>
          <w:rFonts w:ascii="Times New Roman" w:hAnsi="Times New Roman" w:cs="Times New Roman"/>
          <w:sz w:val="24"/>
          <w:szCs w:val="24"/>
        </w:rPr>
        <w:t>( Приказ  Министерства  образования  РФ  от  05.03.2004 года  №  1089) ,   с  учетом  программы  курса  химии  для  8-11  классов  образовательных  учреждений  под  редакцией  Габриеляна  О.С. – М: Дрофа, 2010.</w:t>
      </w:r>
    </w:p>
    <w:p w:rsidR="00DA3739" w:rsidRPr="00DA3739" w:rsidRDefault="00DA3739" w:rsidP="00DA3739">
      <w:pPr>
        <w:pStyle w:val="a3"/>
        <w:spacing w:after="0" w:afterAutospacing="0"/>
        <w:jc w:val="center"/>
      </w:pPr>
      <w:r w:rsidRPr="00DA3739">
        <w:rPr>
          <w:b/>
          <w:bCs/>
        </w:rPr>
        <w:t>Общая характеристика учебного предмета</w:t>
      </w:r>
    </w:p>
    <w:p w:rsidR="00DA3739" w:rsidRPr="00DA3739" w:rsidRDefault="00DA3739" w:rsidP="00DA3739">
      <w:pPr>
        <w:pStyle w:val="a3"/>
        <w:spacing w:after="0" w:afterAutospacing="0"/>
      </w:pPr>
      <w:r w:rsidRPr="00DA3739">
        <w:t xml:space="preserve">Основными проблемами химии являются изучение состава и строения веществ, зависимости их свойств от строения, конструирование веществ с заданными свойствами, исследование закономерностей химических превращений и путей управления ими в целях получения веществ, материалов, энергии. Поэтому, как бы ни различались авторские программы и учебники по глубине трактовки изучаемых вопросов, их учебное содержание должно базироваться на содержании примерной программы, которое структурировано по пяти блокам: Методы познания в химии; Теоретические основы химии; Неорганическая химия; Органическая химия; Химия и жизнь. Содержание этих учебных блоков в авторских программах может структурироваться по темам и детализироваться с учетом авторских концепций, но должно быть направлено на достижение целей химического образования в старшей школе. </w:t>
      </w:r>
    </w:p>
    <w:p w:rsidR="009D20B4" w:rsidRDefault="009D20B4" w:rsidP="00DA373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A3739" w:rsidRPr="00DA3739" w:rsidRDefault="00DA3739" w:rsidP="00DA373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A3739">
        <w:rPr>
          <w:rFonts w:ascii="Times New Roman" w:hAnsi="Times New Roman" w:cs="Times New Roman"/>
          <w:b/>
          <w:sz w:val="24"/>
          <w:szCs w:val="24"/>
        </w:rPr>
        <w:t>Место  предмета  в  учебном  плане</w:t>
      </w:r>
    </w:p>
    <w:p w:rsidR="00DA3739" w:rsidRPr="00DA3739" w:rsidRDefault="00DA3739" w:rsidP="00DA3739">
      <w:pPr>
        <w:pStyle w:val="a3"/>
        <w:spacing w:after="0" w:afterAutospacing="0"/>
      </w:pPr>
      <w:r w:rsidRPr="00DA3739">
        <w:t xml:space="preserve">Федеральный базисный учебный план для образовательных учреждений Российской Федерации отводит 68 часов для обязательного изучения учебного предмета «Химия» на этапе среднего (полного) общего образования на базовом уровне.  В  соответствии  с учебным  планом  </w:t>
      </w:r>
      <w:r w:rsidR="009D20B4">
        <w:t xml:space="preserve">филиала </w:t>
      </w:r>
      <w:r w:rsidRPr="00DA3739">
        <w:t xml:space="preserve">МАОУ </w:t>
      </w:r>
      <w:r w:rsidR="009D20B4">
        <w:t>Черемшанская СО</w:t>
      </w:r>
      <w:r w:rsidR="00584B8A">
        <w:t>Ш - Прокуткинская  СОШ  на  2017-2018</w:t>
      </w:r>
      <w:r w:rsidRPr="00DA3739">
        <w:t xml:space="preserve"> учебный  год    на  изучение  химии   в  11   классе   отводится  34  часа  (1  час в неделю).</w:t>
      </w:r>
    </w:p>
    <w:p w:rsidR="00DA3739" w:rsidRPr="00DA3739" w:rsidRDefault="00DA3739" w:rsidP="00DA3739">
      <w:pPr>
        <w:pStyle w:val="2"/>
        <w:spacing w:before="360" w:line="240" w:lineRule="auto"/>
        <w:ind w:firstLine="0"/>
        <w:rPr>
          <w:b/>
          <w:bCs/>
          <w:i/>
          <w:iCs/>
          <w:sz w:val="24"/>
        </w:rPr>
      </w:pPr>
      <w:r w:rsidRPr="00DA3739">
        <w:rPr>
          <w:b/>
          <w:bCs/>
          <w:i/>
          <w:iCs/>
          <w:sz w:val="24"/>
        </w:rPr>
        <w:t>Изучение химии в старшей школе на базовом уровне направлено на достижение следующих целей:</w:t>
      </w:r>
    </w:p>
    <w:p w:rsidR="00DA3739" w:rsidRPr="00DA3739" w:rsidRDefault="00DA3739" w:rsidP="00DA3739">
      <w:pPr>
        <w:pStyle w:val="a4"/>
        <w:widowControl/>
        <w:numPr>
          <w:ilvl w:val="0"/>
          <w:numId w:val="1"/>
        </w:numPr>
        <w:autoSpaceDE/>
        <w:adjustRightInd/>
        <w:spacing w:before="60" w:line="240" w:lineRule="auto"/>
        <w:rPr>
          <w:sz w:val="24"/>
          <w:szCs w:val="24"/>
        </w:rPr>
      </w:pPr>
      <w:r w:rsidRPr="00DA3739">
        <w:rPr>
          <w:b/>
          <w:sz w:val="24"/>
          <w:szCs w:val="24"/>
        </w:rPr>
        <w:t>освоение системы знаний</w:t>
      </w:r>
      <w:r w:rsidRPr="00DA3739">
        <w:rPr>
          <w:sz w:val="24"/>
          <w:szCs w:val="24"/>
        </w:rPr>
        <w:t xml:space="preserve"> о химической составляющей естественно-научной картины мира, а также о системе важнейших химических понятий, законов и теорий;</w:t>
      </w:r>
    </w:p>
    <w:p w:rsidR="00DA3739" w:rsidRPr="00DA3739" w:rsidRDefault="00DA3739" w:rsidP="00DA3739">
      <w:pPr>
        <w:pStyle w:val="a4"/>
        <w:widowControl/>
        <w:numPr>
          <w:ilvl w:val="0"/>
          <w:numId w:val="1"/>
        </w:numPr>
        <w:autoSpaceDE/>
        <w:adjustRightInd/>
        <w:spacing w:before="60" w:line="240" w:lineRule="auto"/>
        <w:rPr>
          <w:sz w:val="24"/>
          <w:szCs w:val="24"/>
        </w:rPr>
      </w:pPr>
      <w:r w:rsidRPr="00DA3739">
        <w:rPr>
          <w:b/>
          <w:sz w:val="24"/>
          <w:szCs w:val="24"/>
        </w:rPr>
        <w:t>овладение умениями</w:t>
      </w:r>
      <w:r w:rsidRPr="00DA3739">
        <w:rPr>
          <w:sz w:val="24"/>
          <w:szCs w:val="24"/>
        </w:rPr>
        <w:t xml:space="preserve"> применять полученные знания для объяснения разнообразных химических явлений и свойств веществ; оценки роли химии в развитии современных технологий и получении новых материалов;</w:t>
      </w:r>
    </w:p>
    <w:p w:rsidR="00DA3739" w:rsidRPr="00DA3739" w:rsidRDefault="00DA3739" w:rsidP="00DA3739">
      <w:pPr>
        <w:pStyle w:val="a4"/>
        <w:widowControl/>
        <w:numPr>
          <w:ilvl w:val="0"/>
          <w:numId w:val="1"/>
        </w:numPr>
        <w:autoSpaceDE/>
        <w:adjustRightInd/>
        <w:spacing w:before="60" w:line="240" w:lineRule="auto"/>
        <w:rPr>
          <w:sz w:val="24"/>
          <w:szCs w:val="24"/>
        </w:rPr>
      </w:pPr>
      <w:r w:rsidRPr="00DA3739">
        <w:rPr>
          <w:b/>
          <w:sz w:val="24"/>
          <w:szCs w:val="24"/>
        </w:rPr>
        <w:t>развитие</w:t>
      </w:r>
      <w:r w:rsidRPr="00DA3739">
        <w:rPr>
          <w:sz w:val="24"/>
          <w:szCs w:val="24"/>
        </w:rPr>
        <w:t xml:space="preserve"> познавательных интересов и интеллектуальных способностей в процессе самостоятельного приобретения знаний и умений по химии с использованием различных источников информации, в том числе компьютерных технологий;</w:t>
      </w:r>
    </w:p>
    <w:p w:rsidR="00DA3739" w:rsidRPr="00DA3739" w:rsidRDefault="00DA3739" w:rsidP="00DA3739">
      <w:pPr>
        <w:pStyle w:val="a4"/>
        <w:widowControl/>
        <w:numPr>
          <w:ilvl w:val="0"/>
          <w:numId w:val="1"/>
        </w:numPr>
        <w:autoSpaceDE/>
        <w:adjustRightInd/>
        <w:spacing w:before="60" w:line="240" w:lineRule="auto"/>
        <w:rPr>
          <w:sz w:val="24"/>
          <w:szCs w:val="24"/>
        </w:rPr>
      </w:pPr>
      <w:r w:rsidRPr="00DA3739">
        <w:rPr>
          <w:b/>
          <w:sz w:val="24"/>
          <w:szCs w:val="24"/>
        </w:rPr>
        <w:lastRenderedPageBreak/>
        <w:t>воспитание</w:t>
      </w:r>
      <w:r w:rsidRPr="00DA3739">
        <w:rPr>
          <w:sz w:val="24"/>
          <w:szCs w:val="24"/>
        </w:rPr>
        <w:t xml:space="preserve"> </w:t>
      </w:r>
      <w:r w:rsidRPr="00DA3739">
        <w:rPr>
          <w:bCs/>
          <w:sz w:val="24"/>
          <w:szCs w:val="24"/>
        </w:rPr>
        <w:t>убежденности</w:t>
      </w:r>
      <w:r w:rsidRPr="00DA3739">
        <w:rPr>
          <w:sz w:val="24"/>
          <w:szCs w:val="24"/>
        </w:rPr>
        <w:t xml:space="preserve"> в познаваемости мира, необходимости вести здоровый образ жизни, химически грамотного отношения к среде обитания;</w:t>
      </w:r>
    </w:p>
    <w:p w:rsidR="00DA3739" w:rsidRPr="00DA3739" w:rsidRDefault="00DA3739" w:rsidP="00DA3739">
      <w:pPr>
        <w:pStyle w:val="a4"/>
        <w:widowControl/>
        <w:numPr>
          <w:ilvl w:val="0"/>
          <w:numId w:val="1"/>
        </w:numPr>
        <w:autoSpaceDE/>
        <w:adjustRightInd/>
        <w:spacing w:before="60" w:line="240" w:lineRule="auto"/>
        <w:rPr>
          <w:sz w:val="24"/>
          <w:szCs w:val="24"/>
        </w:rPr>
      </w:pPr>
      <w:r w:rsidRPr="00DA3739">
        <w:rPr>
          <w:b/>
          <w:sz w:val="24"/>
          <w:szCs w:val="24"/>
        </w:rPr>
        <w:t>применение полученных знаний и умений</w:t>
      </w:r>
      <w:r w:rsidRPr="00DA3739">
        <w:rPr>
          <w:sz w:val="24"/>
          <w:szCs w:val="24"/>
        </w:rPr>
        <w:t xml:space="preserve"> по химии в повседневной жизни, а также для решения практических задач в сельском хозяйстве и промышленном производстве</w:t>
      </w:r>
    </w:p>
    <w:p w:rsidR="00DA3739" w:rsidRPr="00DA3739" w:rsidRDefault="00DA3739" w:rsidP="00DA373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A3739" w:rsidRPr="00DA3739" w:rsidRDefault="00DA3739" w:rsidP="00DA3739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A3739">
        <w:rPr>
          <w:rFonts w:ascii="Times New Roman" w:hAnsi="Times New Roman" w:cs="Times New Roman"/>
          <w:b/>
          <w:sz w:val="24"/>
          <w:szCs w:val="24"/>
        </w:rPr>
        <w:t>Учебный  методический  комплект:</w:t>
      </w:r>
    </w:p>
    <w:p w:rsidR="00DA3739" w:rsidRPr="00DA3739" w:rsidRDefault="00DA3739" w:rsidP="00DA3739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DA3739" w:rsidRPr="00DA3739" w:rsidRDefault="00DA3739" w:rsidP="00DA3739">
      <w:pPr>
        <w:pStyle w:val="aa"/>
        <w:spacing w:after="0" w:line="240" w:lineRule="auto"/>
        <w:ind w:left="0"/>
        <w:jc w:val="both"/>
        <w:rPr>
          <w:rFonts w:ascii="Times New Roman" w:eastAsia="Calibri" w:hAnsi="Times New Roman"/>
          <w:sz w:val="24"/>
          <w:szCs w:val="24"/>
        </w:rPr>
      </w:pPr>
      <w:r w:rsidRPr="00DA3739">
        <w:rPr>
          <w:rFonts w:ascii="Times New Roman" w:hAnsi="Times New Roman"/>
          <w:sz w:val="24"/>
          <w:szCs w:val="24"/>
        </w:rPr>
        <w:t xml:space="preserve">1. О.С. Габриелян Программа курса химии для 8-11 классов общеобразовательных учреждений. – М.: Дрофа, </w:t>
      </w:r>
      <w:smartTag w:uri="urn:schemas-microsoft-com:office:smarttags" w:element="metricconverter">
        <w:smartTagPr>
          <w:attr w:name="ProductID" w:val="2010 г"/>
        </w:smartTagPr>
        <w:r w:rsidRPr="00DA3739">
          <w:rPr>
            <w:rFonts w:ascii="Times New Roman" w:hAnsi="Times New Roman"/>
            <w:sz w:val="24"/>
            <w:szCs w:val="24"/>
          </w:rPr>
          <w:t>2010 г</w:t>
        </w:r>
      </w:smartTag>
      <w:r w:rsidRPr="00DA3739">
        <w:rPr>
          <w:rFonts w:ascii="Times New Roman" w:hAnsi="Times New Roman"/>
          <w:sz w:val="24"/>
          <w:szCs w:val="24"/>
        </w:rPr>
        <w:t>.</w:t>
      </w:r>
    </w:p>
    <w:p w:rsidR="00DA3739" w:rsidRPr="00DA3739" w:rsidRDefault="00DA3739" w:rsidP="00DA373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A3739">
        <w:rPr>
          <w:rFonts w:ascii="Times New Roman" w:hAnsi="Times New Roman" w:cs="Times New Roman"/>
          <w:sz w:val="24"/>
          <w:szCs w:val="24"/>
        </w:rPr>
        <w:t>2. О.С.Габриелян. Химия.11 класс.  Базовый уровень.  Учебник. М.:Дрофа,2010г;</w:t>
      </w:r>
    </w:p>
    <w:p w:rsidR="00DA3739" w:rsidRPr="00DA3739" w:rsidRDefault="00DA3739" w:rsidP="00DA373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A3739">
        <w:rPr>
          <w:rFonts w:ascii="Times New Roman" w:hAnsi="Times New Roman" w:cs="Times New Roman"/>
          <w:sz w:val="24"/>
          <w:szCs w:val="24"/>
        </w:rPr>
        <w:t>3. О.С. Габриелян, И.Г.Остроумов.  Настольная книга для учителя.М.:Дрофа,2004;</w:t>
      </w:r>
    </w:p>
    <w:p w:rsidR="00DA3739" w:rsidRPr="009D20B4" w:rsidRDefault="00DA3739" w:rsidP="009D20B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A3739">
        <w:rPr>
          <w:rFonts w:ascii="Times New Roman" w:hAnsi="Times New Roman" w:cs="Times New Roman"/>
          <w:sz w:val="24"/>
          <w:szCs w:val="24"/>
        </w:rPr>
        <w:t>5. О.С. Габриелян, И.Г.Остроумов.  Методическое пособие для учителя.Химия-11.М.:Дрофа,2009г.</w:t>
      </w:r>
    </w:p>
    <w:p w:rsidR="00DA3739" w:rsidRPr="00DA3739" w:rsidRDefault="00DA3739" w:rsidP="00DA373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A3739">
        <w:rPr>
          <w:rFonts w:ascii="Times New Roman" w:hAnsi="Times New Roman" w:cs="Times New Roman"/>
          <w:b/>
          <w:sz w:val="24"/>
          <w:szCs w:val="24"/>
        </w:rPr>
        <w:t>Тематический  план</w:t>
      </w:r>
    </w:p>
    <w:p w:rsidR="00DA3739" w:rsidRPr="00DA3739" w:rsidRDefault="00DA3739" w:rsidP="00DA373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36"/>
        <w:gridCol w:w="2963"/>
        <w:gridCol w:w="1896"/>
        <w:gridCol w:w="1901"/>
        <w:gridCol w:w="1904"/>
      </w:tblGrid>
      <w:tr w:rsidR="00DA3739" w:rsidRPr="00DA3739" w:rsidTr="009D20B4">
        <w:tc>
          <w:tcPr>
            <w:tcW w:w="9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9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18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>Количество  часов</w:t>
            </w:r>
          </w:p>
        </w:tc>
        <w:tc>
          <w:tcPr>
            <w:tcW w:w="3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 xml:space="preserve"> В  том  числе  на:</w:t>
            </w:r>
          </w:p>
        </w:tc>
      </w:tr>
      <w:tr w:rsidR="00DA3739" w:rsidRPr="00DA3739" w:rsidTr="009D20B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>Контрольные  работы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>Практические  работы</w:t>
            </w:r>
          </w:p>
        </w:tc>
      </w:tr>
      <w:tr w:rsidR="00DA3739" w:rsidRPr="00DA3739" w:rsidTr="009D20B4"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>Теоретические  основы  химии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i/>
                <w:sz w:val="24"/>
                <w:szCs w:val="24"/>
              </w:rPr>
              <w:t>27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</w:tr>
      <w:tr w:rsidR="00DA3739" w:rsidRPr="00DA3739" w:rsidTr="009D20B4"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 xml:space="preserve">1.1. 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>Научные методы познания окружающего мира и их использование. Современные  представления  о строении  атома.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A3739" w:rsidRPr="00DA3739" w:rsidTr="009D20B4"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>Химическая  связь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A3739" w:rsidRPr="00DA3739" w:rsidTr="009D20B4"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>Вещество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A3739" w:rsidRPr="00DA3739" w:rsidTr="009D20B4"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 xml:space="preserve">1.4. 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>Химические реакции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A3739" w:rsidRPr="00DA3739" w:rsidTr="009D20B4"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>Неорганическая  химия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i/>
                <w:sz w:val="24"/>
                <w:szCs w:val="24"/>
              </w:rPr>
              <w:t>7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i/>
                <w:sz w:val="24"/>
                <w:szCs w:val="24"/>
              </w:rPr>
              <w:t>0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</w:tr>
      <w:tr w:rsidR="00DA3739" w:rsidRPr="00DA3739" w:rsidTr="009D20B4"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</w:tbl>
    <w:p w:rsidR="00DA3739" w:rsidRPr="00DA3739" w:rsidRDefault="00DA3739" w:rsidP="00584B8A">
      <w:pPr>
        <w:pStyle w:val="5"/>
        <w:spacing w:after="0"/>
        <w:jc w:val="center"/>
        <w:rPr>
          <w:i w:val="0"/>
          <w:sz w:val="24"/>
          <w:szCs w:val="24"/>
        </w:rPr>
      </w:pPr>
      <w:r w:rsidRPr="00DA3739">
        <w:rPr>
          <w:i w:val="0"/>
          <w:sz w:val="24"/>
          <w:szCs w:val="24"/>
        </w:rPr>
        <w:lastRenderedPageBreak/>
        <w:t>Содержание  тем учебного плана</w:t>
      </w:r>
    </w:p>
    <w:p w:rsidR="00DA3739" w:rsidRPr="00DA3739" w:rsidRDefault="00DA3739" w:rsidP="00DA3739">
      <w:pPr>
        <w:spacing w:before="60"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A3739">
        <w:rPr>
          <w:rFonts w:ascii="Times New Roman" w:hAnsi="Times New Roman" w:cs="Times New Roman"/>
          <w:b/>
          <w:sz w:val="24"/>
          <w:szCs w:val="24"/>
        </w:rPr>
        <w:t>ТЕОРЕТИЧЕСКИЕ ОСНОВЫ ХИМИИ – 27 ч.</w:t>
      </w:r>
    </w:p>
    <w:p w:rsidR="00DA3739" w:rsidRPr="00DA3739" w:rsidRDefault="00DA3739" w:rsidP="00DA3739">
      <w:pPr>
        <w:spacing w:before="60"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A3739" w:rsidRPr="00DA3739" w:rsidRDefault="00DA3739" w:rsidP="00DA3739">
      <w:pPr>
        <w:spacing w:before="60"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A3739">
        <w:rPr>
          <w:rFonts w:ascii="Times New Roman" w:hAnsi="Times New Roman" w:cs="Times New Roman"/>
          <w:sz w:val="24"/>
          <w:szCs w:val="24"/>
        </w:rPr>
        <w:t xml:space="preserve">Научные методы познания окружающего мира и их использование. Роль эксперимента и теории в познании химии. Моделирование химических процессов. </w:t>
      </w:r>
      <w:r w:rsidRPr="00DA3739">
        <w:rPr>
          <w:rFonts w:ascii="Times New Roman" w:hAnsi="Times New Roman" w:cs="Times New Roman"/>
          <w:b/>
          <w:sz w:val="24"/>
          <w:szCs w:val="24"/>
        </w:rPr>
        <w:t>Современные представления о строении атома – 3 ч.</w:t>
      </w:r>
    </w:p>
    <w:p w:rsidR="00DA3739" w:rsidRPr="00DA3739" w:rsidRDefault="00DA3739" w:rsidP="00DA3739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A3739">
        <w:rPr>
          <w:rFonts w:ascii="Times New Roman" w:hAnsi="Times New Roman" w:cs="Times New Roman"/>
          <w:sz w:val="24"/>
          <w:szCs w:val="24"/>
        </w:rPr>
        <w:t xml:space="preserve">Атом. Изотопы. Атомные орбитали. </w:t>
      </w:r>
      <w:r w:rsidRPr="00DA3739">
        <w:rPr>
          <w:rFonts w:ascii="Times New Roman" w:hAnsi="Times New Roman" w:cs="Times New Roman"/>
          <w:sz w:val="24"/>
          <w:szCs w:val="24"/>
          <w:lang w:val="en-US"/>
        </w:rPr>
        <w:t>s</w:t>
      </w:r>
      <w:r w:rsidRPr="00DA3739">
        <w:rPr>
          <w:rFonts w:ascii="Times New Roman" w:hAnsi="Times New Roman" w:cs="Times New Roman"/>
          <w:sz w:val="24"/>
          <w:szCs w:val="24"/>
        </w:rPr>
        <w:t xml:space="preserve">-, </w:t>
      </w:r>
      <w:r w:rsidRPr="00DA3739">
        <w:rPr>
          <w:rFonts w:ascii="Times New Roman" w:hAnsi="Times New Roman" w:cs="Times New Roman"/>
          <w:sz w:val="24"/>
          <w:szCs w:val="24"/>
          <w:lang w:val="en-US"/>
        </w:rPr>
        <w:t>p</w:t>
      </w:r>
      <w:r w:rsidRPr="00DA3739">
        <w:rPr>
          <w:rFonts w:ascii="Times New Roman" w:hAnsi="Times New Roman" w:cs="Times New Roman"/>
          <w:sz w:val="24"/>
          <w:szCs w:val="24"/>
        </w:rPr>
        <w:t xml:space="preserve">-, </w:t>
      </w:r>
      <w:r w:rsidRPr="00DA3739"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DA3739">
        <w:rPr>
          <w:rFonts w:ascii="Times New Roman" w:hAnsi="Times New Roman" w:cs="Times New Roman"/>
          <w:sz w:val="24"/>
          <w:szCs w:val="24"/>
        </w:rPr>
        <w:t xml:space="preserve">-Химические элементы, их положение в периодической системе. </w:t>
      </w:r>
      <w:r w:rsidRPr="00DA3739">
        <w:rPr>
          <w:rFonts w:ascii="Times New Roman" w:hAnsi="Times New Roman" w:cs="Times New Roman"/>
          <w:i/>
          <w:sz w:val="24"/>
          <w:szCs w:val="24"/>
        </w:rPr>
        <w:t>Особенности строения электронных оболочек атомов переходных элементов</w:t>
      </w:r>
      <w:r w:rsidRPr="00DA3739">
        <w:rPr>
          <w:rStyle w:val="ab"/>
          <w:rFonts w:ascii="Times New Roman" w:hAnsi="Times New Roman" w:cs="Times New Roman"/>
          <w:i/>
          <w:sz w:val="24"/>
          <w:szCs w:val="24"/>
        </w:rPr>
        <w:footnoteReference w:id="2"/>
      </w:r>
      <w:r w:rsidRPr="00DA3739">
        <w:rPr>
          <w:rFonts w:ascii="Times New Roman" w:hAnsi="Times New Roman" w:cs="Times New Roman"/>
          <w:sz w:val="24"/>
          <w:szCs w:val="24"/>
        </w:rPr>
        <w:t>. Развитие знаний о периодическом законе и периодической системе химических элементов.</w:t>
      </w:r>
    </w:p>
    <w:p w:rsidR="00DA3739" w:rsidRPr="00DA3739" w:rsidRDefault="00DA3739" w:rsidP="00DA3739">
      <w:pPr>
        <w:spacing w:before="120"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A3739">
        <w:rPr>
          <w:rFonts w:ascii="Times New Roman" w:hAnsi="Times New Roman" w:cs="Times New Roman"/>
          <w:b/>
          <w:sz w:val="24"/>
          <w:szCs w:val="24"/>
        </w:rPr>
        <w:t>Химическая связь – 2 ч.</w:t>
      </w:r>
    </w:p>
    <w:p w:rsidR="00DA3739" w:rsidRPr="00DA3739" w:rsidRDefault="00DA3739" w:rsidP="00DA3739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A3739">
        <w:rPr>
          <w:rFonts w:ascii="Times New Roman" w:hAnsi="Times New Roman" w:cs="Times New Roman"/>
          <w:sz w:val="24"/>
          <w:szCs w:val="24"/>
        </w:rPr>
        <w:t xml:space="preserve">Ковалентная и ионная химические связи. </w:t>
      </w:r>
      <w:r w:rsidRPr="00DA3739">
        <w:rPr>
          <w:rFonts w:ascii="Times New Roman" w:hAnsi="Times New Roman" w:cs="Times New Roman"/>
          <w:i/>
          <w:sz w:val="24"/>
          <w:szCs w:val="24"/>
        </w:rPr>
        <w:t>Геометрия молекул.</w:t>
      </w:r>
      <w:r w:rsidRPr="00DA3739">
        <w:rPr>
          <w:rFonts w:ascii="Times New Roman" w:hAnsi="Times New Roman" w:cs="Times New Roman"/>
          <w:sz w:val="24"/>
          <w:szCs w:val="24"/>
        </w:rPr>
        <w:t xml:space="preserve"> Электроотрицательность. Степени окисления и валентности атомов химических элементов в соединениях. Катионы и анионы. Металлическая связь. Внутримолекулярные и межмолекулярные водородные связи. Единая природа химических связей.</w:t>
      </w:r>
    </w:p>
    <w:p w:rsidR="00DA3739" w:rsidRPr="00DA3739" w:rsidRDefault="00DA3739" w:rsidP="00DA3739">
      <w:pPr>
        <w:spacing w:before="120"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A3739">
        <w:rPr>
          <w:rFonts w:ascii="Times New Roman" w:hAnsi="Times New Roman" w:cs="Times New Roman"/>
          <w:b/>
          <w:sz w:val="24"/>
          <w:szCs w:val="24"/>
        </w:rPr>
        <w:t xml:space="preserve">Вещество – 10 ч. </w:t>
      </w:r>
    </w:p>
    <w:p w:rsidR="00DA3739" w:rsidRPr="00DA3739" w:rsidRDefault="00DA3739" w:rsidP="00DA3739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A3739">
        <w:rPr>
          <w:rFonts w:ascii="Times New Roman" w:hAnsi="Times New Roman" w:cs="Times New Roman"/>
          <w:sz w:val="24"/>
          <w:szCs w:val="24"/>
        </w:rPr>
        <w:t>Вещества</w:t>
      </w:r>
      <w:r w:rsidRPr="00DA373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A3739">
        <w:rPr>
          <w:rFonts w:ascii="Times New Roman" w:hAnsi="Times New Roman" w:cs="Times New Roman"/>
          <w:sz w:val="24"/>
          <w:szCs w:val="24"/>
        </w:rPr>
        <w:t>молекулярного и немолекулярного строения. Современные представления о строении твердых, жидких и газообразных веществ.</w:t>
      </w:r>
    </w:p>
    <w:p w:rsidR="00DA3739" w:rsidRPr="00DA3739" w:rsidRDefault="00DA3739" w:rsidP="00DA3739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A3739">
        <w:rPr>
          <w:rFonts w:ascii="Times New Roman" w:hAnsi="Times New Roman" w:cs="Times New Roman"/>
          <w:sz w:val="24"/>
          <w:szCs w:val="24"/>
        </w:rPr>
        <w:t xml:space="preserve">Свойства веществ, образованных атомами элементов, принадлежащих разным группам периодической системы Д.И. Менделеева. </w:t>
      </w:r>
    </w:p>
    <w:p w:rsidR="00DA3739" w:rsidRPr="00DA3739" w:rsidRDefault="00DA3739" w:rsidP="00DA3739">
      <w:pPr>
        <w:spacing w:after="0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A3739">
        <w:rPr>
          <w:rFonts w:ascii="Times New Roman" w:hAnsi="Times New Roman" w:cs="Times New Roman"/>
          <w:sz w:val="24"/>
          <w:szCs w:val="24"/>
        </w:rPr>
        <w:t xml:space="preserve">Причины многообразия веществ: качественный и количественный состав, аллотропия, изомерия, гомология, </w:t>
      </w:r>
      <w:r w:rsidRPr="00DA3739">
        <w:rPr>
          <w:rFonts w:ascii="Times New Roman" w:hAnsi="Times New Roman" w:cs="Times New Roman"/>
          <w:i/>
          <w:sz w:val="24"/>
          <w:szCs w:val="24"/>
        </w:rPr>
        <w:t>изотопия.</w:t>
      </w:r>
    </w:p>
    <w:p w:rsidR="00DA3739" w:rsidRPr="00DA3739" w:rsidRDefault="00DA3739" w:rsidP="00DA3739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A3739">
        <w:rPr>
          <w:rFonts w:ascii="Times New Roman" w:hAnsi="Times New Roman" w:cs="Times New Roman"/>
          <w:sz w:val="24"/>
          <w:szCs w:val="24"/>
        </w:rPr>
        <w:t xml:space="preserve">Явления, происходящие при растворении веществ – </w:t>
      </w:r>
      <w:r w:rsidRPr="00DA3739">
        <w:rPr>
          <w:rFonts w:ascii="Times New Roman" w:hAnsi="Times New Roman" w:cs="Times New Roman"/>
          <w:i/>
          <w:sz w:val="24"/>
          <w:szCs w:val="24"/>
        </w:rPr>
        <w:t>разрушение кристаллической решетки, диффузия</w:t>
      </w:r>
      <w:r w:rsidRPr="00DA3739">
        <w:rPr>
          <w:rFonts w:ascii="Times New Roman" w:hAnsi="Times New Roman" w:cs="Times New Roman"/>
          <w:sz w:val="24"/>
          <w:szCs w:val="24"/>
        </w:rPr>
        <w:t xml:space="preserve">, диссоциация, гидратация, гидролиз. </w:t>
      </w:r>
      <w:r w:rsidRPr="00DA3739">
        <w:rPr>
          <w:rFonts w:ascii="Times New Roman" w:hAnsi="Times New Roman" w:cs="Times New Roman"/>
          <w:i/>
          <w:sz w:val="24"/>
          <w:szCs w:val="24"/>
        </w:rPr>
        <w:t>Тепловые явления при растворении.</w:t>
      </w:r>
    </w:p>
    <w:p w:rsidR="00DA3739" w:rsidRPr="00DA3739" w:rsidRDefault="00DA3739" w:rsidP="00DA3739">
      <w:pPr>
        <w:pStyle w:val="2"/>
        <w:spacing w:line="240" w:lineRule="auto"/>
        <w:ind w:firstLine="567"/>
        <w:rPr>
          <w:sz w:val="24"/>
        </w:rPr>
      </w:pPr>
      <w:r w:rsidRPr="00DA3739">
        <w:rPr>
          <w:sz w:val="24"/>
        </w:rPr>
        <w:t xml:space="preserve">Истинные растворы. Способы выражения концентрации растворов. Электролитическая диссоциация. Растворы электролитов. Сильные и слабые электролиты </w:t>
      </w:r>
    </w:p>
    <w:p w:rsidR="00DA3739" w:rsidRPr="00DA3739" w:rsidRDefault="00DA3739" w:rsidP="00DA3739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A3739">
        <w:rPr>
          <w:rFonts w:ascii="Times New Roman" w:hAnsi="Times New Roman" w:cs="Times New Roman"/>
          <w:sz w:val="24"/>
          <w:szCs w:val="24"/>
        </w:rPr>
        <w:t xml:space="preserve">Реакции, протекающие в растворах: реакции ионного обмена, кислотно-основное взаимодействие в растворах. Взаимодействие металлов с растворами солей и кислот. Электролиз растворов и расплавов. Гидролиз органических и неорганических соединений. </w:t>
      </w:r>
      <w:r w:rsidRPr="00DA3739">
        <w:rPr>
          <w:rFonts w:ascii="Times New Roman" w:hAnsi="Times New Roman" w:cs="Times New Roman"/>
          <w:i/>
          <w:sz w:val="24"/>
          <w:szCs w:val="24"/>
        </w:rPr>
        <w:t>Водородный показатель (рН) среды</w:t>
      </w:r>
      <w:r w:rsidRPr="00DA3739">
        <w:rPr>
          <w:rFonts w:ascii="Times New Roman" w:hAnsi="Times New Roman" w:cs="Times New Roman"/>
          <w:sz w:val="24"/>
          <w:szCs w:val="24"/>
        </w:rPr>
        <w:t>.</w:t>
      </w:r>
    </w:p>
    <w:p w:rsidR="00DA3739" w:rsidRPr="00DA3739" w:rsidRDefault="00DA3739" w:rsidP="00DA3739">
      <w:pPr>
        <w:spacing w:after="0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A3739">
        <w:rPr>
          <w:rFonts w:ascii="Times New Roman" w:hAnsi="Times New Roman" w:cs="Times New Roman"/>
          <w:i/>
          <w:sz w:val="24"/>
          <w:szCs w:val="24"/>
        </w:rPr>
        <w:t>Золи, гели, понятие о коллоидах.</w:t>
      </w:r>
    </w:p>
    <w:p w:rsidR="00DA3739" w:rsidRPr="00DA3739" w:rsidRDefault="00DA3739" w:rsidP="00DA3739">
      <w:pPr>
        <w:spacing w:before="120"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A3739">
        <w:rPr>
          <w:rFonts w:ascii="Times New Roman" w:hAnsi="Times New Roman" w:cs="Times New Roman"/>
          <w:b/>
          <w:sz w:val="24"/>
          <w:szCs w:val="24"/>
        </w:rPr>
        <w:t>Химические реакции – 12 ч.</w:t>
      </w:r>
    </w:p>
    <w:p w:rsidR="00DA3739" w:rsidRPr="00DA3739" w:rsidRDefault="00DA3739" w:rsidP="00DA3739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A3739">
        <w:rPr>
          <w:rFonts w:ascii="Times New Roman" w:hAnsi="Times New Roman" w:cs="Times New Roman"/>
          <w:sz w:val="24"/>
          <w:szCs w:val="24"/>
        </w:rPr>
        <w:t>Классификация химических реакций в неорганической и органической химии.</w:t>
      </w:r>
    </w:p>
    <w:p w:rsidR="00DA3739" w:rsidRPr="00DA3739" w:rsidRDefault="00DA3739" w:rsidP="00DA3739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A3739">
        <w:rPr>
          <w:rFonts w:ascii="Times New Roman" w:hAnsi="Times New Roman" w:cs="Times New Roman"/>
          <w:sz w:val="24"/>
          <w:szCs w:val="24"/>
        </w:rPr>
        <w:t>Окислительно-восстановительные реакции.</w:t>
      </w:r>
    </w:p>
    <w:p w:rsidR="00DA3739" w:rsidRPr="00DA3739" w:rsidRDefault="00DA3739" w:rsidP="00DA3739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A3739">
        <w:rPr>
          <w:rFonts w:ascii="Times New Roman" w:hAnsi="Times New Roman" w:cs="Times New Roman"/>
          <w:sz w:val="24"/>
          <w:szCs w:val="24"/>
        </w:rPr>
        <w:lastRenderedPageBreak/>
        <w:t>Тепловые эффекты реакций. Термохимические уравнения.</w:t>
      </w:r>
    </w:p>
    <w:p w:rsidR="00DA3739" w:rsidRPr="00DA3739" w:rsidRDefault="00DA3739" w:rsidP="00DA3739">
      <w:pPr>
        <w:pStyle w:val="2"/>
        <w:spacing w:line="240" w:lineRule="auto"/>
        <w:ind w:firstLine="567"/>
        <w:rPr>
          <w:sz w:val="24"/>
        </w:rPr>
      </w:pPr>
      <w:r w:rsidRPr="00DA3739">
        <w:rPr>
          <w:sz w:val="24"/>
        </w:rPr>
        <w:t>Скорость реакции, ее зависимость от природы, концентрации реагирующих веществ, температуры, катализатора. Катализ: гомогенный, гетерогенный, ферментативный.</w:t>
      </w:r>
    </w:p>
    <w:p w:rsidR="00DA3739" w:rsidRPr="00DA3739" w:rsidRDefault="00DA3739" w:rsidP="00DA3739">
      <w:pPr>
        <w:spacing w:after="0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A3739">
        <w:rPr>
          <w:rFonts w:ascii="Times New Roman" w:hAnsi="Times New Roman" w:cs="Times New Roman"/>
          <w:i/>
          <w:sz w:val="24"/>
          <w:szCs w:val="24"/>
        </w:rPr>
        <w:t>Общие представления о механизмах химических превращений. Энергия активации.</w:t>
      </w:r>
    </w:p>
    <w:p w:rsidR="00DA3739" w:rsidRPr="00DA3739" w:rsidRDefault="00DA3739" w:rsidP="00DA3739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A3739">
        <w:rPr>
          <w:rFonts w:ascii="Times New Roman" w:hAnsi="Times New Roman" w:cs="Times New Roman"/>
          <w:sz w:val="24"/>
          <w:szCs w:val="24"/>
        </w:rPr>
        <w:t>Обратимость реакций. Химическое равновесие и его динамический характер. Смещение равновесия при изменении температуры, давления или концентрации.</w:t>
      </w:r>
    </w:p>
    <w:p w:rsidR="00DA3739" w:rsidRPr="00DA3739" w:rsidRDefault="00DA3739" w:rsidP="00DA3739">
      <w:pPr>
        <w:pStyle w:val="a8"/>
        <w:spacing w:before="240"/>
        <w:ind w:left="567"/>
        <w:rPr>
          <w:rFonts w:ascii="Times New Roman" w:hAnsi="Times New Roman"/>
          <w:b/>
          <w:sz w:val="24"/>
          <w:szCs w:val="24"/>
        </w:rPr>
      </w:pPr>
      <w:r w:rsidRPr="00DA3739">
        <w:rPr>
          <w:rFonts w:ascii="Times New Roman" w:hAnsi="Times New Roman"/>
          <w:b/>
          <w:sz w:val="24"/>
          <w:szCs w:val="24"/>
        </w:rPr>
        <w:t xml:space="preserve">НЕОРГАНИЧЕСКАЯ ХИМИЯ – 7 ч. </w:t>
      </w:r>
    </w:p>
    <w:p w:rsidR="00DA3739" w:rsidRPr="00DA3739" w:rsidRDefault="00DA3739" w:rsidP="00DA3739">
      <w:pPr>
        <w:spacing w:before="60"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A3739">
        <w:rPr>
          <w:rFonts w:ascii="Times New Roman" w:hAnsi="Times New Roman" w:cs="Times New Roman"/>
          <w:sz w:val="24"/>
          <w:szCs w:val="24"/>
        </w:rPr>
        <w:t>Классификация и номенклатура неорганических веществ.</w:t>
      </w:r>
    </w:p>
    <w:p w:rsidR="00DA3739" w:rsidRPr="00DA3739" w:rsidRDefault="00DA3739" w:rsidP="00DA3739">
      <w:pPr>
        <w:pStyle w:val="6"/>
        <w:spacing w:before="0" w:after="0"/>
        <w:ind w:firstLine="567"/>
        <w:rPr>
          <w:b w:val="0"/>
          <w:sz w:val="24"/>
          <w:szCs w:val="24"/>
        </w:rPr>
      </w:pPr>
      <w:r w:rsidRPr="00DA3739">
        <w:rPr>
          <w:b w:val="0"/>
          <w:sz w:val="24"/>
          <w:szCs w:val="24"/>
        </w:rPr>
        <w:t xml:space="preserve">Восстановительные свойства металлов. Электрохимический ряд напряжений </w:t>
      </w:r>
      <w:r w:rsidRPr="00DA3739">
        <w:rPr>
          <w:b w:val="0"/>
          <w:i/>
          <w:sz w:val="24"/>
          <w:szCs w:val="24"/>
        </w:rPr>
        <w:t>(стандартных электродных потенциалов)</w:t>
      </w:r>
      <w:r w:rsidRPr="00DA3739">
        <w:rPr>
          <w:b w:val="0"/>
          <w:sz w:val="24"/>
          <w:szCs w:val="24"/>
        </w:rPr>
        <w:t xml:space="preserve"> металлов. Способы получения металлов. Сплавы (черные и цветные) и их применение. Понятие о коррозии. Представители соединений некоторых переходных металлов: перманганат калия и дихромат калия как окислители, нитрат и </w:t>
      </w:r>
      <w:r w:rsidRPr="00DA3739">
        <w:rPr>
          <w:b w:val="0"/>
          <w:i/>
          <w:sz w:val="24"/>
          <w:szCs w:val="24"/>
        </w:rPr>
        <w:t>оксид серебра</w:t>
      </w:r>
      <w:r w:rsidRPr="00DA3739">
        <w:rPr>
          <w:b w:val="0"/>
          <w:sz w:val="24"/>
          <w:szCs w:val="24"/>
        </w:rPr>
        <w:t>, сульфат и гидроксид меди.</w:t>
      </w:r>
    </w:p>
    <w:p w:rsidR="00DA3739" w:rsidRPr="00DA3739" w:rsidRDefault="00DA3739" w:rsidP="00DA3739">
      <w:pPr>
        <w:pStyle w:val="6"/>
        <w:spacing w:before="0" w:after="0"/>
        <w:ind w:firstLine="567"/>
        <w:rPr>
          <w:b w:val="0"/>
          <w:sz w:val="24"/>
          <w:szCs w:val="24"/>
        </w:rPr>
      </w:pPr>
      <w:r w:rsidRPr="00DA3739">
        <w:rPr>
          <w:b w:val="0"/>
          <w:sz w:val="24"/>
          <w:szCs w:val="24"/>
        </w:rPr>
        <w:t>Окислительно-восстановительные свойства типичных неметаллов. Общая характеристика главных подгрупп неметаллов на примере галогенов (от фтора до иода).</w:t>
      </w:r>
      <w:r w:rsidRPr="00DA3739">
        <w:rPr>
          <w:b w:val="0"/>
          <w:i/>
          <w:sz w:val="24"/>
          <w:szCs w:val="24"/>
        </w:rPr>
        <w:t xml:space="preserve"> Благородные газы.</w:t>
      </w:r>
    </w:p>
    <w:p w:rsidR="00DA3739" w:rsidRPr="00DA3739" w:rsidRDefault="00DA3739" w:rsidP="00DA3739">
      <w:pPr>
        <w:pStyle w:val="a7"/>
        <w:spacing w:after="0"/>
        <w:jc w:val="both"/>
        <w:rPr>
          <w:rFonts w:ascii="Times New Roman" w:hAnsi="Times New Roman" w:cs="Times New Roman"/>
          <w:i/>
        </w:rPr>
      </w:pPr>
      <w:r w:rsidRPr="00DA3739">
        <w:rPr>
          <w:rFonts w:ascii="Times New Roman" w:hAnsi="Times New Roman" w:cs="Times New Roman"/>
          <w:i/>
        </w:rPr>
        <w:t>Круговороты углерода, кислорода и азота в природе.</w:t>
      </w:r>
    </w:p>
    <w:p w:rsidR="00DA3739" w:rsidRPr="00DA3739" w:rsidRDefault="00DA3739" w:rsidP="00DA3739">
      <w:pPr>
        <w:pStyle w:val="a3"/>
        <w:spacing w:after="0" w:afterAutospacing="0"/>
        <w:jc w:val="center"/>
        <w:rPr>
          <w:b/>
        </w:rPr>
      </w:pPr>
      <w:r w:rsidRPr="00DA3739">
        <w:rPr>
          <w:b/>
          <w:bCs/>
          <w:iCs/>
        </w:rPr>
        <w:t>Требования к уровню подготовки выпускников</w:t>
      </w:r>
    </w:p>
    <w:p w:rsidR="00DA3739" w:rsidRPr="00DA3739" w:rsidRDefault="00DA3739" w:rsidP="00DA3739">
      <w:pPr>
        <w:pStyle w:val="a3"/>
        <w:spacing w:after="0" w:afterAutospacing="0"/>
      </w:pPr>
      <w:r w:rsidRPr="00DA3739">
        <w:rPr>
          <w:b/>
          <w:bCs/>
        </w:rPr>
        <w:t>В результате изучения химии на базовом уровне ученик должен</w:t>
      </w:r>
      <w:r w:rsidRPr="00DA3739">
        <w:t>:</w:t>
      </w:r>
    </w:p>
    <w:p w:rsidR="00DA3739" w:rsidRPr="00DA3739" w:rsidRDefault="00DA3739" w:rsidP="00DA3739">
      <w:pPr>
        <w:pStyle w:val="a3"/>
        <w:spacing w:after="0" w:afterAutospacing="0"/>
      </w:pPr>
      <w:r w:rsidRPr="00DA3739">
        <w:rPr>
          <w:b/>
          <w:bCs/>
        </w:rPr>
        <w:t>знать / понимать</w:t>
      </w:r>
      <w:r w:rsidRPr="00DA3739">
        <w:t xml:space="preserve"> </w:t>
      </w:r>
    </w:p>
    <w:p w:rsidR="00DA3739" w:rsidRPr="00DA3739" w:rsidRDefault="00DA3739" w:rsidP="00DA3739">
      <w:pPr>
        <w:numPr>
          <w:ilvl w:val="0"/>
          <w:numId w:val="3"/>
        </w:numPr>
        <w:spacing w:before="100" w:beforeAutospacing="1" w:after="0" w:line="240" w:lineRule="auto"/>
        <w:rPr>
          <w:rFonts w:ascii="Times New Roman" w:hAnsi="Times New Roman" w:cs="Times New Roman"/>
          <w:color w:val="333333"/>
          <w:sz w:val="24"/>
          <w:szCs w:val="24"/>
        </w:rPr>
      </w:pPr>
      <w:r w:rsidRPr="00DA3739">
        <w:rPr>
          <w:rFonts w:ascii="Times New Roman" w:hAnsi="Times New Roman" w:cs="Times New Roman"/>
          <w:b/>
          <w:bCs/>
          <w:i/>
          <w:iCs/>
          <w:color w:val="333333"/>
          <w:sz w:val="24"/>
          <w:szCs w:val="24"/>
        </w:rPr>
        <w:t>важнейшие химические понятия</w:t>
      </w:r>
      <w:r w:rsidRPr="00DA3739">
        <w:rPr>
          <w:rFonts w:ascii="Times New Roman" w:hAnsi="Times New Roman" w:cs="Times New Roman"/>
          <w:b/>
          <w:bCs/>
          <w:color w:val="333333"/>
          <w:sz w:val="24"/>
          <w:szCs w:val="24"/>
        </w:rPr>
        <w:t>:</w:t>
      </w:r>
      <w:r w:rsidRPr="00DA3739">
        <w:rPr>
          <w:rFonts w:ascii="Times New Roman" w:hAnsi="Times New Roman" w:cs="Times New Roman"/>
          <w:color w:val="333333"/>
          <w:sz w:val="24"/>
          <w:szCs w:val="24"/>
        </w:rPr>
        <w:t xml:space="preserve"> вещество, химический элемент, атом, молекула, относительные атомная и молекулярная массы, ион, аллотропия, изотопы, химическая связь, электроотрицательность, валентность, степень окисления, моль, молярная масса, молярный объем, вещества молекулярного и немолекулярного строения, растворы, электролит и неэлектролит, электролитическая диссоциация, окислитель и восстановитель, окисление и восстановление, тепловой эффект реакции, скорость химической реакции, катализ, химическое равновесие, углеродный скелет, функциональная группа, изомерия, гомология; </w:t>
      </w:r>
    </w:p>
    <w:p w:rsidR="00DA3739" w:rsidRPr="00DA3739" w:rsidRDefault="00DA3739" w:rsidP="00DA3739">
      <w:pPr>
        <w:numPr>
          <w:ilvl w:val="0"/>
          <w:numId w:val="3"/>
        </w:numPr>
        <w:spacing w:before="100" w:beforeAutospacing="1" w:after="0" w:line="240" w:lineRule="auto"/>
        <w:rPr>
          <w:rFonts w:ascii="Times New Roman" w:hAnsi="Times New Roman" w:cs="Times New Roman"/>
          <w:color w:val="333333"/>
          <w:sz w:val="24"/>
          <w:szCs w:val="24"/>
        </w:rPr>
      </w:pPr>
      <w:r w:rsidRPr="00DA3739">
        <w:rPr>
          <w:rFonts w:ascii="Times New Roman" w:hAnsi="Times New Roman" w:cs="Times New Roman"/>
          <w:b/>
          <w:bCs/>
          <w:i/>
          <w:iCs/>
          <w:color w:val="333333"/>
          <w:sz w:val="24"/>
          <w:szCs w:val="24"/>
        </w:rPr>
        <w:t>основные законы химии</w:t>
      </w:r>
      <w:r w:rsidRPr="00DA3739">
        <w:rPr>
          <w:rFonts w:ascii="Times New Roman" w:hAnsi="Times New Roman" w:cs="Times New Roman"/>
          <w:b/>
          <w:bCs/>
          <w:color w:val="333333"/>
          <w:sz w:val="24"/>
          <w:szCs w:val="24"/>
        </w:rPr>
        <w:t xml:space="preserve">: </w:t>
      </w:r>
      <w:r w:rsidRPr="00DA3739">
        <w:rPr>
          <w:rFonts w:ascii="Times New Roman" w:hAnsi="Times New Roman" w:cs="Times New Roman"/>
          <w:color w:val="333333"/>
          <w:sz w:val="24"/>
          <w:szCs w:val="24"/>
        </w:rPr>
        <w:t xml:space="preserve">сохранения массы веществ, постоянства состава, периодический закон; </w:t>
      </w:r>
    </w:p>
    <w:p w:rsidR="00DA3739" w:rsidRPr="00DA3739" w:rsidRDefault="00DA3739" w:rsidP="00DA3739">
      <w:pPr>
        <w:numPr>
          <w:ilvl w:val="0"/>
          <w:numId w:val="3"/>
        </w:numPr>
        <w:spacing w:before="100" w:beforeAutospacing="1" w:after="0" w:line="240" w:lineRule="auto"/>
        <w:rPr>
          <w:rFonts w:ascii="Times New Roman" w:hAnsi="Times New Roman" w:cs="Times New Roman"/>
          <w:color w:val="333333"/>
          <w:sz w:val="24"/>
          <w:szCs w:val="24"/>
        </w:rPr>
      </w:pPr>
      <w:r w:rsidRPr="00DA3739">
        <w:rPr>
          <w:rFonts w:ascii="Times New Roman" w:hAnsi="Times New Roman" w:cs="Times New Roman"/>
          <w:b/>
          <w:bCs/>
          <w:i/>
          <w:iCs/>
          <w:color w:val="333333"/>
          <w:sz w:val="24"/>
          <w:szCs w:val="24"/>
        </w:rPr>
        <w:t>основные теории химии</w:t>
      </w:r>
      <w:r w:rsidRPr="00DA3739">
        <w:rPr>
          <w:rFonts w:ascii="Times New Roman" w:hAnsi="Times New Roman" w:cs="Times New Roman"/>
          <w:b/>
          <w:bCs/>
          <w:color w:val="333333"/>
          <w:sz w:val="24"/>
          <w:szCs w:val="24"/>
        </w:rPr>
        <w:t>:</w:t>
      </w:r>
      <w:r w:rsidRPr="00DA3739">
        <w:rPr>
          <w:rFonts w:ascii="Times New Roman" w:hAnsi="Times New Roman" w:cs="Times New Roman"/>
          <w:color w:val="333333"/>
          <w:sz w:val="24"/>
          <w:szCs w:val="24"/>
        </w:rPr>
        <w:t xml:space="preserve"> химической связи, электролитической диссоциации, строения органических соединений; </w:t>
      </w:r>
    </w:p>
    <w:p w:rsidR="00DA3739" w:rsidRPr="00DA3739" w:rsidRDefault="00DA3739" w:rsidP="00DA3739">
      <w:pPr>
        <w:numPr>
          <w:ilvl w:val="0"/>
          <w:numId w:val="3"/>
        </w:numPr>
        <w:spacing w:before="100" w:beforeAutospacing="1" w:after="0" w:line="240" w:lineRule="auto"/>
        <w:rPr>
          <w:rFonts w:ascii="Times New Roman" w:hAnsi="Times New Roman" w:cs="Times New Roman"/>
          <w:color w:val="333333"/>
          <w:sz w:val="24"/>
          <w:szCs w:val="24"/>
        </w:rPr>
      </w:pPr>
      <w:r w:rsidRPr="00DA3739">
        <w:rPr>
          <w:rFonts w:ascii="Times New Roman" w:hAnsi="Times New Roman" w:cs="Times New Roman"/>
          <w:b/>
          <w:bCs/>
          <w:i/>
          <w:iCs/>
          <w:color w:val="333333"/>
          <w:sz w:val="24"/>
          <w:szCs w:val="24"/>
        </w:rPr>
        <w:t>важнейшие вещества и материалы</w:t>
      </w:r>
      <w:r w:rsidRPr="00DA3739">
        <w:rPr>
          <w:rFonts w:ascii="Times New Roman" w:hAnsi="Times New Roman" w:cs="Times New Roman"/>
          <w:b/>
          <w:bCs/>
          <w:color w:val="333333"/>
          <w:sz w:val="24"/>
          <w:szCs w:val="24"/>
        </w:rPr>
        <w:t>:</w:t>
      </w:r>
      <w:r w:rsidRPr="00DA3739">
        <w:rPr>
          <w:rFonts w:ascii="Times New Roman" w:hAnsi="Times New Roman" w:cs="Times New Roman"/>
          <w:color w:val="333333"/>
          <w:sz w:val="24"/>
          <w:szCs w:val="24"/>
        </w:rPr>
        <w:t xml:space="preserve"> основные металлы и сплавы; серная, соляная, азотная и уксусная кислоты; щелочи, аммиак, минеральные удобрения, метан, этилен, ацетилен, бензол, этанол, жиры, мыла, глюкоза, сахароза, крахмал, клетчатка, белки, искусственные и синтетические волокна, каучуки, пластмассы;</w:t>
      </w:r>
    </w:p>
    <w:p w:rsidR="00DA3739" w:rsidRPr="00DA3739" w:rsidRDefault="00DA3739" w:rsidP="00DA3739">
      <w:pPr>
        <w:pStyle w:val="a3"/>
        <w:spacing w:after="0" w:afterAutospacing="0"/>
      </w:pPr>
      <w:r w:rsidRPr="00DA3739">
        <w:rPr>
          <w:b/>
          <w:bCs/>
        </w:rPr>
        <w:t>уметь</w:t>
      </w:r>
      <w:r w:rsidRPr="00DA3739">
        <w:t xml:space="preserve"> </w:t>
      </w:r>
    </w:p>
    <w:p w:rsidR="00DA3739" w:rsidRPr="00DA3739" w:rsidRDefault="00DA3739" w:rsidP="00DA3739">
      <w:pPr>
        <w:numPr>
          <w:ilvl w:val="0"/>
          <w:numId w:val="4"/>
        </w:numPr>
        <w:spacing w:before="100" w:beforeAutospacing="1" w:after="0" w:line="240" w:lineRule="auto"/>
        <w:rPr>
          <w:rFonts w:ascii="Times New Roman" w:hAnsi="Times New Roman" w:cs="Times New Roman"/>
          <w:color w:val="333333"/>
          <w:sz w:val="24"/>
          <w:szCs w:val="24"/>
        </w:rPr>
      </w:pPr>
      <w:r w:rsidRPr="00DA3739">
        <w:rPr>
          <w:rFonts w:ascii="Times New Roman" w:hAnsi="Times New Roman" w:cs="Times New Roman"/>
          <w:b/>
          <w:bCs/>
          <w:i/>
          <w:iCs/>
          <w:color w:val="333333"/>
          <w:sz w:val="24"/>
          <w:szCs w:val="24"/>
        </w:rPr>
        <w:lastRenderedPageBreak/>
        <w:t>называть</w:t>
      </w:r>
      <w:r w:rsidRPr="00DA3739">
        <w:rPr>
          <w:rFonts w:ascii="Times New Roman" w:hAnsi="Times New Roman" w:cs="Times New Roman"/>
          <w:color w:val="333333"/>
          <w:sz w:val="24"/>
          <w:szCs w:val="24"/>
        </w:rPr>
        <w:t xml:space="preserve"> изученные вещества по «тривиальной» или международной номенклатуре; </w:t>
      </w:r>
    </w:p>
    <w:p w:rsidR="00DA3739" w:rsidRPr="00DA3739" w:rsidRDefault="00DA3739" w:rsidP="00DA3739">
      <w:pPr>
        <w:numPr>
          <w:ilvl w:val="0"/>
          <w:numId w:val="4"/>
        </w:numPr>
        <w:spacing w:before="100" w:beforeAutospacing="1" w:after="0" w:line="240" w:lineRule="auto"/>
        <w:rPr>
          <w:rFonts w:ascii="Times New Roman" w:hAnsi="Times New Roman" w:cs="Times New Roman"/>
          <w:color w:val="333333"/>
          <w:sz w:val="24"/>
          <w:szCs w:val="24"/>
        </w:rPr>
      </w:pPr>
      <w:r w:rsidRPr="00DA3739">
        <w:rPr>
          <w:rFonts w:ascii="Times New Roman" w:hAnsi="Times New Roman" w:cs="Times New Roman"/>
          <w:b/>
          <w:bCs/>
          <w:i/>
          <w:iCs/>
          <w:color w:val="333333"/>
          <w:sz w:val="24"/>
          <w:szCs w:val="24"/>
        </w:rPr>
        <w:t>определять</w:t>
      </w:r>
      <w:r w:rsidRPr="00DA3739">
        <w:rPr>
          <w:rFonts w:ascii="Times New Roman" w:hAnsi="Times New Roman" w:cs="Times New Roman"/>
          <w:b/>
          <w:bCs/>
          <w:color w:val="333333"/>
          <w:sz w:val="24"/>
          <w:szCs w:val="24"/>
        </w:rPr>
        <w:t xml:space="preserve">: </w:t>
      </w:r>
      <w:r w:rsidRPr="00DA3739">
        <w:rPr>
          <w:rFonts w:ascii="Times New Roman" w:hAnsi="Times New Roman" w:cs="Times New Roman"/>
          <w:color w:val="333333"/>
          <w:sz w:val="24"/>
          <w:szCs w:val="24"/>
        </w:rPr>
        <w:t xml:space="preserve">валентность и степень окисления химических элементов, тип химической связи в соединениях, заряд иона, характер среды в водных растворах неорганических соединений, окислитель и восстановитель, принадлежность веществ к различным классам органических соединений; </w:t>
      </w:r>
    </w:p>
    <w:p w:rsidR="00DA3739" w:rsidRPr="00DA3739" w:rsidRDefault="00DA3739" w:rsidP="00DA3739">
      <w:pPr>
        <w:numPr>
          <w:ilvl w:val="0"/>
          <w:numId w:val="4"/>
        </w:numPr>
        <w:spacing w:before="100" w:beforeAutospacing="1" w:after="0" w:line="240" w:lineRule="auto"/>
        <w:rPr>
          <w:rFonts w:ascii="Times New Roman" w:hAnsi="Times New Roman" w:cs="Times New Roman"/>
          <w:color w:val="333333"/>
          <w:sz w:val="24"/>
          <w:szCs w:val="24"/>
        </w:rPr>
      </w:pPr>
      <w:r w:rsidRPr="00DA3739">
        <w:rPr>
          <w:rFonts w:ascii="Times New Roman" w:hAnsi="Times New Roman" w:cs="Times New Roman"/>
          <w:b/>
          <w:bCs/>
          <w:i/>
          <w:iCs/>
          <w:color w:val="333333"/>
          <w:sz w:val="24"/>
          <w:szCs w:val="24"/>
        </w:rPr>
        <w:t>характеризовать</w:t>
      </w:r>
      <w:r w:rsidRPr="00DA3739">
        <w:rPr>
          <w:rFonts w:ascii="Times New Roman" w:hAnsi="Times New Roman" w:cs="Times New Roman"/>
          <w:b/>
          <w:bCs/>
          <w:color w:val="333333"/>
          <w:sz w:val="24"/>
          <w:szCs w:val="24"/>
        </w:rPr>
        <w:t xml:space="preserve">: </w:t>
      </w:r>
      <w:r w:rsidRPr="00DA3739">
        <w:rPr>
          <w:rFonts w:ascii="Times New Roman" w:hAnsi="Times New Roman" w:cs="Times New Roman"/>
          <w:color w:val="333333"/>
          <w:sz w:val="24"/>
          <w:szCs w:val="24"/>
        </w:rPr>
        <w:t xml:space="preserve">элементы малых периодов по их положению в периодической системе Д.И.Менделеева; общие химические свойства металлов, неметаллов, основных классов неорганических и органических соединений; строение и химические свойства изученных органических соединений; </w:t>
      </w:r>
    </w:p>
    <w:p w:rsidR="00DA3739" w:rsidRPr="00DA3739" w:rsidRDefault="00DA3739" w:rsidP="00DA3739">
      <w:pPr>
        <w:numPr>
          <w:ilvl w:val="0"/>
          <w:numId w:val="4"/>
        </w:numPr>
        <w:spacing w:before="100" w:beforeAutospacing="1" w:after="0" w:line="240" w:lineRule="auto"/>
        <w:rPr>
          <w:rFonts w:ascii="Times New Roman" w:hAnsi="Times New Roman" w:cs="Times New Roman"/>
          <w:color w:val="333333"/>
          <w:sz w:val="24"/>
          <w:szCs w:val="24"/>
        </w:rPr>
      </w:pPr>
      <w:r w:rsidRPr="00DA3739">
        <w:rPr>
          <w:rFonts w:ascii="Times New Roman" w:hAnsi="Times New Roman" w:cs="Times New Roman"/>
          <w:b/>
          <w:bCs/>
          <w:i/>
          <w:iCs/>
          <w:color w:val="333333"/>
          <w:sz w:val="24"/>
          <w:szCs w:val="24"/>
        </w:rPr>
        <w:t>объяснять</w:t>
      </w:r>
      <w:r w:rsidRPr="00DA3739">
        <w:rPr>
          <w:rFonts w:ascii="Times New Roman" w:hAnsi="Times New Roman" w:cs="Times New Roman"/>
          <w:b/>
          <w:bCs/>
          <w:color w:val="333333"/>
          <w:sz w:val="24"/>
          <w:szCs w:val="24"/>
        </w:rPr>
        <w:t xml:space="preserve">: </w:t>
      </w:r>
      <w:r w:rsidRPr="00DA3739">
        <w:rPr>
          <w:rFonts w:ascii="Times New Roman" w:hAnsi="Times New Roman" w:cs="Times New Roman"/>
          <w:color w:val="333333"/>
          <w:sz w:val="24"/>
          <w:szCs w:val="24"/>
        </w:rPr>
        <w:t xml:space="preserve">зависимость свойств веществ от их состава и строения; природу химической связи (ионной, ковалентной, металлической), зависимость скорости химической реакции и положения химического равновесия от различных факторов; </w:t>
      </w:r>
    </w:p>
    <w:p w:rsidR="00DA3739" w:rsidRPr="00DA3739" w:rsidRDefault="00DA3739" w:rsidP="00DA3739">
      <w:pPr>
        <w:numPr>
          <w:ilvl w:val="0"/>
          <w:numId w:val="4"/>
        </w:numPr>
        <w:spacing w:before="100" w:beforeAutospacing="1" w:after="0" w:line="240" w:lineRule="auto"/>
        <w:rPr>
          <w:rFonts w:ascii="Times New Roman" w:hAnsi="Times New Roman" w:cs="Times New Roman"/>
          <w:color w:val="333333"/>
          <w:sz w:val="24"/>
          <w:szCs w:val="24"/>
        </w:rPr>
      </w:pPr>
      <w:r w:rsidRPr="00DA3739">
        <w:rPr>
          <w:rFonts w:ascii="Times New Roman" w:hAnsi="Times New Roman" w:cs="Times New Roman"/>
          <w:b/>
          <w:bCs/>
          <w:i/>
          <w:iCs/>
          <w:color w:val="333333"/>
          <w:sz w:val="24"/>
          <w:szCs w:val="24"/>
        </w:rPr>
        <w:t>выполнять химический эксперимент</w:t>
      </w:r>
      <w:r w:rsidRPr="00DA3739">
        <w:rPr>
          <w:rFonts w:ascii="Times New Roman" w:hAnsi="Times New Roman" w:cs="Times New Roman"/>
          <w:color w:val="333333"/>
          <w:sz w:val="24"/>
          <w:szCs w:val="24"/>
        </w:rPr>
        <w:t xml:space="preserve"> по распознаванию важнейших неорганических и органических веществ; </w:t>
      </w:r>
    </w:p>
    <w:p w:rsidR="00DA3739" w:rsidRPr="00DA3739" w:rsidRDefault="00DA3739" w:rsidP="00DA3739">
      <w:pPr>
        <w:numPr>
          <w:ilvl w:val="0"/>
          <w:numId w:val="4"/>
        </w:numPr>
        <w:spacing w:before="100" w:beforeAutospacing="1" w:after="0" w:line="240" w:lineRule="auto"/>
        <w:rPr>
          <w:rFonts w:ascii="Times New Roman" w:hAnsi="Times New Roman" w:cs="Times New Roman"/>
          <w:color w:val="333333"/>
          <w:sz w:val="24"/>
          <w:szCs w:val="24"/>
        </w:rPr>
      </w:pPr>
      <w:r w:rsidRPr="00DA3739">
        <w:rPr>
          <w:rFonts w:ascii="Times New Roman" w:hAnsi="Times New Roman" w:cs="Times New Roman"/>
          <w:b/>
          <w:bCs/>
          <w:i/>
          <w:iCs/>
          <w:color w:val="333333"/>
          <w:sz w:val="24"/>
          <w:szCs w:val="24"/>
        </w:rPr>
        <w:t>проводить</w:t>
      </w:r>
      <w:r w:rsidRPr="00DA3739">
        <w:rPr>
          <w:rFonts w:ascii="Times New Roman" w:hAnsi="Times New Roman" w:cs="Times New Roman"/>
          <w:color w:val="333333"/>
          <w:sz w:val="24"/>
          <w:szCs w:val="24"/>
        </w:rPr>
        <w:t xml:space="preserve"> самостоятельный поиск химической информации с использованием различных источников (научно-популярных изданий, компьютерных баз данных, ресурсов Интернета); использовать компьютерные технологии для обработки и передачи химической информации и ее представления в различных формах;</w:t>
      </w:r>
    </w:p>
    <w:p w:rsidR="00DA3739" w:rsidRPr="00DA3739" w:rsidRDefault="00DA3739" w:rsidP="00DA3739">
      <w:pPr>
        <w:pStyle w:val="a3"/>
        <w:spacing w:after="0" w:afterAutospacing="0"/>
      </w:pPr>
      <w:r w:rsidRPr="00DA3739">
        <w:rPr>
          <w:b/>
          <w:bCs/>
        </w:rPr>
        <w:t>использовать приобретенные знания и умения в практической деятельности и повседневной жизни для:</w:t>
      </w:r>
      <w:r w:rsidRPr="00DA3739">
        <w:t xml:space="preserve"> </w:t>
      </w:r>
    </w:p>
    <w:p w:rsidR="00DA3739" w:rsidRPr="00DA3739" w:rsidRDefault="00DA3739" w:rsidP="00DA3739">
      <w:pPr>
        <w:numPr>
          <w:ilvl w:val="0"/>
          <w:numId w:val="5"/>
        </w:numPr>
        <w:spacing w:before="100" w:beforeAutospacing="1" w:after="0" w:line="240" w:lineRule="auto"/>
        <w:rPr>
          <w:rFonts w:ascii="Times New Roman" w:hAnsi="Times New Roman" w:cs="Times New Roman"/>
          <w:color w:val="333333"/>
          <w:sz w:val="24"/>
          <w:szCs w:val="24"/>
        </w:rPr>
      </w:pPr>
      <w:r w:rsidRPr="00DA3739">
        <w:rPr>
          <w:rFonts w:ascii="Times New Roman" w:hAnsi="Times New Roman" w:cs="Times New Roman"/>
          <w:color w:val="333333"/>
          <w:sz w:val="24"/>
          <w:szCs w:val="24"/>
        </w:rPr>
        <w:t xml:space="preserve">объяснения химических явлений, происходящих в природе, быту и на производстве; </w:t>
      </w:r>
    </w:p>
    <w:p w:rsidR="00DA3739" w:rsidRPr="00DA3739" w:rsidRDefault="00DA3739" w:rsidP="00DA3739">
      <w:pPr>
        <w:numPr>
          <w:ilvl w:val="0"/>
          <w:numId w:val="5"/>
        </w:numPr>
        <w:spacing w:before="100" w:beforeAutospacing="1" w:after="0" w:line="240" w:lineRule="auto"/>
        <w:rPr>
          <w:rFonts w:ascii="Times New Roman" w:hAnsi="Times New Roman" w:cs="Times New Roman"/>
          <w:color w:val="333333"/>
          <w:sz w:val="24"/>
          <w:szCs w:val="24"/>
        </w:rPr>
      </w:pPr>
      <w:r w:rsidRPr="00DA3739">
        <w:rPr>
          <w:rFonts w:ascii="Times New Roman" w:hAnsi="Times New Roman" w:cs="Times New Roman"/>
          <w:color w:val="333333"/>
          <w:sz w:val="24"/>
          <w:szCs w:val="24"/>
        </w:rPr>
        <w:t xml:space="preserve">определения возможности протекания химических превращений в различных условиях и оценки их последствий; </w:t>
      </w:r>
    </w:p>
    <w:p w:rsidR="00DA3739" w:rsidRPr="00DA3739" w:rsidRDefault="00DA3739" w:rsidP="00DA3739">
      <w:pPr>
        <w:numPr>
          <w:ilvl w:val="0"/>
          <w:numId w:val="5"/>
        </w:numPr>
        <w:spacing w:before="100" w:beforeAutospacing="1" w:after="0" w:line="240" w:lineRule="auto"/>
        <w:rPr>
          <w:rFonts w:ascii="Times New Roman" w:hAnsi="Times New Roman" w:cs="Times New Roman"/>
          <w:color w:val="333333"/>
          <w:sz w:val="24"/>
          <w:szCs w:val="24"/>
        </w:rPr>
      </w:pPr>
      <w:r w:rsidRPr="00DA3739">
        <w:rPr>
          <w:rFonts w:ascii="Times New Roman" w:hAnsi="Times New Roman" w:cs="Times New Roman"/>
          <w:color w:val="333333"/>
          <w:sz w:val="24"/>
          <w:szCs w:val="24"/>
        </w:rPr>
        <w:t xml:space="preserve">экологически грамотного поведения в окружающей среде; </w:t>
      </w:r>
    </w:p>
    <w:p w:rsidR="00DA3739" w:rsidRPr="00DA3739" w:rsidRDefault="00DA3739" w:rsidP="00DA3739">
      <w:pPr>
        <w:numPr>
          <w:ilvl w:val="0"/>
          <w:numId w:val="5"/>
        </w:numPr>
        <w:spacing w:before="100" w:beforeAutospacing="1" w:after="0" w:line="240" w:lineRule="auto"/>
        <w:rPr>
          <w:rFonts w:ascii="Times New Roman" w:hAnsi="Times New Roman" w:cs="Times New Roman"/>
          <w:color w:val="333333"/>
          <w:sz w:val="24"/>
          <w:szCs w:val="24"/>
        </w:rPr>
      </w:pPr>
      <w:r w:rsidRPr="00DA3739">
        <w:rPr>
          <w:rFonts w:ascii="Times New Roman" w:hAnsi="Times New Roman" w:cs="Times New Roman"/>
          <w:color w:val="333333"/>
          <w:sz w:val="24"/>
          <w:szCs w:val="24"/>
        </w:rPr>
        <w:t xml:space="preserve">оценки влияния химического загрязнения окружающей среды на организм человека и другие живые организмы; </w:t>
      </w:r>
    </w:p>
    <w:p w:rsidR="00DA3739" w:rsidRPr="00DA3739" w:rsidRDefault="00DA3739" w:rsidP="00DA3739">
      <w:pPr>
        <w:numPr>
          <w:ilvl w:val="0"/>
          <w:numId w:val="5"/>
        </w:numPr>
        <w:spacing w:before="100" w:beforeAutospacing="1" w:after="0" w:line="240" w:lineRule="auto"/>
        <w:rPr>
          <w:rFonts w:ascii="Times New Roman" w:hAnsi="Times New Roman" w:cs="Times New Roman"/>
          <w:color w:val="333333"/>
          <w:sz w:val="24"/>
          <w:szCs w:val="24"/>
        </w:rPr>
      </w:pPr>
      <w:r w:rsidRPr="00DA3739">
        <w:rPr>
          <w:rFonts w:ascii="Times New Roman" w:hAnsi="Times New Roman" w:cs="Times New Roman"/>
          <w:color w:val="333333"/>
          <w:sz w:val="24"/>
          <w:szCs w:val="24"/>
        </w:rPr>
        <w:t xml:space="preserve">безопасного обращения с горючими и токсичными веществами, лабораторным оборудованием; </w:t>
      </w:r>
    </w:p>
    <w:p w:rsidR="00DA3739" w:rsidRPr="00DA3739" w:rsidRDefault="00DA3739" w:rsidP="00DA3739">
      <w:pPr>
        <w:numPr>
          <w:ilvl w:val="0"/>
          <w:numId w:val="5"/>
        </w:numPr>
        <w:spacing w:before="100" w:beforeAutospacing="1" w:after="0" w:line="240" w:lineRule="auto"/>
        <w:rPr>
          <w:rFonts w:ascii="Times New Roman" w:hAnsi="Times New Roman" w:cs="Times New Roman"/>
          <w:color w:val="333333"/>
          <w:sz w:val="24"/>
          <w:szCs w:val="24"/>
        </w:rPr>
      </w:pPr>
      <w:r w:rsidRPr="00DA3739">
        <w:rPr>
          <w:rFonts w:ascii="Times New Roman" w:hAnsi="Times New Roman" w:cs="Times New Roman"/>
          <w:color w:val="333333"/>
          <w:sz w:val="24"/>
          <w:szCs w:val="24"/>
        </w:rPr>
        <w:t xml:space="preserve">приготовления растворов заданной концентрации в быту и на производстве; </w:t>
      </w:r>
    </w:p>
    <w:p w:rsidR="00DA3739" w:rsidRPr="00DA3739" w:rsidRDefault="00DA3739" w:rsidP="00DA3739">
      <w:pPr>
        <w:numPr>
          <w:ilvl w:val="0"/>
          <w:numId w:val="5"/>
        </w:numPr>
        <w:spacing w:before="100" w:beforeAutospacing="1" w:after="0" w:line="240" w:lineRule="auto"/>
        <w:rPr>
          <w:rFonts w:ascii="Times New Roman" w:hAnsi="Times New Roman" w:cs="Times New Roman"/>
          <w:color w:val="333333"/>
          <w:sz w:val="24"/>
          <w:szCs w:val="24"/>
        </w:rPr>
      </w:pPr>
      <w:r w:rsidRPr="00DA3739">
        <w:rPr>
          <w:rFonts w:ascii="Times New Roman" w:hAnsi="Times New Roman" w:cs="Times New Roman"/>
          <w:color w:val="333333"/>
          <w:sz w:val="24"/>
          <w:szCs w:val="24"/>
        </w:rPr>
        <w:t>критической оценки достоверности химической информации, поступающей из разных источников.</w:t>
      </w:r>
    </w:p>
    <w:p w:rsidR="00DA3739" w:rsidRPr="00DA3739" w:rsidRDefault="00DA3739" w:rsidP="00DA3739">
      <w:pPr>
        <w:spacing w:before="100" w:beforeAutospacing="1" w:after="0"/>
        <w:ind w:left="720"/>
        <w:jc w:val="center"/>
        <w:rPr>
          <w:rFonts w:ascii="Times New Roman" w:hAnsi="Times New Roman" w:cs="Times New Roman"/>
          <w:color w:val="333333"/>
          <w:sz w:val="24"/>
          <w:szCs w:val="24"/>
        </w:rPr>
      </w:pPr>
      <w:r w:rsidRPr="00DA3739">
        <w:rPr>
          <w:rFonts w:ascii="Times New Roman" w:hAnsi="Times New Roman" w:cs="Times New Roman"/>
          <w:b/>
          <w:sz w:val="24"/>
          <w:szCs w:val="24"/>
        </w:rPr>
        <w:t>Список дополнительной литературы</w:t>
      </w:r>
    </w:p>
    <w:p w:rsidR="00DA3739" w:rsidRPr="00DA3739" w:rsidRDefault="00DA3739" w:rsidP="00DA3739">
      <w:pPr>
        <w:widowControl w:val="0"/>
        <w:shd w:val="clear" w:color="auto" w:fill="FFFFFF"/>
        <w:tabs>
          <w:tab w:val="left" w:pos="576"/>
        </w:tabs>
        <w:autoSpaceDE w:val="0"/>
        <w:autoSpaceDN w:val="0"/>
        <w:adjustRightInd w:val="0"/>
        <w:spacing w:before="115" w:after="0" w:line="284" w:lineRule="exact"/>
        <w:ind w:left="72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A3739">
        <w:rPr>
          <w:rFonts w:ascii="Times New Roman" w:hAnsi="Times New Roman" w:cs="Times New Roman"/>
          <w:i/>
          <w:sz w:val="24"/>
          <w:szCs w:val="24"/>
        </w:rPr>
        <w:t xml:space="preserve">1. Бочарникова Р. А. </w:t>
      </w:r>
      <w:r w:rsidRPr="00DA3739">
        <w:rPr>
          <w:rFonts w:ascii="Times New Roman" w:hAnsi="Times New Roman" w:cs="Times New Roman"/>
          <w:sz w:val="24"/>
          <w:szCs w:val="24"/>
        </w:rPr>
        <w:t>Учимся решать задачи по химии 8 – 11 классы. Волгоград: Учитель, 2008.</w:t>
      </w:r>
    </w:p>
    <w:p w:rsidR="00DA3739" w:rsidRPr="00DA3739" w:rsidRDefault="00DA3739" w:rsidP="00DA3739">
      <w:pPr>
        <w:widowControl w:val="0"/>
        <w:shd w:val="clear" w:color="auto" w:fill="FFFFFF"/>
        <w:tabs>
          <w:tab w:val="left" w:pos="576"/>
        </w:tabs>
        <w:autoSpaceDE w:val="0"/>
        <w:autoSpaceDN w:val="0"/>
        <w:adjustRightInd w:val="0"/>
        <w:spacing w:before="115" w:after="0" w:line="284" w:lineRule="exact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DA3739">
        <w:rPr>
          <w:rFonts w:ascii="Times New Roman" w:hAnsi="Times New Roman" w:cs="Times New Roman"/>
          <w:i/>
          <w:sz w:val="24"/>
          <w:szCs w:val="24"/>
        </w:rPr>
        <w:t xml:space="preserve"> 2. Хомченко И. Г.</w:t>
      </w:r>
      <w:r w:rsidRPr="00DA3739">
        <w:rPr>
          <w:rFonts w:ascii="Times New Roman" w:hAnsi="Times New Roman" w:cs="Times New Roman"/>
          <w:sz w:val="24"/>
          <w:szCs w:val="24"/>
        </w:rPr>
        <w:t xml:space="preserve"> Общая химия. Сборник задач и упражнений: Учеб. Пособие. – М.: РИА «Новая волна»: Издатель Умеренков, 2007.</w:t>
      </w:r>
    </w:p>
    <w:p w:rsidR="00DA3739" w:rsidRPr="00DA3739" w:rsidRDefault="00DA3739" w:rsidP="00DA3739">
      <w:pPr>
        <w:widowControl w:val="0"/>
        <w:shd w:val="clear" w:color="auto" w:fill="FFFFFF"/>
        <w:tabs>
          <w:tab w:val="left" w:pos="576"/>
        </w:tabs>
        <w:autoSpaceDE w:val="0"/>
        <w:autoSpaceDN w:val="0"/>
        <w:adjustRightInd w:val="0"/>
        <w:spacing w:before="115" w:after="0" w:line="284" w:lineRule="exact"/>
        <w:ind w:left="720"/>
        <w:jc w:val="both"/>
        <w:rPr>
          <w:rFonts w:ascii="Times New Roman" w:hAnsi="Times New Roman" w:cs="Times New Roman"/>
          <w:spacing w:val="-27"/>
          <w:sz w:val="24"/>
          <w:szCs w:val="24"/>
        </w:rPr>
      </w:pPr>
      <w:r w:rsidRPr="00DA3739">
        <w:rPr>
          <w:rFonts w:ascii="Times New Roman" w:hAnsi="Times New Roman" w:cs="Times New Roman"/>
          <w:i/>
          <w:sz w:val="24"/>
          <w:szCs w:val="24"/>
        </w:rPr>
        <w:t>3. Малышев А. И</w:t>
      </w:r>
      <w:r w:rsidRPr="00DA3739">
        <w:rPr>
          <w:rFonts w:ascii="Times New Roman" w:hAnsi="Times New Roman" w:cs="Times New Roman"/>
          <w:sz w:val="24"/>
          <w:szCs w:val="24"/>
        </w:rPr>
        <w:t>. Оригинальные задачи по химии. 8 – 11 класс. – М.: Гуманитар. Изд. Центр ВЛАДОС, 2006.</w:t>
      </w:r>
    </w:p>
    <w:p w:rsidR="009D20B4" w:rsidRDefault="009D20B4" w:rsidP="00584B8A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DA3739" w:rsidRPr="00DA3739" w:rsidRDefault="00DA3739" w:rsidP="00DA373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A3739">
        <w:rPr>
          <w:rFonts w:ascii="Times New Roman" w:hAnsi="Times New Roman" w:cs="Times New Roman"/>
          <w:b/>
          <w:sz w:val="24"/>
          <w:szCs w:val="24"/>
        </w:rPr>
        <w:t>График  контрольных  работ</w:t>
      </w:r>
    </w:p>
    <w:p w:rsidR="00DA3739" w:rsidRPr="00DA3739" w:rsidRDefault="00DA3739" w:rsidP="00DA3739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08"/>
        <w:gridCol w:w="1080"/>
        <w:gridCol w:w="5939"/>
        <w:gridCol w:w="1543"/>
      </w:tblGrid>
      <w:tr w:rsidR="00DA3739" w:rsidRPr="00DA3739" w:rsidTr="009D20B4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5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</w:tr>
      <w:tr w:rsidR="00DA3739" w:rsidRPr="00DA3739" w:rsidTr="009D20B4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№1 по теме  «Строение атома. Строение вещества»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584B8A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  <w:r w:rsidR="00DA3739" w:rsidRPr="00DA3739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</w:tr>
      <w:tr w:rsidR="00DA3739" w:rsidRPr="00DA3739" w:rsidTr="009D20B4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>Контрольная работа  № 2 по теме «Химические реакции»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584B8A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DA3739" w:rsidRPr="00DA3739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</w:tr>
    </w:tbl>
    <w:p w:rsidR="00DA3739" w:rsidRPr="00DA3739" w:rsidRDefault="00DA3739" w:rsidP="00DA373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A3739" w:rsidRPr="00DA3739" w:rsidRDefault="00DA3739" w:rsidP="00DA373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A3739">
        <w:rPr>
          <w:rFonts w:ascii="Times New Roman" w:hAnsi="Times New Roman" w:cs="Times New Roman"/>
          <w:b/>
          <w:sz w:val="24"/>
          <w:szCs w:val="24"/>
        </w:rPr>
        <w:t>Контрольная работа №1 по теме  «Строение атома. Строение вещества»</w:t>
      </w:r>
    </w:p>
    <w:p w:rsidR="00DA3739" w:rsidRPr="00DA3739" w:rsidRDefault="00DA3739" w:rsidP="00DA373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A3739" w:rsidRPr="00DA3739" w:rsidRDefault="00DA3739" w:rsidP="00DA3739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A3739">
        <w:rPr>
          <w:rFonts w:ascii="Times New Roman" w:hAnsi="Times New Roman" w:cs="Times New Roman"/>
          <w:b/>
          <w:sz w:val="24"/>
          <w:szCs w:val="24"/>
        </w:rPr>
        <w:t>Вариант I</w:t>
      </w:r>
    </w:p>
    <w:p w:rsidR="00DA3739" w:rsidRPr="00DA3739" w:rsidRDefault="00DA3739" w:rsidP="00DA3739">
      <w:pPr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3739">
        <w:rPr>
          <w:rFonts w:ascii="Times New Roman" w:hAnsi="Times New Roman" w:cs="Times New Roman"/>
          <w:sz w:val="24"/>
          <w:szCs w:val="24"/>
        </w:rPr>
        <w:t>Даны: а) знаки химических элементов; б) электронные формулы; в) ряды чисел, характеризующие заполнение электронных слоёв в атомах химических элементов:</w:t>
      </w:r>
    </w:p>
    <w:p w:rsidR="00DA3739" w:rsidRPr="00DA3739" w:rsidRDefault="00DA3739" w:rsidP="00DA3739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DA3739">
        <w:rPr>
          <w:rFonts w:ascii="Times New Roman" w:hAnsi="Times New Roman" w:cs="Times New Roman"/>
          <w:b/>
          <w:sz w:val="24"/>
          <w:szCs w:val="24"/>
        </w:rPr>
        <w:t>а)</w:t>
      </w:r>
      <w:r w:rsidRPr="00DA3739">
        <w:rPr>
          <w:rFonts w:ascii="Times New Roman" w:hAnsi="Times New Roman" w:cs="Times New Roman"/>
          <w:sz w:val="24"/>
          <w:szCs w:val="24"/>
        </w:rPr>
        <w:t xml:space="preserve"> Мо; </w:t>
      </w:r>
    </w:p>
    <w:p w:rsidR="00DA3739" w:rsidRPr="00DA3739" w:rsidRDefault="00DA3739" w:rsidP="00DA3739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DA3739">
        <w:rPr>
          <w:rFonts w:ascii="Times New Roman" w:hAnsi="Times New Roman" w:cs="Times New Roman"/>
          <w:b/>
          <w:sz w:val="24"/>
          <w:szCs w:val="24"/>
        </w:rPr>
        <w:t>б)</w:t>
      </w:r>
      <w:r w:rsidRPr="00DA3739">
        <w:rPr>
          <w:rFonts w:ascii="Times New Roman" w:hAnsi="Times New Roman" w:cs="Times New Roman"/>
          <w:sz w:val="24"/>
          <w:szCs w:val="24"/>
        </w:rPr>
        <w:t xml:space="preserve"> 2, 6; </w:t>
      </w:r>
    </w:p>
    <w:p w:rsidR="00DA3739" w:rsidRPr="00DA3739" w:rsidRDefault="00DA3739" w:rsidP="00DA3739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DA3739">
        <w:rPr>
          <w:rFonts w:ascii="Times New Roman" w:hAnsi="Times New Roman" w:cs="Times New Roman"/>
          <w:b/>
          <w:sz w:val="24"/>
          <w:szCs w:val="24"/>
        </w:rPr>
        <w:t>в)</w:t>
      </w:r>
      <w:r w:rsidRPr="00DA3739">
        <w:rPr>
          <w:rFonts w:ascii="Times New Roman" w:hAnsi="Times New Roman" w:cs="Times New Roman"/>
          <w:sz w:val="24"/>
          <w:szCs w:val="24"/>
        </w:rPr>
        <w:t xml:space="preserve"> 2, 8, 8, 1;  </w:t>
      </w:r>
    </w:p>
    <w:p w:rsidR="00DA3739" w:rsidRPr="00DA3739" w:rsidRDefault="00DA3739" w:rsidP="00DA3739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DA3739">
        <w:rPr>
          <w:rFonts w:ascii="Times New Roman" w:hAnsi="Times New Roman" w:cs="Times New Roman"/>
          <w:b/>
          <w:sz w:val="24"/>
          <w:szCs w:val="24"/>
        </w:rPr>
        <w:t>г)</w:t>
      </w:r>
      <w:r w:rsidRPr="00DA3739">
        <w:rPr>
          <w:rFonts w:ascii="Times New Roman" w:hAnsi="Times New Roman" w:cs="Times New Roman"/>
          <w:sz w:val="24"/>
          <w:szCs w:val="24"/>
        </w:rPr>
        <w:t xml:space="preserve"> 1S</w:t>
      </w:r>
      <w:r w:rsidRPr="00DA3739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DA3739">
        <w:rPr>
          <w:rFonts w:ascii="Times New Roman" w:hAnsi="Times New Roman" w:cs="Times New Roman"/>
          <w:sz w:val="24"/>
          <w:szCs w:val="24"/>
        </w:rPr>
        <w:t>2S</w:t>
      </w:r>
      <w:r w:rsidRPr="00DA3739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DA3739">
        <w:rPr>
          <w:rFonts w:ascii="Times New Roman" w:hAnsi="Times New Roman" w:cs="Times New Roman"/>
          <w:sz w:val="24"/>
          <w:szCs w:val="24"/>
        </w:rPr>
        <w:t>2p</w:t>
      </w:r>
      <w:r w:rsidRPr="00DA3739">
        <w:rPr>
          <w:rFonts w:ascii="Times New Roman" w:hAnsi="Times New Roman" w:cs="Times New Roman"/>
          <w:sz w:val="24"/>
          <w:szCs w:val="24"/>
          <w:vertAlign w:val="superscript"/>
        </w:rPr>
        <w:t>6</w:t>
      </w:r>
      <w:r w:rsidRPr="00DA3739">
        <w:rPr>
          <w:rFonts w:ascii="Times New Roman" w:hAnsi="Times New Roman" w:cs="Times New Roman"/>
          <w:sz w:val="24"/>
          <w:szCs w:val="24"/>
        </w:rPr>
        <w:t>3S</w:t>
      </w:r>
      <w:r w:rsidRPr="00DA3739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DA3739">
        <w:rPr>
          <w:rFonts w:ascii="Times New Roman" w:hAnsi="Times New Roman" w:cs="Times New Roman"/>
          <w:sz w:val="24"/>
          <w:szCs w:val="24"/>
        </w:rPr>
        <w:t>3p</w:t>
      </w:r>
      <w:r w:rsidRPr="00DA3739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DA3739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DA3739" w:rsidRPr="00DA3739" w:rsidRDefault="00DA3739" w:rsidP="00DA3739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DA3739">
        <w:rPr>
          <w:rFonts w:ascii="Times New Roman" w:hAnsi="Times New Roman" w:cs="Times New Roman"/>
          <w:b/>
          <w:sz w:val="24"/>
          <w:szCs w:val="24"/>
        </w:rPr>
        <w:t>д)</w:t>
      </w:r>
      <w:r w:rsidRPr="00DA3739">
        <w:rPr>
          <w:rFonts w:ascii="Times New Roman" w:hAnsi="Times New Roman" w:cs="Times New Roman"/>
          <w:sz w:val="24"/>
          <w:szCs w:val="24"/>
        </w:rPr>
        <w:t xml:space="preserve"> В; </w:t>
      </w:r>
    </w:p>
    <w:p w:rsidR="00DA3739" w:rsidRPr="00DA3739" w:rsidRDefault="00DA3739" w:rsidP="00DA3739">
      <w:pPr>
        <w:spacing w:after="0"/>
        <w:ind w:left="360"/>
        <w:rPr>
          <w:rFonts w:ascii="Times New Roman" w:hAnsi="Times New Roman" w:cs="Times New Roman"/>
          <w:sz w:val="24"/>
          <w:szCs w:val="24"/>
          <w:lang w:val="en-US"/>
        </w:rPr>
      </w:pPr>
      <w:r w:rsidRPr="00DA3739">
        <w:rPr>
          <w:rFonts w:ascii="Times New Roman" w:hAnsi="Times New Roman" w:cs="Times New Roman"/>
          <w:b/>
          <w:sz w:val="24"/>
          <w:szCs w:val="24"/>
        </w:rPr>
        <w:t>е</w:t>
      </w:r>
      <w:r w:rsidRPr="00DA3739">
        <w:rPr>
          <w:rFonts w:ascii="Times New Roman" w:hAnsi="Times New Roman" w:cs="Times New Roman"/>
          <w:b/>
          <w:sz w:val="24"/>
          <w:szCs w:val="24"/>
          <w:lang w:val="en-US"/>
        </w:rPr>
        <w:t>)</w:t>
      </w:r>
      <w:r w:rsidRPr="00DA3739">
        <w:rPr>
          <w:rFonts w:ascii="Times New Roman" w:hAnsi="Times New Roman" w:cs="Times New Roman"/>
          <w:sz w:val="24"/>
          <w:szCs w:val="24"/>
          <w:lang w:val="en-US"/>
        </w:rPr>
        <w:t xml:space="preserve"> Si;</w:t>
      </w:r>
    </w:p>
    <w:p w:rsidR="00DA3739" w:rsidRPr="00DA3739" w:rsidRDefault="00DA3739" w:rsidP="00DA3739">
      <w:pPr>
        <w:spacing w:after="0"/>
        <w:ind w:left="360"/>
        <w:rPr>
          <w:rFonts w:ascii="Times New Roman" w:hAnsi="Times New Roman" w:cs="Times New Roman"/>
          <w:sz w:val="24"/>
          <w:szCs w:val="24"/>
          <w:lang w:val="en-US"/>
        </w:rPr>
      </w:pPr>
      <w:r w:rsidRPr="00DA3739">
        <w:rPr>
          <w:rFonts w:ascii="Times New Roman" w:hAnsi="Times New Roman" w:cs="Times New Roman"/>
          <w:b/>
          <w:sz w:val="24"/>
          <w:szCs w:val="24"/>
        </w:rPr>
        <w:t>ж</w:t>
      </w:r>
      <w:r w:rsidRPr="00DA3739">
        <w:rPr>
          <w:rFonts w:ascii="Times New Roman" w:hAnsi="Times New Roman" w:cs="Times New Roman"/>
          <w:b/>
          <w:sz w:val="24"/>
          <w:szCs w:val="24"/>
          <w:lang w:val="en-US"/>
        </w:rPr>
        <w:t>)</w:t>
      </w:r>
      <w:r w:rsidRPr="00DA3739">
        <w:rPr>
          <w:rFonts w:ascii="Times New Roman" w:hAnsi="Times New Roman" w:cs="Times New Roman"/>
          <w:sz w:val="24"/>
          <w:szCs w:val="24"/>
          <w:lang w:val="en-US"/>
        </w:rPr>
        <w:t xml:space="preserve"> Mg; </w:t>
      </w:r>
    </w:p>
    <w:p w:rsidR="00DA3739" w:rsidRPr="00DA3739" w:rsidRDefault="00DA3739" w:rsidP="00DA3739">
      <w:pPr>
        <w:spacing w:after="0"/>
        <w:ind w:left="360"/>
        <w:rPr>
          <w:rFonts w:ascii="Times New Roman" w:hAnsi="Times New Roman" w:cs="Times New Roman"/>
          <w:sz w:val="24"/>
          <w:szCs w:val="24"/>
          <w:lang w:val="en-US"/>
        </w:rPr>
      </w:pPr>
      <w:r w:rsidRPr="00DA3739">
        <w:rPr>
          <w:rFonts w:ascii="Times New Roman" w:hAnsi="Times New Roman" w:cs="Times New Roman"/>
          <w:b/>
          <w:sz w:val="24"/>
          <w:szCs w:val="24"/>
        </w:rPr>
        <w:t>з</w:t>
      </w:r>
      <w:r w:rsidRPr="00DA3739">
        <w:rPr>
          <w:rFonts w:ascii="Times New Roman" w:hAnsi="Times New Roman" w:cs="Times New Roman"/>
          <w:b/>
          <w:sz w:val="24"/>
          <w:szCs w:val="24"/>
          <w:lang w:val="en-US"/>
        </w:rPr>
        <w:t>)</w:t>
      </w:r>
      <w:r w:rsidRPr="00DA3739">
        <w:rPr>
          <w:rFonts w:ascii="Times New Roman" w:hAnsi="Times New Roman" w:cs="Times New Roman"/>
          <w:sz w:val="24"/>
          <w:szCs w:val="24"/>
          <w:lang w:val="en-US"/>
        </w:rPr>
        <w:t xml:space="preserve"> 1S</w:t>
      </w:r>
      <w:r w:rsidRPr="00DA3739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2</w:t>
      </w:r>
      <w:r w:rsidRPr="00DA3739">
        <w:rPr>
          <w:rFonts w:ascii="Times New Roman" w:hAnsi="Times New Roman" w:cs="Times New Roman"/>
          <w:sz w:val="24"/>
          <w:szCs w:val="24"/>
          <w:lang w:val="en-US"/>
        </w:rPr>
        <w:t>2S</w:t>
      </w:r>
      <w:r w:rsidRPr="00DA3739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2</w:t>
      </w:r>
      <w:r w:rsidRPr="00DA3739">
        <w:rPr>
          <w:rFonts w:ascii="Times New Roman" w:hAnsi="Times New Roman" w:cs="Times New Roman"/>
          <w:sz w:val="24"/>
          <w:szCs w:val="24"/>
          <w:lang w:val="en-US"/>
        </w:rPr>
        <w:t>2p</w:t>
      </w:r>
      <w:r w:rsidRPr="00DA3739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6</w:t>
      </w:r>
      <w:r w:rsidRPr="00DA3739">
        <w:rPr>
          <w:rFonts w:ascii="Times New Roman" w:hAnsi="Times New Roman" w:cs="Times New Roman"/>
          <w:sz w:val="24"/>
          <w:szCs w:val="24"/>
          <w:lang w:val="en-US"/>
        </w:rPr>
        <w:t>3S</w:t>
      </w:r>
      <w:r w:rsidRPr="00DA3739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2</w:t>
      </w:r>
      <w:r w:rsidRPr="00DA3739">
        <w:rPr>
          <w:rFonts w:ascii="Times New Roman" w:hAnsi="Times New Roman" w:cs="Times New Roman"/>
          <w:sz w:val="24"/>
          <w:szCs w:val="24"/>
          <w:lang w:val="en-US"/>
        </w:rPr>
        <w:t>3p</w:t>
      </w:r>
      <w:r w:rsidRPr="00DA3739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6</w:t>
      </w:r>
      <w:r w:rsidRPr="00DA3739">
        <w:rPr>
          <w:rFonts w:ascii="Times New Roman" w:hAnsi="Times New Roman" w:cs="Times New Roman"/>
          <w:sz w:val="24"/>
          <w:szCs w:val="24"/>
          <w:lang w:val="en-US"/>
        </w:rPr>
        <w:t>4S</w:t>
      </w:r>
      <w:r w:rsidRPr="00DA3739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1</w:t>
      </w:r>
      <w:r w:rsidRPr="00DA3739">
        <w:rPr>
          <w:rFonts w:ascii="Times New Roman" w:hAnsi="Times New Roman" w:cs="Times New Roman"/>
          <w:sz w:val="24"/>
          <w:szCs w:val="24"/>
          <w:lang w:val="en-US"/>
        </w:rPr>
        <w:t xml:space="preserve">; </w:t>
      </w:r>
    </w:p>
    <w:p w:rsidR="00DA3739" w:rsidRPr="00DA3739" w:rsidRDefault="00DA3739" w:rsidP="00DA3739">
      <w:pPr>
        <w:spacing w:after="0"/>
        <w:ind w:left="360"/>
        <w:rPr>
          <w:rFonts w:ascii="Times New Roman" w:hAnsi="Times New Roman" w:cs="Times New Roman"/>
          <w:sz w:val="24"/>
          <w:szCs w:val="24"/>
          <w:lang w:val="en-US"/>
        </w:rPr>
      </w:pPr>
    </w:p>
    <w:p w:rsidR="00DA3739" w:rsidRPr="00DA3739" w:rsidRDefault="00DA3739" w:rsidP="00DA373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A3739">
        <w:rPr>
          <w:rFonts w:ascii="Times New Roman" w:hAnsi="Times New Roman" w:cs="Times New Roman"/>
          <w:sz w:val="24"/>
          <w:szCs w:val="24"/>
        </w:rPr>
        <w:t>1) Укажите химический элемент, расположенный в III периоде, в главной подгруппе IV группы.</w:t>
      </w:r>
    </w:p>
    <w:p w:rsidR="00DA3739" w:rsidRPr="00DA3739" w:rsidRDefault="00DA3739" w:rsidP="00DA373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A3739">
        <w:rPr>
          <w:rFonts w:ascii="Times New Roman" w:hAnsi="Times New Roman" w:cs="Times New Roman"/>
          <w:sz w:val="24"/>
          <w:szCs w:val="24"/>
        </w:rPr>
        <w:t>2) Найдите схему заполнения электронами электронных слоёв атома химического элемента с зарядом ядра +19.</w:t>
      </w:r>
    </w:p>
    <w:p w:rsidR="00DA3739" w:rsidRPr="00DA3739" w:rsidRDefault="00DA3739" w:rsidP="00DA373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A3739" w:rsidRPr="00DA3739" w:rsidRDefault="00DA3739" w:rsidP="00DA3739">
      <w:pPr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3739">
        <w:rPr>
          <w:rFonts w:ascii="Times New Roman" w:hAnsi="Times New Roman" w:cs="Times New Roman"/>
          <w:sz w:val="24"/>
          <w:szCs w:val="24"/>
        </w:rPr>
        <w:t>Какой из электролитов самый сильный?</w:t>
      </w:r>
    </w:p>
    <w:p w:rsidR="00DA3739" w:rsidRPr="00DA3739" w:rsidRDefault="00DA3739" w:rsidP="00DA3739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DA3739">
        <w:rPr>
          <w:rFonts w:ascii="Times New Roman" w:hAnsi="Times New Roman" w:cs="Times New Roman"/>
          <w:sz w:val="24"/>
          <w:szCs w:val="24"/>
        </w:rPr>
        <w:t>а) HJ;    б) HF;  в) HBr;  г) HCl.</w:t>
      </w:r>
    </w:p>
    <w:p w:rsidR="00DA3739" w:rsidRPr="00DA3739" w:rsidRDefault="00DA3739" w:rsidP="00DA3739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DA3739" w:rsidRPr="00DA3739" w:rsidRDefault="00DA3739" w:rsidP="00DA3739">
      <w:pPr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3739">
        <w:rPr>
          <w:rFonts w:ascii="Times New Roman" w:hAnsi="Times New Roman" w:cs="Times New Roman"/>
          <w:sz w:val="24"/>
          <w:szCs w:val="24"/>
        </w:rPr>
        <w:t>Напишите уравнение в полном ионном и сокращённом ионном виде.</w:t>
      </w:r>
    </w:p>
    <w:p w:rsidR="00DA3739" w:rsidRPr="00DA3739" w:rsidRDefault="00DA3739" w:rsidP="00DA3739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</w:p>
    <w:p w:rsidR="00DA3739" w:rsidRPr="00DA3739" w:rsidRDefault="003C7689" w:rsidP="00DA3739">
      <w:pPr>
        <w:spacing w:after="0"/>
        <w:ind w:left="36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line id="_x0000_s1029" style="position:absolute;left:0;text-align:left;flip:y;z-index:251663360" from="195.3pt,.55pt" to="195.3pt,18.55pt">
            <v:stroke endarrow="block"/>
          </v:line>
        </w:pict>
      </w:r>
      <w:r w:rsidR="00DA3739" w:rsidRPr="00DA3739">
        <w:rPr>
          <w:rFonts w:ascii="Times New Roman" w:hAnsi="Times New Roman" w:cs="Times New Roman"/>
          <w:sz w:val="24"/>
          <w:szCs w:val="24"/>
        </w:rPr>
        <w:t>а</w:t>
      </w:r>
      <w:r w:rsidR="00DA3739" w:rsidRPr="00DA3739">
        <w:rPr>
          <w:rFonts w:ascii="Times New Roman" w:hAnsi="Times New Roman" w:cs="Times New Roman"/>
          <w:sz w:val="24"/>
          <w:szCs w:val="24"/>
          <w:lang w:val="en-US"/>
        </w:rPr>
        <w:t>)  K</w:t>
      </w:r>
      <w:r w:rsidR="00DA3739" w:rsidRPr="00DA3739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="00DA3739" w:rsidRPr="00DA3739">
        <w:rPr>
          <w:rFonts w:ascii="Times New Roman" w:hAnsi="Times New Roman" w:cs="Times New Roman"/>
          <w:sz w:val="24"/>
          <w:szCs w:val="24"/>
          <w:lang w:val="en-US"/>
        </w:rPr>
        <w:t>CO</w:t>
      </w:r>
      <w:r w:rsidR="00DA3739" w:rsidRPr="00DA3739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="00DA3739" w:rsidRPr="00DA3739">
        <w:rPr>
          <w:rFonts w:ascii="Times New Roman" w:hAnsi="Times New Roman" w:cs="Times New Roman"/>
          <w:sz w:val="24"/>
          <w:szCs w:val="24"/>
          <w:lang w:val="en-US"/>
        </w:rPr>
        <w:t xml:space="preserve"> + 2HCl    =   2KCl + CO</w:t>
      </w:r>
      <w:r w:rsidR="00DA3739" w:rsidRPr="00DA3739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 xml:space="preserve">2      </w:t>
      </w:r>
      <w:r w:rsidR="00DA3739" w:rsidRPr="00DA3739">
        <w:rPr>
          <w:rFonts w:ascii="Times New Roman" w:hAnsi="Times New Roman" w:cs="Times New Roman"/>
          <w:sz w:val="24"/>
          <w:szCs w:val="24"/>
          <w:lang w:val="en-US"/>
        </w:rPr>
        <w:t>+ H</w:t>
      </w:r>
      <w:r w:rsidR="00DA3739" w:rsidRPr="00DA3739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="00DA3739" w:rsidRPr="00DA3739">
        <w:rPr>
          <w:rFonts w:ascii="Times New Roman" w:hAnsi="Times New Roman" w:cs="Times New Roman"/>
          <w:sz w:val="24"/>
          <w:szCs w:val="24"/>
          <w:lang w:val="en-US"/>
        </w:rPr>
        <w:t>O</w:t>
      </w:r>
    </w:p>
    <w:p w:rsidR="00DA3739" w:rsidRPr="00DA3739" w:rsidRDefault="00DA3739" w:rsidP="00DA3739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DA3739" w:rsidRPr="00DA3739" w:rsidRDefault="00DA3739" w:rsidP="00DA3739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A3739">
        <w:rPr>
          <w:rFonts w:ascii="Times New Roman" w:hAnsi="Times New Roman" w:cs="Times New Roman"/>
          <w:b/>
          <w:sz w:val="24"/>
          <w:szCs w:val="24"/>
        </w:rPr>
        <w:t>Вариант II</w:t>
      </w:r>
    </w:p>
    <w:p w:rsidR="00DA3739" w:rsidRPr="00DA3739" w:rsidRDefault="00DA3739" w:rsidP="00DA3739">
      <w:pPr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3739">
        <w:rPr>
          <w:rFonts w:ascii="Times New Roman" w:hAnsi="Times New Roman" w:cs="Times New Roman"/>
          <w:sz w:val="24"/>
          <w:szCs w:val="24"/>
        </w:rPr>
        <w:lastRenderedPageBreak/>
        <w:t>Даны: а) знаки химических элементов; б) электронные формулы; в) ряды чисел, характеризующие заполнение электронных слоёв в атомах химических элементов:</w:t>
      </w:r>
    </w:p>
    <w:p w:rsidR="00DA3739" w:rsidRPr="00DA3739" w:rsidRDefault="00DA3739" w:rsidP="00DA3739">
      <w:pPr>
        <w:spacing w:after="0"/>
        <w:ind w:left="360"/>
        <w:rPr>
          <w:rFonts w:ascii="Times New Roman" w:hAnsi="Times New Roman" w:cs="Times New Roman"/>
          <w:sz w:val="24"/>
          <w:szCs w:val="24"/>
          <w:lang w:val="en-US"/>
        </w:rPr>
      </w:pPr>
      <w:r w:rsidRPr="00DA3739">
        <w:rPr>
          <w:rFonts w:ascii="Times New Roman" w:hAnsi="Times New Roman" w:cs="Times New Roman"/>
          <w:b/>
          <w:sz w:val="24"/>
          <w:szCs w:val="24"/>
        </w:rPr>
        <w:t>а</w:t>
      </w:r>
      <w:r w:rsidRPr="00DA3739">
        <w:rPr>
          <w:rFonts w:ascii="Times New Roman" w:hAnsi="Times New Roman" w:cs="Times New Roman"/>
          <w:b/>
          <w:sz w:val="24"/>
          <w:szCs w:val="24"/>
          <w:lang w:val="en-US"/>
        </w:rPr>
        <w:t>)</w:t>
      </w:r>
      <w:r w:rsidRPr="00DA3739">
        <w:rPr>
          <w:rFonts w:ascii="Times New Roman" w:hAnsi="Times New Roman" w:cs="Times New Roman"/>
          <w:sz w:val="24"/>
          <w:szCs w:val="24"/>
          <w:lang w:val="en-US"/>
        </w:rPr>
        <w:t xml:space="preserve"> 1S</w:t>
      </w:r>
      <w:r w:rsidRPr="00DA3739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2</w:t>
      </w:r>
      <w:r w:rsidRPr="00DA3739">
        <w:rPr>
          <w:rFonts w:ascii="Times New Roman" w:hAnsi="Times New Roman" w:cs="Times New Roman"/>
          <w:sz w:val="24"/>
          <w:szCs w:val="24"/>
          <w:lang w:val="en-US"/>
        </w:rPr>
        <w:t>2S</w:t>
      </w:r>
      <w:r w:rsidRPr="00DA3739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2</w:t>
      </w:r>
      <w:r w:rsidRPr="00DA3739">
        <w:rPr>
          <w:rFonts w:ascii="Times New Roman" w:hAnsi="Times New Roman" w:cs="Times New Roman"/>
          <w:sz w:val="24"/>
          <w:szCs w:val="24"/>
          <w:lang w:val="en-US"/>
        </w:rPr>
        <w:t>2p</w:t>
      </w:r>
      <w:r w:rsidRPr="00DA3739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6</w:t>
      </w:r>
      <w:r w:rsidRPr="00DA3739">
        <w:rPr>
          <w:rFonts w:ascii="Times New Roman" w:hAnsi="Times New Roman" w:cs="Times New Roman"/>
          <w:sz w:val="24"/>
          <w:szCs w:val="24"/>
          <w:lang w:val="en-US"/>
        </w:rPr>
        <w:t>3S</w:t>
      </w:r>
      <w:r w:rsidRPr="00DA3739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2</w:t>
      </w:r>
      <w:r w:rsidRPr="00DA3739">
        <w:rPr>
          <w:rFonts w:ascii="Times New Roman" w:hAnsi="Times New Roman" w:cs="Times New Roman"/>
          <w:sz w:val="24"/>
          <w:szCs w:val="24"/>
          <w:lang w:val="en-US"/>
        </w:rPr>
        <w:t>3p</w:t>
      </w:r>
      <w:r w:rsidRPr="00DA3739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4</w:t>
      </w:r>
      <w:r w:rsidRPr="00DA3739">
        <w:rPr>
          <w:rFonts w:ascii="Times New Roman" w:hAnsi="Times New Roman" w:cs="Times New Roman"/>
          <w:sz w:val="24"/>
          <w:szCs w:val="24"/>
          <w:lang w:val="en-US"/>
        </w:rPr>
        <w:t xml:space="preserve">; </w:t>
      </w:r>
    </w:p>
    <w:p w:rsidR="00DA3739" w:rsidRPr="00DA3739" w:rsidRDefault="00DA3739" w:rsidP="00DA3739">
      <w:pPr>
        <w:spacing w:after="0"/>
        <w:ind w:left="360"/>
        <w:rPr>
          <w:rFonts w:ascii="Times New Roman" w:hAnsi="Times New Roman" w:cs="Times New Roman"/>
          <w:sz w:val="24"/>
          <w:szCs w:val="24"/>
          <w:lang w:val="en-US"/>
        </w:rPr>
      </w:pPr>
      <w:r w:rsidRPr="00DA3739">
        <w:rPr>
          <w:rFonts w:ascii="Times New Roman" w:hAnsi="Times New Roman" w:cs="Times New Roman"/>
          <w:b/>
          <w:sz w:val="24"/>
          <w:szCs w:val="24"/>
        </w:rPr>
        <w:t>б</w:t>
      </w:r>
      <w:r w:rsidRPr="00DA3739">
        <w:rPr>
          <w:rFonts w:ascii="Times New Roman" w:hAnsi="Times New Roman" w:cs="Times New Roman"/>
          <w:b/>
          <w:sz w:val="24"/>
          <w:szCs w:val="24"/>
          <w:lang w:val="en-US"/>
        </w:rPr>
        <w:t>)</w:t>
      </w:r>
      <w:r w:rsidRPr="00DA3739">
        <w:rPr>
          <w:rFonts w:ascii="Times New Roman" w:hAnsi="Times New Roman" w:cs="Times New Roman"/>
          <w:sz w:val="24"/>
          <w:szCs w:val="24"/>
          <w:lang w:val="en-US"/>
        </w:rPr>
        <w:t xml:space="preserve"> S; </w:t>
      </w:r>
    </w:p>
    <w:p w:rsidR="00DA3739" w:rsidRPr="00DA3739" w:rsidRDefault="00DA3739" w:rsidP="00DA3739">
      <w:pPr>
        <w:spacing w:after="0"/>
        <w:ind w:left="360"/>
        <w:rPr>
          <w:rFonts w:ascii="Times New Roman" w:hAnsi="Times New Roman" w:cs="Times New Roman"/>
          <w:sz w:val="24"/>
          <w:szCs w:val="24"/>
          <w:lang w:val="en-US"/>
        </w:rPr>
      </w:pPr>
      <w:r w:rsidRPr="00DA3739">
        <w:rPr>
          <w:rFonts w:ascii="Times New Roman" w:hAnsi="Times New Roman" w:cs="Times New Roman"/>
          <w:b/>
          <w:sz w:val="24"/>
          <w:szCs w:val="24"/>
        </w:rPr>
        <w:t>в</w:t>
      </w:r>
      <w:r w:rsidRPr="00DA3739">
        <w:rPr>
          <w:rFonts w:ascii="Times New Roman" w:hAnsi="Times New Roman" w:cs="Times New Roman"/>
          <w:b/>
          <w:sz w:val="24"/>
          <w:szCs w:val="24"/>
          <w:lang w:val="en-US"/>
        </w:rPr>
        <w:t>)</w:t>
      </w:r>
      <w:r w:rsidRPr="00DA3739">
        <w:rPr>
          <w:rFonts w:ascii="Times New Roman" w:hAnsi="Times New Roman" w:cs="Times New Roman"/>
          <w:sz w:val="24"/>
          <w:szCs w:val="24"/>
          <w:lang w:val="en-US"/>
        </w:rPr>
        <w:t xml:space="preserve"> 2, 8, 8, 2; </w:t>
      </w:r>
    </w:p>
    <w:p w:rsidR="00DA3739" w:rsidRPr="00DA3739" w:rsidRDefault="00DA3739" w:rsidP="00DA3739">
      <w:pPr>
        <w:spacing w:after="0"/>
        <w:ind w:left="360"/>
        <w:rPr>
          <w:rFonts w:ascii="Times New Roman" w:hAnsi="Times New Roman" w:cs="Times New Roman"/>
          <w:sz w:val="24"/>
          <w:szCs w:val="24"/>
          <w:lang w:val="en-US"/>
        </w:rPr>
      </w:pPr>
      <w:r w:rsidRPr="00DA373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DA3739">
        <w:rPr>
          <w:rFonts w:ascii="Times New Roman" w:hAnsi="Times New Roman" w:cs="Times New Roman"/>
          <w:b/>
          <w:sz w:val="24"/>
          <w:szCs w:val="24"/>
        </w:rPr>
        <w:t>г</w:t>
      </w:r>
      <w:r w:rsidRPr="00DA3739">
        <w:rPr>
          <w:rFonts w:ascii="Times New Roman" w:hAnsi="Times New Roman" w:cs="Times New Roman"/>
          <w:b/>
          <w:sz w:val="24"/>
          <w:szCs w:val="24"/>
          <w:lang w:val="en-US"/>
        </w:rPr>
        <w:t>)</w:t>
      </w:r>
      <w:r w:rsidRPr="00DA3739">
        <w:rPr>
          <w:rFonts w:ascii="Times New Roman" w:hAnsi="Times New Roman" w:cs="Times New Roman"/>
          <w:sz w:val="24"/>
          <w:szCs w:val="24"/>
          <w:lang w:val="en-US"/>
        </w:rPr>
        <w:t xml:space="preserve"> 1S</w:t>
      </w:r>
      <w:r w:rsidRPr="00DA3739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2</w:t>
      </w:r>
      <w:r w:rsidRPr="00DA3739">
        <w:rPr>
          <w:rFonts w:ascii="Times New Roman" w:hAnsi="Times New Roman" w:cs="Times New Roman"/>
          <w:sz w:val="24"/>
          <w:szCs w:val="24"/>
          <w:lang w:val="en-US"/>
        </w:rPr>
        <w:t>2S</w:t>
      </w:r>
      <w:r w:rsidRPr="00DA3739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2</w:t>
      </w:r>
      <w:r w:rsidRPr="00DA3739">
        <w:rPr>
          <w:rFonts w:ascii="Times New Roman" w:hAnsi="Times New Roman" w:cs="Times New Roman"/>
          <w:sz w:val="24"/>
          <w:szCs w:val="24"/>
          <w:lang w:val="en-US"/>
        </w:rPr>
        <w:t>2p</w:t>
      </w:r>
      <w:r w:rsidRPr="00DA3739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6</w:t>
      </w:r>
      <w:r w:rsidRPr="00DA3739">
        <w:rPr>
          <w:rFonts w:ascii="Times New Roman" w:hAnsi="Times New Roman" w:cs="Times New Roman"/>
          <w:sz w:val="24"/>
          <w:szCs w:val="24"/>
          <w:lang w:val="en-US"/>
        </w:rPr>
        <w:t>3S</w:t>
      </w:r>
      <w:r w:rsidRPr="00DA3739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2</w:t>
      </w:r>
      <w:r w:rsidRPr="00DA3739">
        <w:rPr>
          <w:rFonts w:ascii="Times New Roman" w:hAnsi="Times New Roman" w:cs="Times New Roman"/>
          <w:sz w:val="24"/>
          <w:szCs w:val="24"/>
          <w:lang w:val="en-US"/>
        </w:rPr>
        <w:t>3p</w:t>
      </w:r>
      <w:r w:rsidRPr="00DA3739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5</w:t>
      </w:r>
      <w:r w:rsidRPr="00DA3739">
        <w:rPr>
          <w:rFonts w:ascii="Times New Roman" w:hAnsi="Times New Roman" w:cs="Times New Roman"/>
          <w:sz w:val="24"/>
          <w:szCs w:val="24"/>
          <w:lang w:val="en-US"/>
        </w:rPr>
        <w:t xml:space="preserve">; </w:t>
      </w:r>
    </w:p>
    <w:p w:rsidR="00DA3739" w:rsidRPr="00DA3739" w:rsidRDefault="00DA3739" w:rsidP="00DA3739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DA3739">
        <w:rPr>
          <w:rFonts w:ascii="Times New Roman" w:hAnsi="Times New Roman" w:cs="Times New Roman"/>
          <w:b/>
          <w:sz w:val="24"/>
          <w:szCs w:val="24"/>
        </w:rPr>
        <w:t>д)</w:t>
      </w:r>
      <w:r w:rsidRPr="00DA3739">
        <w:rPr>
          <w:rFonts w:ascii="Times New Roman" w:hAnsi="Times New Roman" w:cs="Times New Roman"/>
          <w:sz w:val="24"/>
          <w:szCs w:val="24"/>
        </w:rPr>
        <w:t xml:space="preserve"> 2, 8, 18, 6;</w:t>
      </w:r>
    </w:p>
    <w:p w:rsidR="00DA3739" w:rsidRPr="00DA3739" w:rsidRDefault="00DA3739" w:rsidP="00DA373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A3739"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Pr="00DA3739">
        <w:rPr>
          <w:rFonts w:ascii="Times New Roman" w:hAnsi="Times New Roman" w:cs="Times New Roman"/>
          <w:sz w:val="24"/>
          <w:szCs w:val="24"/>
        </w:rPr>
        <w:t xml:space="preserve"> </w:t>
      </w:r>
      <w:r w:rsidRPr="00DA3739">
        <w:rPr>
          <w:rFonts w:ascii="Times New Roman" w:hAnsi="Times New Roman" w:cs="Times New Roman"/>
          <w:b/>
          <w:sz w:val="24"/>
          <w:szCs w:val="24"/>
        </w:rPr>
        <w:t>е)</w:t>
      </w:r>
      <w:r w:rsidRPr="00DA3739">
        <w:rPr>
          <w:rFonts w:ascii="Times New Roman" w:hAnsi="Times New Roman" w:cs="Times New Roman"/>
          <w:sz w:val="24"/>
          <w:szCs w:val="24"/>
        </w:rPr>
        <w:t xml:space="preserve"> F; </w:t>
      </w:r>
    </w:p>
    <w:p w:rsidR="00DA3739" w:rsidRPr="00DA3739" w:rsidRDefault="00DA3739" w:rsidP="00DA3739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DA3739">
        <w:rPr>
          <w:rFonts w:ascii="Times New Roman" w:hAnsi="Times New Roman" w:cs="Times New Roman"/>
          <w:b/>
          <w:sz w:val="24"/>
          <w:szCs w:val="24"/>
        </w:rPr>
        <w:t>ж)</w:t>
      </w:r>
      <w:r w:rsidRPr="00DA3739">
        <w:rPr>
          <w:rFonts w:ascii="Times New Roman" w:hAnsi="Times New Roman" w:cs="Times New Roman"/>
          <w:sz w:val="24"/>
          <w:szCs w:val="24"/>
        </w:rPr>
        <w:t xml:space="preserve"> 2, 8, 1 ; </w:t>
      </w:r>
    </w:p>
    <w:p w:rsidR="00DA3739" w:rsidRPr="00DA3739" w:rsidRDefault="00DA3739" w:rsidP="00DA3739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DA3739">
        <w:rPr>
          <w:rFonts w:ascii="Times New Roman" w:hAnsi="Times New Roman" w:cs="Times New Roman"/>
          <w:b/>
          <w:sz w:val="24"/>
          <w:szCs w:val="24"/>
        </w:rPr>
        <w:t>з)</w:t>
      </w:r>
      <w:r w:rsidRPr="00DA3739">
        <w:rPr>
          <w:rFonts w:ascii="Times New Roman" w:hAnsi="Times New Roman" w:cs="Times New Roman"/>
          <w:sz w:val="24"/>
          <w:szCs w:val="24"/>
        </w:rPr>
        <w:t xml:space="preserve"> K; </w:t>
      </w:r>
    </w:p>
    <w:p w:rsidR="00DA3739" w:rsidRPr="00DA3739" w:rsidRDefault="00DA3739" w:rsidP="00DA3739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DA3739">
        <w:rPr>
          <w:rFonts w:ascii="Times New Roman" w:hAnsi="Times New Roman" w:cs="Times New Roman"/>
          <w:b/>
          <w:sz w:val="24"/>
          <w:szCs w:val="24"/>
        </w:rPr>
        <w:t>и)</w:t>
      </w:r>
      <w:r w:rsidRPr="00DA3739">
        <w:rPr>
          <w:rFonts w:ascii="Times New Roman" w:hAnsi="Times New Roman" w:cs="Times New Roman"/>
          <w:sz w:val="24"/>
          <w:szCs w:val="24"/>
        </w:rPr>
        <w:t xml:space="preserve"> Al;</w:t>
      </w:r>
    </w:p>
    <w:p w:rsidR="00DA3739" w:rsidRPr="00DA3739" w:rsidRDefault="00DA3739" w:rsidP="00DA373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A3739">
        <w:rPr>
          <w:rFonts w:ascii="Times New Roman" w:hAnsi="Times New Roman" w:cs="Times New Roman"/>
          <w:sz w:val="24"/>
          <w:szCs w:val="24"/>
        </w:rPr>
        <w:t xml:space="preserve">     </w:t>
      </w:r>
      <w:r w:rsidRPr="00DA3739">
        <w:rPr>
          <w:rFonts w:ascii="Times New Roman" w:hAnsi="Times New Roman" w:cs="Times New Roman"/>
          <w:b/>
          <w:sz w:val="24"/>
          <w:szCs w:val="24"/>
        </w:rPr>
        <w:t>к)</w:t>
      </w:r>
      <w:r w:rsidRPr="00DA3739">
        <w:rPr>
          <w:rFonts w:ascii="Times New Roman" w:hAnsi="Times New Roman" w:cs="Times New Roman"/>
          <w:sz w:val="24"/>
          <w:szCs w:val="24"/>
        </w:rPr>
        <w:t xml:space="preserve"> 2, 8, 7.</w:t>
      </w:r>
    </w:p>
    <w:p w:rsidR="00DA3739" w:rsidRPr="00DA3739" w:rsidRDefault="00DA3739" w:rsidP="00DA3739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</w:p>
    <w:p w:rsidR="00DA3739" w:rsidRPr="00DA3739" w:rsidRDefault="00DA3739" w:rsidP="00DA373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A3739">
        <w:rPr>
          <w:rFonts w:ascii="Times New Roman" w:hAnsi="Times New Roman" w:cs="Times New Roman"/>
          <w:sz w:val="24"/>
          <w:szCs w:val="24"/>
        </w:rPr>
        <w:t>1) Укажите химический элемент, расположенный в III периоде, в главной подгруппе VI группы.</w:t>
      </w:r>
    </w:p>
    <w:p w:rsidR="00DA3739" w:rsidRPr="00DA3739" w:rsidRDefault="00DA3739" w:rsidP="00DA373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A3739">
        <w:rPr>
          <w:rFonts w:ascii="Times New Roman" w:hAnsi="Times New Roman" w:cs="Times New Roman"/>
          <w:sz w:val="24"/>
          <w:szCs w:val="24"/>
        </w:rPr>
        <w:t>2) Укажите схему заполнения электронами слоёв атома химического элемента с зарядом ядра +17.</w:t>
      </w:r>
    </w:p>
    <w:p w:rsidR="00DA3739" w:rsidRPr="00DA3739" w:rsidRDefault="00DA3739" w:rsidP="00DA373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A3739" w:rsidRPr="00DA3739" w:rsidRDefault="00DA3739" w:rsidP="00DA3739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</w:p>
    <w:p w:rsidR="00DA3739" w:rsidRPr="00DA3739" w:rsidRDefault="00DA3739" w:rsidP="00DA3739">
      <w:pPr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3739">
        <w:rPr>
          <w:rFonts w:ascii="Times New Roman" w:hAnsi="Times New Roman" w:cs="Times New Roman"/>
          <w:sz w:val="24"/>
          <w:szCs w:val="24"/>
        </w:rPr>
        <w:t>Какой из электролитов самый сильный?</w:t>
      </w:r>
    </w:p>
    <w:p w:rsidR="00DA3739" w:rsidRPr="00DA3739" w:rsidRDefault="00DA3739" w:rsidP="00DA3739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DA3739">
        <w:rPr>
          <w:rFonts w:ascii="Times New Roman" w:hAnsi="Times New Roman" w:cs="Times New Roman"/>
          <w:sz w:val="24"/>
          <w:szCs w:val="24"/>
        </w:rPr>
        <w:t>а) Mg(OH)</w:t>
      </w:r>
      <w:r w:rsidRPr="00DA3739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DA3739">
        <w:rPr>
          <w:rFonts w:ascii="Times New Roman" w:hAnsi="Times New Roman" w:cs="Times New Roman"/>
          <w:sz w:val="24"/>
          <w:szCs w:val="24"/>
        </w:rPr>
        <w:t>;    б) Ca(OH)</w:t>
      </w:r>
      <w:r w:rsidRPr="00DA3739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DA3739">
        <w:rPr>
          <w:rFonts w:ascii="Times New Roman" w:hAnsi="Times New Roman" w:cs="Times New Roman"/>
          <w:sz w:val="24"/>
          <w:szCs w:val="24"/>
        </w:rPr>
        <w:t>;  в) Sr(OH)</w:t>
      </w:r>
      <w:r w:rsidRPr="00DA3739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DA3739">
        <w:rPr>
          <w:rFonts w:ascii="Times New Roman" w:hAnsi="Times New Roman" w:cs="Times New Roman"/>
          <w:sz w:val="24"/>
          <w:szCs w:val="24"/>
        </w:rPr>
        <w:t>;  г)Ba(OH)</w:t>
      </w:r>
      <w:r w:rsidRPr="00DA3739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DA3739">
        <w:rPr>
          <w:rFonts w:ascii="Times New Roman" w:hAnsi="Times New Roman" w:cs="Times New Roman"/>
          <w:sz w:val="24"/>
          <w:szCs w:val="24"/>
        </w:rPr>
        <w:t xml:space="preserve">;  </w:t>
      </w:r>
    </w:p>
    <w:p w:rsidR="00DA3739" w:rsidRPr="00DA3739" w:rsidRDefault="00DA3739" w:rsidP="00DA3739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DA3739" w:rsidRPr="00DA3739" w:rsidRDefault="00DA3739" w:rsidP="00DA3739">
      <w:pPr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3739">
        <w:rPr>
          <w:rFonts w:ascii="Times New Roman" w:hAnsi="Times New Roman" w:cs="Times New Roman"/>
          <w:sz w:val="24"/>
          <w:szCs w:val="24"/>
        </w:rPr>
        <w:t>Напишите уравнение в полном ионном и сокращённом ионном виде.</w:t>
      </w:r>
    </w:p>
    <w:p w:rsidR="00DA3739" w:rsidRPr="00DA3739" w:rsidRDefault="00DA3739" w:rsidP="00DA3739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</w:p>
    <w:p w:rsidR="00DA3739" w:rsidRPr="00DA3739" w:rsidRDefault="003C7689" w:rsidP="00DA3739">
      <w:pPr>
        <w:spacing w:after="0"/>
        <w:ind w:left="36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line id="_x0000_s1030" style="position:absolute;left:0;text-align:left;z-index:251664384" from="172.05pt,.65pt" to="172.05pt,18.65pt">
            <v:stroke endarrow="block"/>
          </v:line>
        </w:pict>
      </w:r>
      <w:r w:rsidR="00DA3739" w:rsidRPr="00DA3739">
        <w:rPr>
          <w:rFonts w:ascii="Times New Roman" w:hAnsi="Times New Roman" w:cs="Times New Roman"/>
          <w:sz w:val="24"/>
          <w:szCs w:val="24"/>
        </w:rPr>
        <w:t>а</w:t>
      </w:r>
      <w:r w:rsidR="00DA3739" w:rsidRPr="00DA3739">
        <w:rPr>
          <w:rFonts w:ascii="Times New Roman" w:hAnsi="Times New Roman" w:cs="Times New Roman"/>
          <w:sz w:val="24"/>
          <w:szCs w:val="24"/>
          <w:lang w:val="en-US"/>
        </w:rPr>
        <w:t>)  AlCl</w:t>
      </w:r>
      <w:r w:rsidR="00DA3739" w:rsidRPr="00DA3739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="00DA3739" w:rsidRPr="00DA3739">
        <w:rPr>
          <w:rFonts w:ascii="Times New Roman" w:hAnsi="Times New Roman" w:cs="Times New Roman"/>
          <w:sz w:val="24"/>
          <w:szCs w:val="24"/>
          <w:lang w:val="en-US"/>
        </w:rPr>
        <w:t xml:space="preserve"> + 3NaOH = Al (OH)</w:t>
      </w:r>
      <w:r w:rsidR="00DA3739" w:rsidRPr="00DA3739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="00DA3739" w:rsidRPr="00DA3739">
        <w:rPr>
          <w:rFonts w:ascii="Times New Roman" w:hAnsi="Times New Roman" w:cs="Times New Roman"/>
          <w:sz w:val="24"/>
          <w:szCs w:val="24"/>
          <w:lang w:val="en-US"/>
        </w:rPr>
        <w:t xml:space="preserve">   + 3NaCl</w:t>
      </w:r>
    </w:p>
    <w:p w:rsidR="00DA3739" w:rsidRPr="00B36ABE" w:rsidRDefault="00DA3739" w:rsidP="00584B8A">
      <w:pPr>
        <w:spacing w:after="0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DA3739" w:rsidRPr="00DA3739" w:rsidRDefault="00DA3739" w:rsidP="00DA373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A3739">
        <w:rPr>
          <w:rFonts w:ascii="Times New Roman" w:hAnsi="Times New Roman" w:cs="Times New Roman"/>
          <w:b/>
          <w:sz w:val="24"/>
          <w:szCs w:val="24"/>
        </w:rPr>
        <w:t>Контрольная работа  № 2 по теме «Химические реакции»</w:t>
      </w:r>
    </w:p>
    <w:p w:rsidR="00DA3739" w:rsidRPr="00DA3739" w:rsidRDefault="00DA3739" w:rsidP="00DA3739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A3739">
        <w:rPr>
          <w:rFonts w:ascii="Times New Roman" w:hAnsi="Times New Roman" w:cs="Times New Roman"/>
          <w:b/>
          <w:sz w:val="24"/>
          <w:szCs w:val="24"/>
        </w:rPr>
        <w:t>Вариант 1.</w:t>
      </w:r>
    </w:p>
    <w:p w:rsidR="00DA3739" w:rsidRPr="00DA3739" w:rsidRDefault="00DA3739" w:rsidP="00DA3739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DA3739" w:rsidRPr="00DA3739" w:rsidRDefault="00DA3739" w:rsidP="00DA3739">
      <w:pPr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3739">
        <w:rPr>
          <w:rFonts w:ascii="Times New Roman" w:hAnsi="Times New Roman" w:cs="Times New Roman"/>
          <w:sz w:val="24"/>
          <w:szCs w:val="24"/>
        </w:rPr>
        <w:t>Составьте электронную формулу химического элемента с порядковым номером 15 в Периодической системе Д. И. Менделеева. Определите семейство, к которому относят этот элемент (s, p, d, f).</w:t>
      </w:r>
    </w:p>
    <w:p w:rsidR="00DA3739" w:rsidRPr="00DA3739" w:rsidRDefault="00DA3739" w:rsidP="00DA373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A3739" w:rsidRPr="00DA3739" w:rsidRDefault="00DA3739" w:rsidP="00DA3739">
      <w:pPr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3739">
        <w:rPr>
          <w:rFonts w:ascii="Times New Roman" w:hAnsi="Times New Roman" w:cs="Times New Roman"/>
          <w:sz w:val="24"/>
          <w:szCs w:val="24"/>
        </w:rPr>
        <w:lastRenderedPageBreak/>
        <w:t>Напишите уравнение реакции горения водорода. Определите окислитель и восстановитель. Дайте характеристику этой реакции по всем изученным классификационным признакам.</w:t>
      </w:r>
    </w:p>
    <w:p w:rsidR="00DA3739" w:rsidRPr="00DA3739" w:rsidRDefault="00DA3739" w:rsidP="00DA3739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</w:p>
    <w:p w:rsidR="00DA3739" w:rsidRPr="00DA3739" w:rsidRDefault="00DA3739" w:rsidP="00DA3739">
      <w:pPr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3739">
        <w:rPr>
          <w:rFonts w:ascii="Times New Roman" w:hAnsi="Times New Roman" w:cs="Times New Roman"/>
          <w:sz w:val="24"/>
          <w:szCs w:val="24"/>
        </w:rPr>
        <w:t>Составьте уравнения реакций по схеме:</w:t>
      </w:r>
    </w:p>
    <w:p w:rsidR="00DA3739" w:rsidRPr="00DA3739" w:rsidRDefault="00DA3739" w:rsidP="00DA3739">
      <w:pPr>
        <w:spacing w:after="0"/>
        <w:ind w:left="360"/>
        <w:rPr>
          <w:rFonts w:ascii="Times New Roman" w:hAnsi="Times New Roman" w:cs="Times New Roman"/>
          <w:sz w:val="24"/>
          <w:szCs w:val="24"/>
          <w:vertAlign w:val="subscript"/>
          <w:lang w:val="en-US"/>
        </w:rPr>
      </w:pPr>
      <w:r w:rsidRPr="00DA3739">
        <w:rPr>
          <w:rFonts w:ascii="Times New Roman" w:hAnsi="Times New Roman" w:cs="Times New Roman"/>
          <w:sz w:val="24"/>
          <w:szCs w:val="24"/>
          <w:vertAlign w:val="subscript"/>
        </w:rPr>
        <w:t xml:space="preserve">                 </w:t>
      </w:r>
      <w:r w:rsidRPr="00DA3739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1                2                 3                       4                               5</w:t>
      </w:r>
    </w:p>
    <w:p w:rsidR="00DA3739" w:rsidRPr="00DA3739" w:rsidRDefault="003C7689" w:rsidP="00DA3739">
      <w:pPr>
        <w:pStyle w:val="aa"/>
        <w:spacing w:after="0"/>
        <w:rPr>
          <w:rFonts w:ascii="Times New Roman" w:hAnsi="Times New Roman"/>
          <w:sz w:val="24"/>
          <w:szCs w:val="24"/>
          <w:vertAlign w:val="subscript"/>
          <w:lang w:val="en-US"/>
        </w:rPr>
      </w:pPr>
      <w:r w:rsidRPr="003C7689">
        <w:rPr>
          <w:rFonts w:ascii="Times New Roman" w:hAnsi="Times New Roman"/>
          <w:noProof/>
          <w:sz w:val="24"/>
          <w:szCs w:val="24"/>
        </w:rPr>
        <w:pict>
          <v:line id="_x0000_s1026" style="position:absolute;left:0;text-align:left;flip:y;z-index:251660288" from="229.5pt,7.8pt" to="247.5pt,7.8pt">
            <v:stroke endarrow="block"/>
          </v:line>
        </w:pict>
      </w:r>
      <w:r w:rsidR="00DA3739" w:rsidRPr="00DA3739">
        <w:rPr>
          <w:rFonts w:ascii="Times New Roman" w:hAnsi="Times New Roman"/>
          <w:sz w:val="24"/>
          <w:szCs w:val="24"/>
          <w:lang w:val="en-US"/>
        </w:rPr>
        <w:t>S → SO</w:t>
      </w:r>
      <w:r w:rsidR="00DA3739" w:rsidRPr="00DA3739">
        <w:rPr>
          <w:rFonts w:ascii="Times New Roman" w:hAnsi="Times New Roman"/>
          <w:sz w:val="24"/>
          <w:szCs w:val="24"/>
          <w:vertAlign w:val="subscript"/>
          <w:lang w:val="en-US"/>
        </w:rPr>
        <w:t>2</w:t>
      </w:r>
      <w:r w:rsidR="00DA3739" w:rsidRPr="00DA3739">
        <w:rPr>
          <w:rFonts w:ascii="Times New Roman" w:hAnsi="Times New Roman"/>
          <w:sz w:val="24"/>
          <w:szCs w:val="24"/>
          <w:lang w:val="en-US"/>
        </w:rPr>
        <w:t xml:space="preserve"> → SO</w:t>
      </w:r>
      <w:r w:rsidR="00DA3739" w:rsidRPr="00DA3739">
        <w:rPr>
          <w:rFonts w:ascii="Times New Roman" w:hAnsi="Times New Roman"/>
          <w:sz w:val="24"/>
          <w:szCs w:val="24"/>
          <w:vertAlign w:val="subscript"/>
          <w:lang w:val="en-US"/>
        </w:rPr>
        <w:t>3</w:t>
      </w:r>
      <w:r w:rsidR="00DA3739" w:rsidRPr="00DA3739">
        <w:rPr>
          <w:rFonts w:ascii="Times New Roman" w:hAnsi="Times New Roman"/>
          <w:sz w:val="24"/>
          <w:szCs w:val="24"/>
          <w:lang w:val="en-US"/>
        </w:rPr>
        <w:t xml:space="preserve"> → H</w:t>
      </w:r>
      <w:r w:rsidR="00DA3739" w:rsidRPr="00DA3739">
        <w:rPr>
          <w:rFonts w:ascii="Times New Roman" w:hAnsi="Times New Roman"/>
          <w:sz w:val="24"/>
          <w:szCs w:val="24"/>
          <w:vertAlign w:val="subscript"/>
          <w:lang w:val="en-US"/>
        </w:rPr>
        <w:t>2</w:t>
      </w:r>
      <w:r w:rsidR="00DA3739" w:rsidRPr="00DA3739">
        <w:rPr>
          <w:rFonts w:ascii="Times New Roman" w:hAnsi="Times New Roman"/>
          <w:sz w:val="24"/>
          <w:szCs w:val="24"/>
          <w:lang w:val="en-US"/>
        </w:rPr>
        <w:t>SO</w:t>
      </w:r>
      <w:r w:rsidR="00DA3739" w:rsidRPr="00DA3739">
        <w:rPr>
          <w:rFonts w:ascii="Times New Roman" w:hAnsi="Times New Roman"/>
          <w:sz w:val="24"/>
          <w:szCs w:val="24"/>
          <w:vertAlign w:val="subscript"/>
          <w:lang w:val="en-US"/>
        </w:rPr>
        <w:t xml:space="preserve">4 </w:t>
      </w:r>
      <w:r w:rsidR="00DA3739" w:rsidRPr="00DA3739">
        <w:rPr>
          <w:rFonts w:ascii="Times New Roman" w:hAnsi="Times New Roman"/>
          <w:sz w:val="24"/>
          <w:szCs w:val="24"/>
          <w:lang w:val="en-US"/>
        </w:rPr>
        <w:t>→ Na</w:t>
      </w:r>
      <w:r w:rsidR="00DA3739" w:rsidRPr="00DA3739">
        <w:rPr>
          <w:rFonts w:ascii="Times New Roman" w:hAnsi="Times New Roman"/>
          <w:sz w:val="24"/>
          <w:szCs w:val="24"/>
          <w:vertAlign w:val="subscript"/>
          <w:lang w:val="en-US"/>
        </w:rPr>
        <w:t xml:space="preserve">2 </w:t>
      </w:r>
      <w:r w:rsidR="00DA3739" w:rsidRPr="00DA3739">
        <w:rPr>
          <w:rFonts w:ascii="Times New Roman" w:hAnsi="Times New Roman"/>
          <w:sz w:val="24"/>
          <w:szCs w:val="24"/>
          <w:lang w:val="en-US"/>
        </w:rPr>
        <w:t>SO</w:t>
      </w:r>
      <w:r w:rsidR="00DA3739" w:rsidRPr="00DA3739">
        <w:rPr>
          <w:rFonts w:ascii="Times New Roman" w:hAnsi="Times New Roman"/>
          <w:sz w:val="24"/>
          <w:szCs w:val="24"/>
          <w:vertAlign w:val="subscript"/>
          <w:lang w:val="en-US"/>
        </w:rPr>
        <w:t xml:space="preserve">4             </w:t>
      </w:r>
      <w:r w:rsidR="00DA3739" w:rsidRPr="00DA3739">
        <w:rPr>
          <w:rFonts w:ascii="Times New Roman" w:hAnsi="Times New Roman"/>
          <w:sz w:val="24"/>
          <w:szCs w:val="24"/>
          <w:lang w:val="en-US"/>
        </w:rPr>
        <w:t>BaSO</w:t>
      </w:r>
      <w:r w:rsidR="00DA3739" w:rsidRPr="00DA3739">
        <w:rPr>
          <w:rFonts w:ascii="Times New Roman" w:hAnsi="Times New Roman"/>
          <w:sz w:val="24"/>
          <w:szCs w:val="24"/>
          <w:vertAlign w:val="subscript"/>
          <w:lang w:val="en-US"/>
        </w:rPr>
        <w:t>4</w:t>
      </w:r>
    </w:p>
    <w:p w:rsidR="00DA3739" w:rsidRPr="00DA3739" w:rsidRDefault="00DA3739" w:rsidP="00DA3739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DA3739">
        <w:rPr>
          <w:rFonts w:ascii="Times New Roman" w:hAnsi="Times New Roman" w:cs="Times New Roman"/>
          <w:sz w:val="24"/>
          <w:szCs w:val="24"/>
        </w:rPr>
        <w:t>Превращение 5 рассмотрите в свете ТЭД.</w:t>
      </w:r>
    </w:p>
    <w:p w:rsidR="00DA3739" w:rsidRPr="00DA3739" w:rsidRDefault="00DA3739" w:rsidP="00DA3739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DA3739" w:rsidRPr="00DA3739" w:rsidRDefault="00DA3739" w:rsidP="00DA3739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A3739">
        <w:rPr>
          <w:rFonts w:ascii="Times New Roman" w:hAnsi="Times New Roman" w:cs="Times New Roman"/>
          <w:b/>
          <w:sz w:val="24"/>
          <w:szCs w:val="24"/>
        </w:rPr>
        <w:t>Вариант 2.</w:t>
      </w:r>
    </w:p>
    <w:p w:rsidR="00DA3739" w:rsidRPr="00DA3739" w:rsidRDefault="00DA3739" w:rsidP="00DA3739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DA3739" w:rsidRPr="00DA3739" w:rsidRDefault="00DA3739" w:rsidP="00DA3739">
      <w:pPr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3739">
        <w:rPr>
          <w:rFonts w:ascii="Times New Roman" w:hAnsi="Times New Roman" w:cs="Times New Roman"/>
          <w:sz w:val="24"/>
          <w:szCs w:val="24"/>
        </w:rPr>
        <w:t>Составьте электронную формулу химического элемента с порядковым номером 20 в Периодической системе Д. И. Менделеева. Определите семейство, к которому относят этот элемент (s, p, d, f).</w:t>
      </w:r>
    </w:p>
    <w:p w:rsidR="00DA3739" w:rsidRPr="00DA3739" w:rsidRDefault="00DA3739" w:rsidP="00DA373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A3739" w:rsidRPr="00DA3739" w:rsidRDefault="00DA3739" w:rsidP="00DA3739">
      <w:pPr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3739">
        <w:rPr>
          <w:rFonts w:ascii="Times New Roman" w:hAnsi="Times New Roman" w:cs="Times New Roman"/>
          <w:sz w:val="24"/>
          <w:szCs w:val="24"/>
        </w:rPr>
        <w:t>Напишите уравнение реакции горения фосфора. Определите окислитель и восстановитель. Дайте характеристику этой реакции по всем изученным классификационным признакам.</w:t>
      </w:r>
    </w:p>
    <w:p w:rsidR="00DA3739" w:rsidRPr="00DA3739" w:rsidRDefault="00DA3739" w:rsidP="00DA3739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</w:p>
    <w:p w:rsidR="00DA3739" w:rsidRPr="00DA3739" w:rsidRDefault="00DA3739" w:rsidP="00DA3739">
      <w:pPr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3739">
        <w:rPr>
          <w:rFonts w:ascii="Times New Roman" w:hAnsi="Times New Roman" w:cs="Times New Roman"/>
          <w:sz w:val="24"/>
          <w:szCs w:val="24"/>
        </w:rPr>
        <w:t>Составьте уравнения реакций по схеме:</w:t>
      </w:r>
    </w:p>
    <w:p w:rsidR="00DA3739" w:rsidRPr="00DA3739" w:rsidRDefault="00DA3739" w:rsidP="00DA3739">
      <w:pPr>
        <w:spacing w:after="0"/>
        <w:ind w:left="360"/>
        <w:rPr>
          <w:rFonts w:ascii="Times New Roman" w:hAnsi="Times New Roman" w:cs="Times New Roman"/>
          <w:sz w:val="24"/>
          <w:szCs w:val="24"/>
          <w:vertAlign w:val="subscript"/>
          <w:lang w:val="en-US"/>
        </w:rPr>
      </w:pPr>
      <w:r w:rsidRPr="00DA3739">
        <w:rPr>
          <w:rFonts w:ascii="Times New Roman" w:hAnsi="Times New Roman" w:cs="Times New Roman"/>
          <w:sz w:val="24"/>
          <w:szCs w:val="24"/>
          <w:vertAlign w:val="subscript"/>
        </w:rPr>
        <w:t xml:space="preserve">                 </w:t>
      </w:r>
      <w:r w:rsidRPr="00DA3739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1                2                   3                         4                   5</w:t>
      </w:r>
    </w:p>
    <w:p w:rsidR="00DA3739" w:rsidRPr="00DA3739" w:rsidRDefault="003C7689" w:rsidP="00DA3739">
      <w:pPr>
        <w:pStyle w:val="aa"/>
        <w:spacing w:after="0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noProof/>
          <w:sz w:val="24"/>
          <w:szCs w:val="24"/>
        </w:rPr>
        <w:pict>
          <v:line id="_x0000_s1027" style="position:absolute;left:0;text-align:left;flip:y;z-index:251661312" from="216.5pt,7.8pt" to="234.5pt,7.8pt">
            <v:stroke endarrow="block"/>
          </v:line>
        </w:pict>
      </w:r>
      <w:r>
        <w:rPr>
          <w:rFonts w:ascii="Times New Roman" w:hAnsi="Times New Roman"/>
          <w:noProof/>
          <w:sz w:val="24"/>
          <w:szCs w:val="24"/>
        </w:rPr>
        <w:pict>
          <v:line id="_x0000_s1028" style="position:absolute;left:0;text-align:left;flip:y;z-index:251662336" from="123.95pt,7.8pt" to="141.95pt,7.8pt">
            <v:stroke endarrow="block"/>
          </v:line>
        </w:pict>
      </w:r>
      <w:r w:rsidR="00DA3739" w:rsidRPr="00DA3739">
        <w:rPr>
          <w:rFonts w:ascii="Times New Roman" w:hAnsi="Times New Roman"/>
          <w:sz w:val="24"/>
          <w:szCs w:val="24"/>
          <w:lang w:val="en-US"/>
        </w:rPr>
        <w:t>C → CO  → CO</w:t>
      </w:r>
      <w:r w:rsidR="00DA3739" w:rsidRPr="00DA3739">
        <w:rPr>
          <w:rFonts w:ascii="Times New Roman" w:hAnsi="Times New Roman"/>
          <w:sz w:val="24"/>
          <w:szCs w:val="24"/>
          <w:vertAlign w:val="subscript"/>
          <w:lang w:val="en-US"/>
        </w:rPr>
        <w:t xml:space="preserve">2           </w:t>
      </w:r>
      <w:r w:rsidR="00DA3739" w:rsidRPr="00DA3739">
        <w:rPr>
          <w:rFonts w:ascii="Times New Roman" w:hAnsi="Times New Roman"/>
          <w:sz w:val="24"/>
          <w:szCs w:val="24"/>
          <w:lang w:val="en-US"/>
        </w:rPr>
        <w:t>CaCO</w:t>
      </w:r>
      <w:r w:rsidR="00DA3739" w:rsidRPr="00DA3739">
        <w:rPr>
          <w:rFonts w:ascii="Times New Roman" w:hAnsi="Times New Roman"/>
          <w:sz w:val="24"/>
          <w:szCs w:val="24"/>
          <w:vertAlign w:val="subscript"/>
          <w:lang w:val="en-US"/>
        </w:rPr>
        <w:t xml:space="preserve">3 </w:t>
      </w:r>
      <w:r w:rsidR="00DA3739" w:rsidRPr="00DA3739">
        <w:rPr>
          <w:rFonts w:ascii="Times New Roman" w:hAnsi="Times New Roman"/>
          <w:sz w:val="24"/>
          <w:szCs w:val="24"/>
          <w:lang w:val="en-US"/>
        </w:rPr>
        <w:t>→ CO</w:t>
      </w:r>
      <w:r w:rsidR="00DA3739" w:rsidRPr="00DA3739">
        <w:rPr>
          <w:rFonts w:ascii="Times New Roman" w:hAnsi="Times New Roman"/>
          <w:sz w:val="24"/>
          <w:szCs w:val="24"/>
          <w:vertAlign w:val="subscript"/>
          <w:lang w:val="en-US"/>
        </w:rPr>
        <w:t xml:space="preserve">2            </w:t>
      </w:r>
      <w:r w:rsidR="00DA3739" w:rsidRPr="00DA3739">
        <w:rPr>
          <w:rFonts w:ascii="Times New Roman" w:hAnsi="Times New Roman"/>
          <w:sz w:val="24"/>
          <w:szCs w:val="24"/>
          <w:lang w:val="en-US"/>
        </w:rPr>
        <w:t>Na</w:t>
      </w:r>
      <w:r w:rsidR="00DA3739" w:rsidRPr="00DA3739">
        <w:rPr>
          <w:rFonts w:ascii="Times New Roman" w:hAnsi="Times New Roman"/>
          <w:sz w:val="24"/>
          <w:szCs w:val="24"/>
          <w:vertAlign w:val="subscript"/>
          <w:lang w:val="en-US"/>
        </w:rPr>
        <w:t>2</w:t>
      </w:r>
      <w:r w:rsidR="00DA3739" w:rsidRPr="00DA3739">
        <w:rPr>
          <w:rFonts w:ascii="Times New Roman" w:hAnsi="Times New Roman"/>
          <w:sz w:val="24"/>
          <w:szCs w:val="24"/>
          <w:lang w:val="en-US"/>
        </w:rPr>
        <w:t>CO</w:t>
      </w:r>
      <w:r w:rsidR="00DA3739" w:rsidRPr="00DA3739">
        <w:rPr>
          <w:rFonts w:ascii="Times New Roman" w:hAnsi="Times New Roman"/>
          <w:sz w:val="24"/>
          <w:szCs w:val="24"/>
          <w:vertAlign w:val="subscript"/>
          <w:lang w:val="en-US"/>
        </w:rPr>
        <w:t>3</w:t>
      </w:r>
    </w:p>
    <w:p w:rsidR="00DA3739" w:rsidRPr="00584B8A" w:rsidRDefault="00DA3739" w:rsidP="00584B8A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DA3739">
        <w:rPr>
          <w:rFonts w:ascii="Times New Roman" w:hAnsi="Times New Roman" w:cs="Times New Roman"/>
          <w:sz w:val="24"/>
          <w:szCs w:val="24"/>
        </w:rPr>
        <w:t>Превращение 5 рассмотрите в свете ТЭД.</w:t>
      </w:r>
    </w:p>
    <w:p w:rsidR="00DA3739" w:rsidRPr="00DA3739" w:rsidRDefault="00DA3739" w:rsidP="009D20B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A3739">
        <w:rPr>
          <w:rFonts w:ascii="Times New Roman" w:hAnsi="Times New Roman" w:cs="Times New Roman"/>
          <w:b/>
          <w:sz w:val="24"/>
          <w:szCs w:val="24"/>
        </w:rPr>
        <w:t>График  прохождения  практической  части.</w:t>
      </w:r>
    </w:p>
    <w:p w:rsidR="00DA3739" w:rsidRPr="00DA3739" w:rsidRDefault="00DA3739" w:rsidP="00DA3739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08"/>
        <w:gridCol w:w="1080"/>
        <w:gridCol w:w="5939"/>
        <w:gridCol w:w="1543"/>
      </w:tblGrid>
      <w:tr w:rsidR="00DA3739" w:rsidRPr="00DA3739" w:rsidTr="009D20B4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5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</w:tr>
      <w:tr w:rsidR="00DA3739" w:rsidRPr="00DA3739" w:rsidTr="009D20B4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№1 «Получение, собирание и распознавание газов»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3054D7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="00DA3739" w:rsidRPr="00DA3739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</w:tr>
      <w:tr w:rsidR="00DA3739" w:rsidRPr="00DA3739" w:rsidTr="009D20B4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5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>Практическая  работа №2 «Решение  экспериментальных  задач  на  идентификацию  неорганических  соединений»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3054D7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DA3739" w:rsidRPr="00DA3739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</w:tr>
    </w:tbl>
    <w:p w:rsidR="00DA3739" w:rsidRPr="00DA3739" w:rsidRDefault="00DA3739" w:rsidP="00DA3739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3054D7" w:rsidRDefault="003054D7" w:rsidP="009D20B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A3739" w:rsidRPr="009D20B4" w:rsidRDefault="00DA3739" w:rsidP="009D20B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A3739">
        <w:rPr>
          <w:rFonts w:ascii="Times New Roman" w:hAnsi="Times New Roman" w:cs="Times New Roman"/>
          <w:b/>
          <w:sz w:val="24"/>
          <w:szCs w:val="24"/>
        </w:rPr>
        <w:lastRenderedPageBreak/>
        <w:t>Календарно-тематическое  планирование химии 11 класс</w:t>
      </w:r>
    </w:p>
    <w:p w:rsidR="00DA3739" w:rsidRPr="00DA3739" w:rsidRDefault="00DA3739" w:rsidP="00DA3739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17"/>
        <w:gridCol w:w="1134"/>
        <w:gridCol w:w="992"/>
        <w:gridCol w:w="2552"/>
        <w:gridCol w:w="2410"/>
        <w:gridCol w:w="1842"/>
        <w:gridCol w:w="2977"/>
        <w:gridCol w:w="2268"/>
      </w:tblGrid>
      <w:tr w:rsidR="00DA3739" w:rsidRPr="00DA3739" w:rsidTr="009D20B4">
        <w:trPr>
          <w:trHeight w:val="66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>Тема  урока</w:t>
            </w:r>
          </w:p>
          <w:p w:rsidR="00DA3739" w:rsidRPr="00DA3739" w:rsidRDefault="00DA3739" w:rsidP="00DA373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>Стандарты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>Кодификатор</w:t>
            </w:r>
          </w:p>
          <w:p w:rsidR="00DA3739" w:rsidRPr="00DA3739" w:rsidRDefault="00DA3739" w:rsidP="00DA373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>Основные понятия. Элементы содержания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>Эксперимент</w:t>
            </w:r>
          </w:p>
          <w:p w:rsidR="00DA3739" w:rsidRPr="00DA3739" w:rsidRDefault="00DA3739" w:rsidP="00DA373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b/>
                <w:sz w:val="24"/>
                <w:szCs w:val="24"/>
              </w:rPr>
              <w:t>Л - лабораторный</w:t>
            </w:r>
          </w:p>
        </w:tc>
      </w:tr>
      <w:tr w:rsidR="00DA3739" w:rsidRPr="00DA3739" w:rsidTr="009D20B4">
        <w:trPr>
          <w:trHeight w:val="66"/>
        </w:trPr>
        <w:tc>
          <w:tcPr>
            <w:tcW w:w="8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 xml:space="preserve">Дата </w:t>
            </w:r>
          </w:p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>(по  плану)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>(коррекция)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3739" w:rsidRPr="00DA3739" w:rsidTr="009D20B4">
        <w:trPr>
          <w:trHeight w:val="6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B8A" w:rsidRPr="00584B8A" w:rsidRDefault="00584B8A" w:rsidP="00DA3739">
            <w:pPr>
              <w:spacing w:before="6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1четв.</w:t>
            </w:r>
          </w:p>
          <w:p w:rsidR="00DA3739" w:rsidRPr="00DA3739" w:rsidRDefault="00584B8A" w:rsidP="00DA3739">
            <w:pPr>
              <w:spacing w:before="6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="00DA3739" w:rsidRPr="00DA3739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before="6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before="6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 xml:space="preserve">Методы  познания  химии. </w:t>
            </w:r>
          </w:p>
          <w:p w:rsidR="00DA3739" w:rsidRPr="00DA3739" w:rsidRDefault="00DA3739" w:rsidP="00DA3739">
            <w:pPr>
              <w:spacing w:before="6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3739" w:rsidRPr="00DA3739" w:rsidRDefault="00DA3739" w:rsidP="00DA3739">
            <w:pPr>
              <w:spacing w:before="6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3739" w:rsidRPr="00DA3739" w:rsidRDefault="00DA3739" w:rsidP="00DA3739">
            <w:pPr>
              <w:spacing w:before="6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3739" w:rsidRPr="00DA3739" w:rsidRDefault="00DA3739" w:rsidP="00DA3739">
            <w:pPr>
              <w:spacing w:before="6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3739" w:rsidRPr="00DA3739" w:rsidRDefault="00DA3739" w:rsidP="00DA3739">
            <w:pPr>
              <w:spacing w:before="6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b/>
                <w:sz w:val="24"/>
                <w:szCs w:val="24"/>
              </w:rPr>
              <w:t>Знать/понимать</w:t>
            </w:r>
          </w:p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 важнейшие химические понятия:</w:t>
            </w: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 xml:space="preserve"> химический элемент, атом, изотопы.</w:t>
            </w:r>
          </w:p>
          <w:p w:rsidR="00DA3739" w:rsidRPr="00DA3739" w:rsidRDefault="00DA3739" w:rsidP="00DA373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>1.1.1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>Научные методы познания окружающего мира и их использование. Роль эксперимента и теории в познании химии. Моделирование химических процессов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3739" w:rsidRPr="00DA3739" w:rsidTr="009D20B4">
        <w:trPr>
          <w:trHeight w:val="102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3739" w:rsidRPr="00DA3739" w:rsidRDefault="00584B8A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DA3739" w:rsidRPr="00DA3739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>Современные  представления  о строении  атома</w:t>
            </w:r>
          </w:p>
          <w:p w:rsidR="00DA3739" w:rsidRPr="00DA3739" w:rsidRDefault="00DA3739" w:rsidP="00DA3739">
            <w:pPr>
              <w:spacing w:after="0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b/>
                <w:sz w:val="24"/>
                <w:szCs w:val="24"/>
              </w:rPr>
              <w:t>Знать/понимать</w:t>
            </w:r>
          </w:p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 важнейшие химические понятия:</w:t>
            </w: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 xml:space="preserve"> химический элемент, атом, изотопы.</w:t>
            </w:r>
          </w:p>
          <w:p w:rsidR="00DA3739" w:rsidRPr="00DA3739" w:rsidRDefault="00DA3739" w:rsidP="00DA373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>1.2.3</w:t>
            </w:r>
          </w:p>
        </w:tc>
        <w:tc>
          <w:tcPr>
            <w:tcW w:w="297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 xml:space="preserve">Атом. Изотопы. Атомные орбитали. </w:t>
            </w:r>
            <w:r w:rsidRPr="00DA373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 xml:space="preserve">-, </w:t>
            </w:r>
            <w:r w:rsidRPr="00DA373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 xml:space="preserve">-, </w:t>
            </w:r>
            <w:r w:rsidRPr="00DA373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 xml:space="preserve">-Химические элементы, их положение в периодической системе. </w:t>
            </w:r>
            <w:r w:rsidRPr="00DA3739">
              <w:rPr>
                <w:rFonts w:ascii="Times New Roman" w:hAnsi="Times New Roman" w:cs="Times New Roman"/>
                <w:i/>
                <w:sz w:val="24"/>
                <w:szCs w:val="24"/>
              </w:rPr>
              <w:t>Особенности строения электронных оболочек атомов переходных элементов</w:t>
            </w:r>
            <w:r w:rsidRPr="00DA3739">
              <w:rPr>
                <w:rStyle w:val="ab"/>
                <w:rFonts w:ascii="Times New Roman" w:hAnsi="Times New Roman" w:cs="Times New Roman"/>
                <w:i/>
                <w:sz w:val="24"/>
                <w:szCs w:val="24"/>
              </w:rPr>
              <w:footnoteReference w:id="3"/>
            </w: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3739" w:rsidRPr="00DA3739" w:rsidTr="009D20B4">
        <w:trPr>
          <w:trHeight w:val="102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3739" w:rsidRPr="00DA3739" w:rsidRDefault="00584B8A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DA3739" w:rsidRPr="00DA3739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3739" w:rsidRPr="00DA3739" w:rsidTr="009D20B4">
        <w:trPr>
          <w:trHeight w:val="37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584B8A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DA3739" w:rsidRPr="00DA3739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 знаний  о периодическом  законе  и периодической системе  химических  </w:t>
            </w:r>
            <w:r w:rsidRPr="00DA37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элементов.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Знать/понимать</w:t>
            </w:r>
          </w:p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 основные законы химии:</w:t>
            </w:r>
          </w:p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 xml:space="preserve">- периодический закон </w:t>
            </w:r>
            <w:r w:rsidRPr="00DA37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Д.И.Менделеева.</w:t>
            </w:r>
          </w:p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</w:p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- характеризовать: </w:t>
            </w:r>
          </w:p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>элементы малых периодов по их положению в периодической системе Д.И.Менделеева.</w:t>
            </w:r>
          </w:p>
          <w:p w:rsidR="00DA3739" w:rsidRPr="00DA3739" w:rsidRDefault="00DA3739" w:rsidP="00DA373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1.2.1 – 1.2.4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 xml:space="preserve">Периодическая система химических элементов Д.И.Менделеева – графическое отображение периодического закона. </w:t>
            </w:r>
            <w:r w:rsidRPr="00DA37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Физический смысл порядкового номера элемента, номера периода и номера группы. Валентные электроны. Причины изменения свойств элементов в периодах и группах (главных подгруппах). Значение периодического закона.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3739" w:rsidRPr="00DA3739" w:rsidTr="009D20B4">
        <w:trPr>
          <w:trHeight w:val="37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584B8A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DA3739" w:rsidRPr="00DA3739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>Ковалентная  связь  и  ее разновидности, механизмы  образования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b/>
                <w:sz w:val="24"/>
                <w:szCs w:val="24"/>
              </w:rPr>
              <w:t>Знать/понимать</w:t>
            </w:r>
          </w:p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 важнейшие  химические понятия:</w:t>
            </w: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 xml:space="preserve"> вещества немолекулярного строения (ионные кристаллические решетки);</w:t>
            </w:r>
          </w:p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>ион, ионная химическая связь (вещества ионного строения);</w:t>
            </w:r>
          </w:p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</w:p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</w:t>
            </w:r>
            <w:r w:rsidRPr="00DA373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определять</w:t>
            </w:r>
            <w:r w:rsidRPr="00DA3739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 xml:space="preserve"> заряд иона, ионную связь в соединениях;</w:t>
            </w:r>
          </w:p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 объяснять:</w:t>
            </w: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 xml:space="preserve"> природу ионной связи.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>1.3.1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>Электроотрицательность. Полярная и неполярная ковалентные связи. Механизмы ее образования связи (обменный и донорно-акцепторный). Молекулярные и атомные кристаллические решетки. Свойства веществ с этими типами кристаллических решеток.</w:t>
            </w:r>
            <w:r w:rsidRPr="00DA373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Геометрия молекул</w:t>
            </w:r>
          </w:p>
          <w:p w:rsidR="00DA3739" w:rsidRPr="00DA3739" w:rsidRDefault="00DA3739" w:rsidP="00DA373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3739" w:rsidRPr="00DA3739" w:rsidTr="009D20B4">
        <w:trPr>
          <w:trHeight w:val="37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584B8A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DA3739" w:rsidRPr="00DA3739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>Ионная  связь как  предельный  случай  полярной ковалентной  связи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b/>
                <w:sz w:val="24"/>
                <w:szCs w:val="24"/>
              </w:rPr>
              <w:t>Знать/понимать</w:t>
            </w:r>
          </w:p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 важнейшие  химические понятия:</w:t>
            </w: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 xml:space="preserve"> вещества немолекулярного строения (ионные кристаллические решетки);</w:t>
            </w:r>
          </w:p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>ион, ионная химическая связь (вещества ионного строения);</w:t>
            </w:r>
          </w:p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</w:p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</w:t>
            </w:r>
            <w:r w:rsidRPr="00DA373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определять</w:t>
            </w:r>
            <w:r w:rsidRPr="00DA3739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 xml:space="preserve"> заряд иона, ионную связь в соединениях;</w:t>
            </w:r>
          </w:p>
          <w:p w:rsidR="00DA3739" w:rsidRPr="00DA3739" w:rsidRDefault="00DA3739" w:rsidP="00DA373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 объяснять:</w:t>
            </w: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 xml:space="preserve"> природу ионной связи.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>1.3.1.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>Ионная связь. Катионы и анионы. Ионные кристаллические решетки. Свойства веществ с этим типом кристаллических решеток.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3739" w:rsidRPr="00DA3739" w:rsidTr="009D20B4">
        <w:trPr>
          <w:trHeight w:val="37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584B8A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DA3739" w:rsidRPr="00DA3739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>Металлическая связь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b/>
                <w:sz w:val="24"/>
                <w:szCs w:val="24"/>
              </w:rPr>
              <w:t>Знать/понимать</w:t>
            </w:r>
          </w:p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 химическое понятие:</w:t>
            </w:r>
          </w:p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>металлическая связь, вещества металлического строения.</w:t>
            </w:r>
          </w:p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</w:p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- объяснять: </w:t>
            </w: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>природу металлической связи</w:t>
            </w:r>
          </w:p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- определять:</w:t>
            </w: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металлическую связь.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1.3.1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>Особенности строения атомов металлов. Металлическая химическая связь и металлическая кристаллическая решетка. Свойства веществ с металлической связью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Л. </w:t>
            </w: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>Определение типа кристаллической решетки вещества и описание его свойств</w:t>
            </w:r>
          </w:p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3739" w:rsidRPr="00DA3739" w:rsidTr="009D20B4">
        <w:trPr>
          <w:trHeight w:val="37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584B8A" w:rsidP="00DA373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DA3739" w:rsidRPr="00DA3739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 xml:space="preserve">Внутримолекулярные  и межмолекулярные  водородные  связи.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Знать/понимать</w:t>
            </w:r>
          </w:p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 xml:space="preserve">- важнейшие  химические понятия: </w:t>
            </w:r>
            <w:r w:rsidRPr="00DA3739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в</w:t>
            </w:r>
            <w:r w:rsidRPr="00DA37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ещества молекулярного и немолекулярного строения</w:t>
            </w:r>
          </w:p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- основные законы химии:</w:t>
            </w:r>
          </w:p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закон постоянства состава веществ</w:t>
            </w:r>
          </w:p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Уметь</w:t>
            </w:r>
            <w:r w:rsidRPr="00DA37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характеризовать свойства вещества по типу кристаллической решётки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1.3.3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>Межмолекулярная и внутримолекулярная водородная связь. Значение водородной связи для организации структур биополимеров. Единая природа химической связи.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3739" w:rsidRPr="00DA3739" w:rsidTr="009D20B4">
        <w:trPr>
          <w:trHeight w:val="88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4B8A" w:rsidRPr="00584B8A" w:rsidRDefault="00584B8A" w:rsidP="00DA373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 четв.</w:t>
            </w:r>
          </w:p>
          <w:p w:rsidR="00DA3739" w:rsidRPr="00DA3739" w:rsidRDefault="00584B8A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  <w:r w:rsidR="00DA3739" w:rsidRPr="00DA3739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>Контрольная  работа  №1 по  теме:  «Строение атома. Строение вещества»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3739" w:rsidRPr="00DA3739" w:rsidTr="009D20B4">
        <w:trPr>
          <w:trHeight w:val="88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3739" w:rsidRPr="00DA3739" w:rsidRDefault="00584B8A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DA3739" w:rsidRPr="00DA3739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 xml:space="preserve">Вещества  молекулярного  и немолекулярного  строения. Причины многообразия веществ: </w:t>
            </w:r>
            <w:r w:rsidRPr="00DA37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качественный и количественный состав, аллотропия, изомерия, гомология, </w:t>
            </w:r>
            <w:r w:rsidRPr="00DA3739">
              <w:rPr>
                <w:rFonts w:ascii="Times New Roman" w:hAnsi="Times New Roman" w:cs="Times New Roman"/>
                <w:i/>
                <w:sz w:val="24"/>
                <w:szCs w:val="24"/>
              </w:rPr>
              <w:t>изотопия.</w:t>
            </w:r>
          </w:p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Знать/понимать</w:t>
            </w:r>
          </w:p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- важнейшие  химические понятия: </w:t>
            </w:r>
            <w:r w:rsidRPr="00DA3739">
              <w:rPr>
                <w:rFonts w:ascii="Times New Roman" w:hAnsi="Times New Roman" w:cs="Times New Roman"/>
                <w:i/>
                <w:sz w:val="24"/>
                <w:szCs w:val="24"/>
              </w:rPr>
              <w:t>в</w:t>
            </w: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 xml:space="preserve">ещества молекулярного и немолекулярного </w:t>
            </w:r>
            <w:r w:rsidRPr="00DA37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строения</w:t>
            </w:r>
          </w:p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 основные законы химии:</w:t>
            </w:r>
          </w:p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>закон постоянства состава веществ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1.3.3.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 xml:space="preserve">Закон постоянства состава веществ. Вещества молекулярного и немолекулярного строения.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3739" w:rsidRPr="00DA3739" w:rsidTr="009D20B4">
        <w:trPr>
          <w:trHeight w:val="88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3739" w:rsidRPr="00DA3739" w:rsidRDefault="00584B8A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DA3739" w:rsidRPr="00DA3739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>Современные  представления  о  строении  твердых, жидких  и  газообразных веществ.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b/>
                <w:sz w:val="24"/>
                <w:szCs w:val="24"/>
              </w:rPr>
              <w:t>Знать/понимать</w:t>
            </w:r>
          </w:p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 важнейшие химические понятия:</w:t>
            </w:r>
          </w:p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>моль, молярная масса, молярный объем.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>Три агрегатных состояния воды. Особенности строения газов, жидкостей  и  твердых  веществ. Молярный объем газообразных веществ. Представители газообразных веществ: водород, кислород, аммиак, углекислый газ, этилен. Их получение, собирание, распознавание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3739" w:rsidRPr="00DA3739" w:rsidTr="009D20B4">
        <w:trPr>
          <w:trHeight w:val="37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584B8A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DA3739" w:rsidRPr="00DA3739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3739" w:rsidRPr="00DA3739" w:rsidTr="009D20B4">
        <w:trPr>
          <w:trHeight w:val="37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584B8A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="00DA3739" w:rsidRPr="00DA3739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№1 «Получение, собирание и распознавание газов»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</w:p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-выполнять химический эксперимент: </w:t>
            </w: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>по распознаванию водорода, кислорода, углекислого газа, аммиака, этилена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>4.3.1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>Химический эксперимент по получению, собиранию и распознаванию водорода, кислорода, углекислого газа, аммиака и этилена.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3739" w:rsidRPr="00DA3739" w:rsidTr="009D20B4">
        <w:trPr>
          <w:trHeight w:val="248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3739" w:rsidRPr="00DA3739" w:rsidRDefault="00584B8A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DA3739" w:rsidRPr="00DA3739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i/>
                <w:sz w:val="24"/>
                <w:szCs w:val="24"/>
              </w:rPr>
              <w:t>Дисперсные системы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i/>
                <w:sz w:val="24"/>
                <w:szCs w:val="24"/>
              </w:rPr>
              <w:t>Понятие о дисперсных системах. Дисперсная фаза и дисперсионная среда. Классификация дисперсных систем. Грубодисперсные системы. Понятие о коллоидах и их значение (золи, гели)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>Л. «Ознакомление    с  дисперсными  системами»</w:t>
            </w:r>
          </w:p>
        </w:tc>
      </w:tr>
      <w:tr w:rsidR="00DA3739" w:rsidRPr="00DA3739" w:rsidTr="00584B8A">
        <w:trPr>
          <w:trHeight w:val="55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DA3739" w:rsidRPr="00DA3739" w:rsidRDefault="00584B8A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DA3739" w:rsidRPr="00DA3739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>Явления, происходящие при растворении веществ. Реакции, протекающие в растворах:</w:t>
            </w:r>
          </w:p>
          <w:p w:rsidR="00DA3739" w:rsidRPr="00DA3739" w:rsidRDefault="00DA3739" w:rsidP="00DA3739">
            <w:pPr>
              <w:spacing w:after="0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Знать/понимать </w:t>
            </w:r>
          </w:p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</w:t>
            </w:r>
            <w:r w:rsidRPr="00DA373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важнейшие химические понятия</w:t>
            </w:r>
            <w:r w:rsidRPr="00DA3739">
              <w:rPr>
                <w:rFonts w:ascii="Times New Roman" w:hAnsi="Times New Roman" w:cs="Times New Roman"/>
                <w:i/>
                <w:sz w:val="24"/>
                <w:szCs w:val="24"/>
              </w:rPr>
              <w:t>:</w:t>
            </w:r>
          </w:p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>растворы, электролит и неэлектролит, электролитическая диссоциация,</w:t>
            </w:r>
          </w:p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</w:t>
            </w:r>
            <w:r w:rsidRPr="00DA373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основные теории химии:</w:t>
            </w:r>
          </w:p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>теория электролитической диссоциации</w:t>
            </w:r>
          </w:p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 xml:space="preserve">Явления, происходящие при растворении веществ, - </w:t>
            </w:r>
            <w:r w:rsidRPr="00DA3739">
              <w:rPr>
                <w:rFonts w:ascii="Times New Roman" w:hAnsi="Times New Roman" w:cs="Times New Roman"/>
                <w:i/>
                <w:sz w:val="24"/>
                <w:szCs w:val="24"/>
              </w:rPr>
              <w:t>разрушение кристаллической решетки,</w:t>
            </w: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A3739">
              <w:rPr>
                <w:rFonts w:ascii="Times New Roman" w:hAnsi="Times New Roman" w:cs="Times New Roman"/>
                <w:i/>
                <w:sz w:val="24"/>
                <w:szCs w:val="24"/>
              </w:rPr>
              <w:t>диффузия</w:t>
            </w: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 xml:space="preserve">, диссоциация, гидратация, диссоциация электролитов в водных растворах. </w:t>
            </w:r>
          </w:p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i/>
                <w:sz w:val="24"/>
                <w:szCs w:val="24"/>
              </w:rPr>
              <w:t>Степень электролитической диссоциации</w:t>
            </w: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DA3739">
              <w:rPr>
                <w:rFonts w:ascii="Times New Roman" w:hAnsi="Times New Roman" w:cs="Times New Roman"/>
                <w:i/>
                <w:sz w:val="24"/>
                <w:szCs w:val="24"/>
              </w:rPr>
              <w:t>Сильные и слабые электролиты</w:t>
            </w: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 xml:space="preserve">. Кислоты, основания, соли в свете ТЭД   Реакции, протекающие в растворах: реакции ионного обмена, кислотно-основное взаимодействие в растворах. Взаимодействие металлов с растворами солей и </w:t>
            </w:r>
            <w:r w:rsidRPr="00DA37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кислот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Л. «Ознакомление    с  дисперсными  системами»</w:t>
            </w:r>
          </w:p>
        </w:tc>
      </w:tr>
      <w:tr w:rsidR="00DA3739" w:rsidRPr="00DA3739" w:rsidTr="009D20B4">
        <w:trPr>
          <w:trHeight w:val="37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584B8A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DA3739" w:rsidRPr="00DA3739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>Истинные  растворы. Способы  выражения  концентрации  растворов.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>1.4.7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>Истинные  растворы. Способы  выражения  концентрации  растворов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3739" w:rsidRPr="00DA3739" w:rsidTr="009D20B4">
        <w:trPr>
          <w:trHeight w:val="37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B8A" w:rsidRPr="00584B8A" w:rsidRDefault="00584B8A" w:rsidP="00DA373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 четв.</w:t>
            </w:r>
          </w:p>
          <w:p w:rsidR="00DA3739" w:rsidRPr="00DA3739" w:rsidRDefault="00584B8A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DA3739" w:rsidRPr="00DA3739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>Гидролиз  органических  и неорганических  веществ.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Уметь </w:t>
            </w:r>
          </w:p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</w:t>
            </w:r>
            <w:r w:rsidRPr="00DA373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определять</w:t>
            </w:r>
            <w:r w:rsidRPr="00DA3739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>характер среды в водных растворах неорганических соединений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>1.4.7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 xml:space="preserve">Гидролиз неорганических и органических соединений. Среда водных растворов: кислая, нейтральная, щелочная. </w:t>
            </w:r>
            <w:r w:rsidRPr="00DA3739">
              <w:rPr>
                <w:rFonts w:ascii="Times New Roman" w:hAnsi="Times New Roman" w:cs="Times New Roman"/>
                <w:i/>
                <w:sz w:val="24"/>
                <w:szCs w:val="24"/>
              </w:rPr>
              <w:t>Водородный показатель (рН) раствора.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>Л.  Различные  случаи  гидролиза  солей</w:t>
            </w:r>
          </w:p>
        </w:tc>
      </w:tr>
      <w:tr w:rsidR="00DA3739" w:rsidRPr="00DA3739" w:rsidTr="009D20B4">
        <w:trPr>
          <w:trHeight w:val="128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3739" w:rsidRPr="00DA3739" w:rsidRDefault="00584B8A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DA3739" w:rsidRPr="00DA3739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>Классификация химических реакций  в неорганической  и органической химии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b/>
                <w:sz w:val="24"/>
                <w:szCs w:val="24"/>
              </w:rPr>
              <w:t>Знать/понимать</w:t>
            </w:r>
          </w:p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i/>
                <w:sz w:val="24"/>
                <w:szCs w:val="24"/>
              </w:rPr>
              <w:t>- химические понятия:</w:t>
            </w:r>
          </w:p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>аллотропия, изомерия, гомология, углеродный скелет,</w:t>
            </w:r>
          </w:p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>тепловой эффект реакции</w:t>
            </w:r>
          </w:p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DA3739">
              <w:rPr>
                <w:rFonts w:ascii="Times New Roman" w:hAnsi="Times New Roman" w:cs="Times New Roman"/>
                <w:i/>
                <w:sz w:val="24"/>
                <w:szCs w:val="24"/>
              </w:rPr>
              <w:t>- основные теории химии</w:t>
            </w:r>
            <w:r w:rsidRPr="00DA373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:</w:t>
            </w:r>
          </w:p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 xml:space="preserve">строения органических соединений </w:t>
            </w:r>
          </w:p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>1.4.1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 xml:space="preserve">Реакции, протекающие без изменения состава веществ: аллотропия,. аллотропные модификации углерода, серы, фосфора, олова и кислорода; изомеры,. изомерия, реакции изомеризации. </w:t>
            </w:r>
          </w:p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>Реакции, идущие с изменением состава веществ:</w:t>
            </w:r>
          </w:p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 xml:space="preserve">реакции соединения, разложения, замещения, обмена. Реакции соединения, протекающие при производстве серной </w:t>
            </w:r>
            <w:r w:rsidRPr="00DA37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кислоты.</w:t>
            </w:r>
          </w:p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 xml:space="preserve">Экзо - и эндотермические реакции. 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Л. «Реакции  замещения  меди  железом  в растворе  медного  купороса.</w:t>
            </w:r>
          </w:p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>Л. Реакции, идущие  с образованием  осадка, газа  и воды.</w:t>
            </w:r>
          </w:p>
        </w:tc>
      </w:tr>
      <w:tr w:rsidR="00DA3739" w:rsidRPr="00DA3739" w:rsidTr="009D20B4">
        <w:trPr>
          <w:trHeight w:val="37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584B8A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DA3739" w:rsidRPr="00DA3739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3739" w:rsidRPr="00DA3739" w:rsidTr="009D20B4">
        <w:trPr>
          <w:trHeight w:val="123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3739" w:rsidRPr="00DA3739" w:rsidRDefault="00584B8A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</w:t>
            </w:r>
            <w:r w:rsidR="00DA3739" w:rsidRPr="00DA3739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 xml:space="preserve">Окислительно-восстановительные реакции </w:t>
            </w:r>
          </w:p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b/>
                <w:sz w:val="24"/>
                <w:szCs w:val="24"/>
              </w:rPr>
              <w:t>Знать/понимать</w:t>
            </w:r>
          </w:p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 важнейшие химические понятия:</w:t>
            </w:r>
          </w:p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>степень окисления, окислитель и восстановитель, окисление и восстановление.</w:t>
            </w:r>
          </w:p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</w:p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</w:t>
            </w:r>
            <w:r w:rsidRPr="00DA373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определять:</w:t>
            </w:r>
          </w:p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>степень окисления химических элементов, окислитель и восстановитель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>1.4.8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>Степень окисления. Определение степени окисления элементов по формуле соединения. Понятие об окислительно-восстановительных реакциях. Окисление и восстановление, окислитель и восстановитель</w:t>
            </w:r>
            <w:r w:rsidRPr="00DA373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. </w:t>
            </w: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>Электролиз растворов и расплавов. Практическое применение электролиза</w:t>
            </w:r>
          </w:p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A3739" w:rsidRPr="00DA3739" w:rsidTr="009D20B4">
        <w:trPr>
          <w:trHeight w:val="37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584B8A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DA3739" w:rsidRPr="00DA3739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A3739" w:rsidRPr="00DA3739" w:rsidTr="009D20B4">
        <w:trPr>
          <w:trHeight w:val="37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584B8A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DA3739" w:rsidRPr="00DA3739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 xml:space="preserve">Тепловой эффект химических реакций. Термохимические уравнения.  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b/>
                <w:sz w:val="24"/>
                <w:szCs w:val="24"/>
              </w:rPr>
              <w:t>Знать/понимать</w:t>
            </w:r>
          </w:p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i/>
                <w:sz w:val="24"/>
                <w:szCs w:val="24"/>
              </w:rPr>
              <w:t>- химические понятия:</w:t>
            </w:r>
          </w:p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>тепловой эффект реакции</w:t>
            </w:r>
          </w:p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>1.4.2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>Экзо - и эндотермические реакции. Тепловой эффект химических реакций. Термохимические уравнения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A3739" w:rsidRPr="00DA3739" w:rsidTr="009D20B4">
        <w:trPr>
          <w:trHeight w:val="37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3739" w:rsidRPr="00DA3739" w:rsidRDefault="00584B8A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DA3739" w:rsidRPr="00DA3739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>Скорость химической реакции</w:t>
            </w:r>
          </w:p>
          <w:p w:rsidR="00DA3739" w:rsidRPr="00DA3739" w:rsidRDefault="00DA3739" w:rsidP="00DA3739">
            <w:pPr>
              <w:spacing w:after="0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b/>
                <w:sz w:val="24"/>
                <w:szCs w:val="24"/>
              </w:rPr>
              <w:t>Знать/понимать</w:t>
            </w:r>
          </w:p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DA373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химические понятия:</w:t>
            </w: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 xml:space="preserve"> скорость химической реакции, катализ.</w:t>
            </w:r>
          </w:p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Уметь </w:t>
            </w:r>
          </w:p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</w:t>
            </w:r>
            <w:r w:rsidRPr="00DA373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объяснять:</w:t>
            </w: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 xml:space="preserve"> зависимость скорости химической реакции от различных факторов.</w:t>
            </w:r>
          </w:p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1.4.3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 xml:space="preserve">Скорость химической реакции. Факторы, влияющие на скорость химической реакции. Катализаторы и катализ. </w:t>
            </w:r>
            <w:r w:rsidRPr="00DA37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Представление о ферментах как биологических катализаторах белковой природы</w:t>
            </w:r>
          </w:p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Л.</w:t>
            </w: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 xml:space="preserve"> Получение кислорода разложением пероксида водорода с </w:t>
            </w:r>
            <w:r w:rsidRPr="00DA37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помощью катализатора (</w:t>
            </w:r>
            <w:r w:rsidRPr="00DA373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MnO</w:t>
            </w:r>
            <w:r w:rsidRPr="00DA3739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 xml:space="preserve">)и каталазы сырого картофеля.  </w:t>
            </w:r>
          </w:p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3739" w:rsidRPr="00DA3739" w:rsidTr="009D20B4">
        <w:trPr>
          <w:trHeight w:val="37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584B8A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</w:t>
            </w:r>
            <w:r w:rsidR="00DA3739" w:rsidRPr="00DA3739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>Обратимость химических реакций</w:t>
            </w:r>
          </w:p>
          <w:p w:rsidR="00DA3739" w:rsidRPr="00DA3739" w:rsidRDefault="00DA3739" w:rsidP="00DA3739">
            <w:pPr>
              <w:spacing w:after="0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b/>
                <w:sz w:val="24"/>
                <w:szCs w:val="24"/>
              </w:rPr>
              <w:t>Знать/понимать</w:t>
            </w:r>
          </w:p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- важнейшее</w:t>
            </w: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A373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химическое понятие:</w:t>
            </w: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 xml:space="preserve"> химическое равновесие</w:t>
            </w:r>
          </w:p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Уметь </w:t>
            </w:r>
          </w:p>
          <w:p w:rsidR="00DA3739" w:rsidRPr="00DA3739" w:rsidRDefault="00DA3739" w:rsidP="00DA373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</w:t>
            </w:r>
            <w:r w:rsidRPr="00DA373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объяснять:</w:t>
            </w: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 xml:space="preserve"> зависимость положения химического равновесия от различных факторов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>1.4.4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>Необратимые и обратимые химические реакции. Химическое равновесие и способы его смещения. Общие представления о промышленных способах получения веществ на примере производства серной кислоты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3739" w:rsidRPr="00DA3739" w:rsidTr="009D20B4">
        <w:trPr>
          <w:trHeight w:val="37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584B8A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DA3739" w:rsidRPr="00DA3739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№2 по  теме  «Химические реакции»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3739" w:rsidRPr="00DA3739" w:rsidTr="009D20B4">
        <w:trPr>
          <w:trHeight w:val="83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3739" w:rsidRPr="00DA3739" w:rsidRDefault="00584B8A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9D20B4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 xml:space="preserve">Классификация  и номенклатура  </w:t>
            </w:r>
            <w:r w:rsidRPr="00DA37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неорганических  веществ. 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Знать/понимать</w:t>
            </w:r>
          </w:p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DA37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DA373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важнейшие </w:t>
            </w:r>
            <w:r w:rsidRPr="00DA373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 xml:space="preserve">вещества и материалы: </w:t>
            </w:r>
            <w:r w:rsidRPr="00DA3739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</w:p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 характеризовать:</w:t>
            </w:r>
          </w:p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 xml:space="preserve">общие химические свойства </w:t>
            </w:r>
          </w:p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DA373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называть:</w:t>
            </w: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 xml:space="preserve"> вещества  по «тривиальной» или международной номенклатуре:</w:t>
            </w:r>
          </w:p>
          <w:p w:rsidR="00DA3739" w:rsidRPr="00DA3739" w:rsidRDefault="00DA3739" w:rsidP="00DA3739">
            <w:pPr>
              <w:spacing w:before="6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 xml:space="preserve">Свойства веществ, образованных атомами </w:t>
            </w:r>
            <w:r w:rsidRPr="00DA37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элементов, принадлежащих разным группам периодической системы Д.И. Менделеева.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Л.  Испытание  растворов  кислот, </w:t>
            </w:r>
            <w:r w:rsidRPr="00DA37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солей  и оснований  индикаторами.</w:t>
            </w:r>
          </w:p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>Л. Получение  и свойства  нерастворимых оснований</w:t>
            </w:r>
          </w:p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>Л. Химические свойства  кислот.</w:t>
            </w:r>
          </w:p>
        </w:tc>
      </w:tr>
      <w:tr w:rsidR="00DA3739" w:rsidRPr="00DA3739" w:rsidTr="009D20B4">
        <w:trPr>
          <w:trHeight w:val="106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84B8A" w:rsidRPr="00584B8A" w:rsidRDefault="00584B8A" w:rsidP="00DA373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 четв.</w:t>
            </w:r>
          </w:p>
          <w:p w:rsidR="00584B8A" w:rsidRDefault="00584B8A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3739" w:rsidRPr="00DA3739" w:rsidRDefault="00584B8A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9D20B4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3739" w:rsidRPr="00DA3739" w:rsidTr="009D20B4">
        <w:trPr>
          <w:trHeight w:val="106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DA3739" w:rsidRPr="00DA3739" w:rsidRDefault="00584B8A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DA3739" w:rsidRPr="00DA3739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3739" w:rsidRPr="00DA3739" w:rsidTr="003054D7">
        <w:trPr>
          <w:trHeight w:val="41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3739" w:rsidRPr="00DA3739" w:rsidRDefault="00584B8A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DA3739" w:rsidRPr="00DA3739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>Восстановительные  свойства  металлов.</w:t>
            </w:r>
          </w:p>
          <w:p w:rsidR="00DA3739" w:rsidRPr="00DA3739" w:rsidRDefault="00DA3739" w:rsidP="00DA3739">
            <w:pPr>
              <w:spacing w:after="0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b/>
                <w:sz w:val="24"/>
                <w:szCs w:val="24"/>
              </w:rPr>
              <w:t>Знать</w:t>
            </w:r>
          </w:p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- важнейшие вещества и материалы: </w:t>
            </w:r>
          </w:p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>основные металлы и сплавы.</w:t>
            </w:r>
          </w:p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</w:p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 характеризовать:</w:t>
            </w:r>
            <w:r w:rsidRPr="00DA373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>элементы металлы малых периодов по их положению в периодической системе химических элементов;</w:t>
            </w:r>
          </w:p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>общие химические свойства металлов;</w:t>
            </w:r>
          </w:p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 объяснять</w:t>
            </w:r>
            <w:r w:rsidRPr="00DA3739">
              <w:rPr>
                <w:rFonts w:ascii="Times New Roman" w:hAnsi="Times New Roman" w:cs="Times New Roman"/>
                <w:i/>
                <w:sz w:val="24"/>
                <w:szCs w:val="24"/>
              </w:rPr>
              <w:t>:</w:t>
            </w: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 xml:space="preserve"> зависимость свойств металлов от их </w:t>
            </w:r>
            <w:r w:rsidRPr="00DA37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состава и строения</w:t>
            </w:r>
          </w:p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2.2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 xml:space="preserve">Восстановительные свойства металлов. Электрохимический ряд напряжений </w:t>
            </w:r>
            <w:r w:rsidRPr="00DA3739">
              <w:rPr>
                <w:rFonts w:ascii="Times New Roman" w:hAnsi="Times New Roman" w:cs="Times New Roman"/>
                <w:i/>
                <w:sz w:val="24"/>
                <w:szCs w:val="24"/>
              </w:rPr>
              <w:t>(стандартных электродных потенциалов)</w:t>
            </w: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 xml:space="preserve"> металлов. Способы получения металлов. Сплавы (черные и цветные) и их применение. Понятие о коррозии.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>Л.  Ознакомление  с коллекцией  металлов.</w:t>
            </w:r>
          </w:p>
        </w:tc>
      </w:tr>
      <w:tr w:rsidR="00DA3739" w:rsidRPr="00DA3739" w:rsidTr="009D20B4">
        <w:trPr>
          <w:trHeight w:val="37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584B8A" w:rsidP="00DA3739">
            <w:pPr>
              <w:pStyle w:val="6"/>
              <w:spacing w:before="0"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24</w:t>
            </w:r>
            <w:r w:rsidR="00DA3739" w:rsidRPr="00DA3739">
              <w:rPr>
                <w:b w:val="0"/>
                <w:sz w:val="24"/>
                <w:szCs w:val="24"/>
              </w:rPr>
              <w:t>.04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3739" w:rsidRPr="00DA3739" w:rsidTr="009D20B4">
        <w:trPr>
          <w:trHeight w:val="95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3739" w:rsidRPr="00DA3739" w:rsidRDefault="00584B8A" w:rsidP="00DA3739">
            <w:pPr>
              <w:pStyle w:val="6"/>
              <w:spacing w:before="0"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08</w:t>
            </w:r>
            <w:r w:rsidR="00DA3739" w:rsidRPr="00DA3739">
              <w:rPr>
                <w:b w:val="0"/>
                <w:sz w:val="24"/>
                <w:szCs w:val="24"/>
              </w:rPr>
              <w:t>.05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pStyle w:val="6"/>
              <w:spacing w:before="0" w:after="0"/>
              <w:rPr>
                <w:b w:val="0"/>
                <w:sz w:val="24"/>
                <w:szCs w:val="24"/>
              </w:rPr>
            </w:pP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3739" w:rsidRDefault="00DA3739" w:rsidP="00DA3739">
            <w:pPr>
              <w:pStyle w:val="6"/>
              <w:spacing w:before="0" w:after="0"/>
              <w:rPr>
                <w:b w:val="0"/>
                <w:sz w:val="24"/>
                <w:szCs w:val="24"/>
              </w:rPr>
            </w:pPr>
            <w:r w:rsidRPr="00DA3739">
              <w:rPr>
                <w:b w:val="0"/>
                <w:sz w:val="24"/>
                <w:szCs w:val="24"/>
              </w:rPr>
              <w:t xml:space="preserve">Окислительно-восстановительные свойства типичных неметаллов. </w:t>
            </w:r>
          </w:p>
          <w:p w:rsidR="00B36ABE" w:rsidRPr="00B36ABE" w:rsidRDefault="00B36ABE" w:rsidP="00B36ABE">
            <w:pPr>
              <w:rPr>
                <w:rFonts w:ascii="Times New Roman" w:eastAsia="Batang" w:hAnsi="Times New Roman" w:cs="Times New Roman"/>
                <w:b/>
              </w:rPr>
            </w:pPr>
            <w:r>
              <w:rPr>
                <w:rFonts w:ascii="Times New Roman" w:eastAsia="Batang" w:hAnsi="Times New Roman" w:cs="Times New Roman"/>
                <w:b/>
              </w:rPr>
              <w:t xml:space="preserve">Интегрированный урок </w:t>
            </w:r>
          </w:p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3739" w:rsidRPr="00DA3739" w:rsidRDefault="00DA3739" w:rsidP="00DA3739">
            <w:pPr>
              <w:spacing w:after="0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>Уметь</w:t>
            </w:r>
          </w:p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>- характеризовать: элементы неметаллы малых периодов по их положению в периодической системе химических элементов; общие химические свойства неметаллов;</w:t>
            </w:r>
          </w:p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 xml:space="preserve">- объяснять: зависимость свойств неметаллов от их состава и строения </w:t>
            </w:r>
          </w:p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>Общая характеристика главных подгрупп неметаллов на примере галогенов (от фтора до иода). Окислительные свойства неметаллов (взаимодействие с металлами и водородом)</w:t>
            </w:r>
          </w:p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>Восстановительные свойства неметаллов (взаимодействие с более электроотрицательными неметаллами).</w:t>
            </w:r>
          </w:p>
          <w:p w:rsidR="00DA3739" w:rsidRPr="00DA3739" w:rsidRDefault="00DA3739" w:rsidP="00DA3739">
            <w:pPr>
              <w:pStyle w:val="a7"/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 w:rsidRPr="00DA3739">
              <w:rPr>
                <w:rFonts w:ascii="Times New Roman" w:hAnsi="Times New Roman" w:cs="Times New Roman"/>
              </w:rPr>
              <w:t>Благородные газы Круговороты углерода, кислорода и азота в природе.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>Л. Ознакомление  с коллекцией  неметаллов.</w:t>
            </w:r>
          </w:p>
        </w:tc>
      </w:tr>
      <w:tr w:rsidR="00DA3739" w:rsidRPr="00DA3739" w:rsidTr="009D20B4">
        <w:trPr>
          <w:trHeight w:val="37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584B8A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CB5FCF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pStyle w:val="a7"/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pStyle w:val="a7"/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3739" w:rsidRPr="00DA3739" w:rsidTr="009D20B4">
        <w:trPr>
          <w:trHeight w:val="37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584B8A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DA3739" w:rsidRPr="00DA3739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pStyle w:val="a7"/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pStyle w:val="a7"/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 w:rsidRPr="00DA3739">
              <w:rPr>
                <w:rFonts w:ascii="Times New Roman" w:hAnsi="Times New Roman" w:cs="Times New Roman"/>
              </w:rPr>
              <w:t>Практическая  работа №2 «Решение  экспериментальных  задач  на  идентификацию  неорганических  соединений»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>Уметь</w:t>
            </w:r>
          </w:p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739">
              <w:rPr>
                <w:rFonts w:ascii="Times New Roman" w:hAnsi="Times New Roman" w:cs="Times New Roman"/>
                <w:sz w:val="24"/>
                <w:szCs w:val="24"/>
              </w:rPr>
              <w:t>-выполнять химический эксперимент  на  идентификацию  неорганических  соединений»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3739" w:rsidRPr="00DA3739" w:rsidTr="009D20B4">
        <w:trPr>
          <w:trHeight w:val="37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584B8A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pStyle w:val="a7"/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pStyle w:val="a7"/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 w:rsidRPr="00DA3739">
              <w:rPr>
                <w:rFonts w:ascii="Times New Roman" w:hAnsi="Times New Roman" w:cs="Times New Roman"/>
              </w:rPr>
              <w:t>Резерв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39" w:rsidRPr="00DA3739" w:rsidRDefault="00DA3739" w:rsidP="00DA37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A3739" w:rsidRPr="00DA3739" w:rsidRDefault="00DA3739" w:rsidP="00DA3739">
      <w:pPr>
        <w:spacing w:after="0"/>
        <w:rPr>
          <w:rFonts w:ascii="Times New Roman" w:hAnsi="Times New Roman" w:cs="Times New Roman"/>
          <w:sz w:val="24"/>
          <w:szCs w:val="24"/>
        </w:rPr>
        <w:sectPr w:rsidR="00DA3739" w:rsidRPr="00DA3739" w:rsidSect="009D20B4">
          <w:footerReference w:type="default" r:id="rId9"/>
          <w:pgSz w:w="16838" w:h="11906" w:orient="landscape"/>
          <w:pgMar w:top="851" w:right="1134" w:bottom="1276" w:left="1134" w:header="709" w:footer="709" w:gutter="0"/>
          <w:cols w:space="720"/>
        </w:sectPr>
      </w:pPr>
    </w:p>
    <w:p w:rsidR="00DA3739" w:rsidRPr="00DA3739" w:rsidRDefault="00DA3739" w:rsidP="00DA3739">
      <w:pPr>
        <w:spacing w:after="0"/>
        <w:rPr>
          <w:rFonts w:ascii="Times New Roman" w:hAnsi="Times New Roman" w:cs="Times New Roman"/>
          <w:b/>
          <w:sz w:val="24"/>
          <w:szCs w:val="24"/>
        </w:rPr>
        <w:sectPr w:rsidR="00DA3739" w:rsidRPr="00DA3739" w:rsidSect="009D20B4">
          <w:pgSz w:w="16838" w:h="11906" w:orient="landscape"/>
          <w:pgMar w:top="851" w:right="1134" w:bottom="1701" w:left="1134" w:header="709" w:footer="709" w:gutter="0"/>
          <w:cols w:space="720"/>
        </w:sectPr>
      </w:pPr>
    </w:p>
    <w:p w:rsidR="00DA3739" w:rsidRPr="00DA3739" w:rsidRDefault="00DA3739" w:rsidP="00DA3739">
      <w:pPr>
        <w:spacing w:after="0"/>
        <w:rPr>
          <w:rFonts w:ascii="Times New Roman" w:hAnsi="Times New Roman" w:cs="Times New Roman"/>
          <w:sz w:val="24"/>
          <w:szCs w:val="24"/>
        </w:rPr>
        <w:sectPr w:rsidR="00DA3739" w:rsidRPr="00DA3739">
          <w:pgSz w:w="11906" w:h="16838"/>
          <w:pgMar w:top="1134" w:right="851" w:bottom="1134" w:left="1701" w:header="709" w:footer="709" w:gutter="0"/>
          <w:cols w:space="720"/>
        </w:sectPr>
      </w:pPr>
    </w:p>
    <w:p w:rsidR="00DA3739" w:rsidRPr="00DA3739" w:rsidRDefault="00DA3739" w:rsidP="00DA373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A3739" w:rsidRPr="00DA3739" w:rsidRDefault="00DA3739" w:rsidP="00DA373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A3739" w:rsidRPr="00DA3739" w:rsidRDefault="00DA3739" w:rsidP="00DA373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E1F5E" w:rsidRPr="00DA3739" w:rsidRDefault="00BE1F5E" w:rsidP="00DA3739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BE1F5E" w:rsidRPr="00DA3739" w:rsidSect="00E159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F3F45" w:rsidRDefault="001F3F45" w:rsidP="00DA3739">
      <w:pPr>
        <w:spacing w:after="0" w:line="240" w:lineRule="auto"/>
      </w:pPr>
      <w:r>
        <w:separator/>
      </w:r>
    </w:p>
  </w:endnote>
  <w:endnote w:type="continuationSeparator" w:id="1">
    <w:p w:rsidR="001F3F45" w:rsidRDefault="001F3F45" w:rsidP="00DA37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4B8A" w:rsidRDefault="003C7689">
    <w:pPr>
      <w:pStyle w:val="ae"/>
      <w:jc w:val="right"/>
    </w:pPr>
    <w:fldSimple w:instr=" PAGE   \* MERGEFORMAT ">
      <w:r w:rsidR="00CD5E9D">
        <w:rPr>
          <w:noProof/>
        </w:rPr>
        <w:t>5</w:t>
      </w:r>
    </w:fldSimple>
  </w:p>
  <w:p w:rsidR="00584B8A" w:rsidRDefault="00584B8A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F3F45" w:rsidRDefault="001F3F45" w:rsidP="00DA3739">
      <w:pPr>
        <w:spacing w:after="0" w:line="240" w:lineRule="auto"/>
      </w:pPr>
      <w:r>
        <w:separator/>
      </w:r>
    </w:p>
  </w:footnote>
  <w:footnote w:type="continuationSeparator" w:id="1">
    <w:p w:rsidR="001F3F45" w:rsidRDefault="001F3F45" w:rsidP="00DA3739">
      <w:pPr>
        <w:spacing w:after="0" w:line="240" w:lineRule="auto"/>
      </w:pPr>
      <w:r>
        <w:continuationSeparator/>
      </w:r>
    </w:p>
  </w:footnote>
  <w:footnote w:id="2">
    <w:p w:rsidR="00584B8A" w:rsidRDefault="00584B8A" w:rsidP="00DA3739">
      <w:pPr>
        <w:pStyle w:val="ac"/>
        <w:spacing w:line="240" w:lineRule="auto"/>
        <w:ind w:left="360" w:hanging="360"/>
        <w:rPr>
          <w:sz w:val="18"/>
        </w:rPr>
      </w:pPr>
      <w:r>
        <w:rPr>
          <w:rStyle w:val="ab"/>
        </w:rPr>
        <w:footnoteRef/>
      </w:r>
      <w:r>
        <w:t xml:space="preserve"> </w:t>
      </w:r>
      <w:r>
        <w:tab/>
      </w:r>
      <w:r>
        <w:rPr>
          <w:sz w:val="18"/>
        </w:rPr>
        <w:t>Курсивом в тексте выделен материал, который подлежит изучению, но не включается в Требования к уровню подготовки выпускников.</w:t>
      </w:r>
    </w:p>
  </w:footnote>
  <w:footnote w:id="3">
    <w:p w:rsidR="00584B8A" w:rsidRDefault="00584B8A" w:rsidP="00DA3739">
      <w:pPr>
        <w:pStyle w:val="ac"/>
        <w:spacing w:line="240" w:lineRule="auto"/>
        <w:ind w:left="360" w:hanging="360"/>
        <w:rPr>
          <w:sz w:val="18"/>
        </w:rPr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F0813"/>
    <w:multiLevelType w:val="hybridMultilevel"/>
    <w:tmpl w:val="5EAEC6B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B532422"/>
    <w:multiLevelType w:val="hybridMultilevel"/>
    <w:tmpl w:val="AED4AB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BC2446D"/>
    <w:multiLevelType w:val="hybridMultilevel"/>
    <w:tmpl w:val="405A119E"/>
    <w:lvl w:ilvl="0" w:tplc="5D528DA2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B6D662C"/>
    <w:multiLevelType w:val="multilevel"/>
    <w:tmpl w:val="D49843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4370276"/>
    <w:multiLevelType w:val="hybridMultilevel"/>
    <w:tmpl w:val="654457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8B322C2"/>
    <w:multiLevelType w:val="multilevel"/>
    <w:tmpl w:val="5D202E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6495062"/>
    <w:multiLevelType w:val="hybridMultilevel"/>
    <w:tmpl w:val="51A81C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6D82265"/>
    <w:multiLevelType w:val="multilevel"/>
    <w:tmpl w:val="61F2E8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8645B3A"/>
    <w:multiLevelType w:val="hybridMultilevel"/>
    <w:tmpl w:val="F2A2ED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DF958B8"/>
    <w:multiLevelType w:val="hybridMultilevel"/>
    <w:tmpl w:val="700C13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F7B0BD7"/>
    <w:multiLevelType w:val="hybridMultilevel"/>
    <w:tmpl w:val="71EAA1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6C701FC"/>
    <w:multiLevelType w:val="hybridMultilevel"/>
    <w:tmpl w:val="E78809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1"/>
  </w:num>
  <w:num w:numId="8">
    <w:abstractNumId w:val="8"/>
  </w:num>
  <w:num w:numId="9">
    <w:abstractNumId w:val="4"/>
  </w:num>
  <w:num w:numId="10">
    <w:abstractNumId w:val="6"/>
  </w:num>
  <w:num w:numId="11">
    <w:abstractNumId w:val="0"/>
  </w:num>
  <w:num w:numId="12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1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DA3739"/>
    <w:rsid w:val="000B33CC"/>
    <w:rsid w:val="001F3F45"/>
    <w:rsid w:val="003054D7"/>
    <w:rsid w:val="003C7689"/>
    <w:rsid w:val="00575A1A"/>
    <w:rsid w:val="00584B8A"/>
    <w:rsid w:val="00744B6D"/>
    <w:rsid w:val="009436ED"/>
    <w:rsid w:val="00953037"/>
    <w:rsid w:val="009D20B4"/>
    <w:rsid w:val="00B36ABE"/>
    <w:rsid w:val="00BE1F5E"/>
    <w:rsid w:val="00C71D56"/>
    <w:rsid w:val="00CB5FCF"/>
    <w:rsid w:val="00CD5E9D"/>
    <w:rsid w:val="00DA3739"/>
    <w:rsid w:val="00E1597A"/>
    <w:rsid w:val="00FD37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597A"/>
  </w:style>
  <w:style w:type="paragraph" w:styleId="1">
    <w:name w:val="heading 1"/>
    <w:basedOn w:val="a"/>
    <w:next w:val="a"/>
    <w:link w:val="10"/>
    <w:qFormat/>
    <w:rsid w:val="00DA373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4"/>
    </w:rPr>
  </w:style>
  <w:style w:type="paragraph" w:styleId="5">
    <w:name w:val="heading 5"/>
    <w:basedOn w:val="a"/>
    <w:next w:val="a"/>
    <w:link w:val="50"/>
    <w:qFormat/>
    <w:rsid w:val="00DA3739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DA3739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A3739"/>
    <w:rPr>
      <w:rFonts w:ascii="Times New Roman" w:eastAsia="Times New Roman" w:hAnsi="Times New Roman" w:cs="Times New Roman"/>
      <w:sz w:val="28"/>
      <w:szCs w:val="24"/>
    </w:rPr>
  </w:style>
  <w:style w:type="character" w:customStyle="1" w:styleId="50">
    <w:name w:val="Заголовок 5 Знак"/>
    <w:basedOn w:val="a0"/>
    <w:link w:val="5"/>
    <w:rsid w:val="00DA3739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rsid w:val="00DA3739"/>
    <w:rPr>
      <w:rFonts w:ascii="Times New Roman" w:eastAsia="Times New Roman" w:hAnsi="Times New Roman" w:cs="Times New Roman"/>
      <w:b/>
      <w:bCs/>
    </w:rPr>
  </w:style>
  <w:style w:type="paragraph" w:styleId="a3">
    <w:name w:val="Normal (Web)"/>
    <w:basedOn w:val="a"/>
    <w:rsid w:val="00DA37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4">
    <w:name w:val="Body Text"/>
    <w:basedOn w:val="a"/>
    <w:link w:val="a5"/>
    <w:rsid w:val="00DA3739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5">
    <w:name w:val="Основной текст Знак"/>
    <w:basedOn w:val="a0"/>
    <w:link w:val="a4"/>
    <w:rsid w:val="00DA3739"/>
    <w:rPr>
      <w:rFonts w:ascii="Times New Roman" w:eastAsia="Times New Roman" w:hAnsi="Times New Roman" w:cs="Times New Roman"/>
      <w:sz w:val="28"/>
      <w:szCs w:val="20"/>
    </w:rPr>
  </w:style>
  <w:style w:type="character" w:customStyle="1" w:styleId="a6">
    <w:name w:val="Основной текст с отступом Знак"/>
    <w:basedOn w:val="a0"/>
    <w:link w:val="a7"/>
    <w:locked/>
    <w:rsid w:val="00DA3739"/>
    <w:rPr>
      <w:sz w:val="24"/>
      <w:szCs w:val="24"/>
    </w:rPr>
  </w:style>
  <w:style w:type="paragraph" w:styleId="a7">
    <w:name w:val="Body Text Indent"/>
    <w:basedOn w:val="a"/>
    <w:link w:val="a6"/>
    <w:rsid w:val="00DA3739"/>
    <w:pPr>
      <w:spacing w:after="120" w:line="240" w:lineRule="auto"/>
      <w:ind w:left="283"/>
    </w:pPr>
    <w:rPr>
      <w:sz w:val="24"/>
      <w:szCs w:val="24"/>
    </w:rPr>
  </w:style>
  <w:style w:type="character" w:customStyle="1" w:styleId="11">
    <w:name w:val="Основной текст с отступом Знак1"/>
    <w:basedOn w:val="a0"/>
    <w:link w:val="a7"/>
    <w:uiPriority w:val="99"/>
    <w:semiHidden/>
    <w:rsid w:val="00DA3739"/>
  </w:style>
  <w:style w:type="paragraph" w:styleId="2">
    <w:name w:val="Body Text Indent 2"/>
    <w:basedOn w:val="a"/>
    <w:link w:val="20"/>
    <w:rsid w:val="00DA3739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20">
    <w:name w:val="Основной текст с отступом 2 Знак"/>
    <w:basedOn w:val="a0"/>
    <w:link w:val="2"/>
    <w:rsid w:val="00DA3739"/>
    <w:rPr>
      <w:rFonts w:ascii="Times New Roman" w:eastAsia="Times New Roman" w:hAnsi="Times New Roman" w:cs="Times New Roman"/>
      <w:sz w:val="28"/>
      <w:szCs w:val="24"/>
    </w:rPr>
  </w:style>
  <w:style w:type="paragraph" w:styleId="a8">
    <w:name w:val="Plain Text"/>
    <w:basedOn w:val="a"/>
    <w:link w:val="a9"/>
    <w:rsid w:val="00DA3739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9">
    <w:name w:val="Текст Знак"/>
    <w:basedOn w:val="a0"/>
    <w:link w:val="a8"/>
    <w:rsid w:val="00DA3739"/>
    <w:rPr>
      <w:rFonts w:ascii="Courier New" w:eastAsia="Times New Roman" w:hAnsi="Courier New" w:cs="Times New Roman"/>
      <w:sz w:val="20"/>
      <w:szCs w:val="20"/>
    </w:rPr>
  </w:style>
  <w:style w:type="paragraph" w:styleId="aa">
    <w:name w:val="List Paragraph"/>
    <w:basedOn w:val="a"/>
    <w:uiPriority w:val="34"/>
    <w:qFormat/>
    <w:rsid w:val="00DA3739"/>
    <w:pPr>
      <w:ind w:left="720"/>
      <w:contextualSpacing/>
    </w:pPr>
    <w:rPr>
      <w:rFonts w:ascii="Calibri" w:eastAsia="Times New Roman" w:hAnsi="Calibri" w:cs="Times New Roman"/>
    </w:rPr>
  </w:style>
  <w:style w:type="character" w:styleId="ab">
    <w:name w:val="footnote reference"/>
    <w:basedOn w:val="a0"/>
    <w:semiHidden/>
    <w:rsid w:val="00DA3739"/>
    <w:rPr>
      <w:vertAlign w:val="superscript"/>
    </w:rPr>
  </w:style>
  <w:style w:type="paragraph" w:styleId="ac">
    <w:name w:val="footnote text"/>
    <w:basedOn w:val="a"/>
    <w:link w:val="ad"/>
    <w:semiHidden/>
    <w:rsid w:val="00DA3739"/>
    <w:pPr>
      <w:widowControl w:val="0"/>
      <w:autoSpaceDE w:val="0"/>
      <w:autoSpaceDN w:val="0"/>
      <w:adjustRightInd w:val="0"/>
      <w:spacing w:after="0" w:line="480" w:lineRule="auto"/>
      <w:ind w:firstLine="560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d">
    <w:name w:val="Текст сноски Знак"/>
    <w:basedOn w:val="a0"/>
    <w:link w:val="ac"/>
    <w:semiHidden/>
    <w:rsid w:val="00DA3739"/>
    <w:rPr>
      <w:rFonts w:ascii="Times New Roman" w:eastAsia="Times New Roman" w:hAnsi="Times New Roman" w:cs="Times New Roman"/>
      <w:sz w:val="20"/>
      <w:szCs w:val="20"/>
    </w:rPr>
  </w:style>
  <w:style w:type="paragraph" w:styleId="ae">
    <w:name w:val="footer"/>
    <w:basedOn w:val="a"/>
    <w:link w:val="af"/>
    <w:uiPriority w:val="99"/>
    <w:rsid w:val="00DA373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">
    <w:name w:val="Нижний колонтитул Знак"/>
    <w:basedOn w:val="a0"/>
    <w:link w:val="ae"/>
    <w:uiPriority w:val="99"/>
    <w:rsid w:val="00DA3739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23</Pages>
  <Words>3581</Words>
  <Characters>20415</Characters>
  <Application>Microsoft Office Word</Application>
  <DocSecurity>0</DocSecurity>
  <Lines>170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1</cp:lastModifiedBy>
  <cp:revision>9</cp:revision>
  <dcterms:created xsi:type="dcterms:W3CDTF">2016-10-10T16:53:00Z</dcterms:created>
  <dcterms:modified xsi:type="dcterms:W3CDTF">2017-10-30T15:09:00Z</dcterms:modified>
</cp:coreProperties>
</file>