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F6" w:rsidRPr="00616B64" w:rsidRDefault="009312F6" w:rsidP="009312F6">
      <w:pPr>
        <w:spacing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6B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Муниципальное  автономное общеобразовательное учреждение</w:t>
      </w:r>
    </w:p>
    <w:p w:rsidR="009312F6" w:rsidRPr="00616B64" w:rsidRDefault="009312F6" w:rsidP="009312F6">
      <w:pPr>
        <w:spacing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616B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Новолоктинская</w:t>
      </w:r>
      <w:proofErr w:type="spellEnd"/>
      <w:r w:rsidRPr="00616B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средняя общеобразовательная школа</w:t>
      </w:r>
    </w:p>
    <w:tbl>
      <w:tblPr>
        <w:tblW w:w="13605" w:type="dxa"/>
        <w:tblInd w:w="1434" w:type="dxa"/>
        <w:tblCellMar>
          <w:left w:w="0" w:type="dxa"/>
          <w:right w:w="0" w:type="dxa"/>
        </w:tblCellMar>
        <w:tblLook w:val="00A0"/>
      </w:tblPr>
      <w:tblGrid>
        <w:gridCol w:w="4535"/>
        <w:gridCol w:w="4535"/>
        <w:gridCol w:w="4535"/>
      </w:tblGrid>
      <w:tr w:rsidR="009312F6" w:rsidRPr="00616B64" w:rsidTr="00596474">
        <w:trPr>
          <w:trHeight w:val="3000"/>
        </w:trPr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«Рассмотрено» на МО гуманитарного цикла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______________/</w:t>
            </w:r>
            <w:proofErr w:type="spellStart"/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C80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</w:t>
            </w:r>
            <w:proofErr w:type="spellEnd"/>
            <w:r w:rsidR="00C80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З. А.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                                            ФИО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«___» ____________2015</w:t>
            </w: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9312F6" w:rsidRPr="00616B64" w:rsidRDefault="009312F6" w:rsidP="00596474">
            <w:pPr>
              <w:spacing w:line="27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№______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«Согласовано»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____________/</w:t>
            </w:r>
            <w:proofErr w:type="spellStart"/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___Гультяева</w:t>
            </w:r>
            <w:proofErr w:type="spellEnd"/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Ю.Ю._/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                                        ФИО</w:t>
            </w:r>
          </w:p>
          <w:p w:rsidR="009312F6" w:rsidRPr="00616B64" w:rsidRDefault="009312F6" w:rsidP="0059647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 ____________2015</w:t>
            </w: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«Утверждаю»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_____________/</w:t>
            </w:r>
            <w:proofErr w:type="spellStart"/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__Скорина</w:t>
            </w:r>
            <w:proofErr w:type="spellEnd"/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Л.В._/</w:t>
            </w:r>
          </w:p>
          <w:p w:rsidR="009312F6" w:rsidRPr="00616B64" w:rsidRDefault="009312F6" w:rsidP="00596474">
            <w:pPr>
              <w:spacing w:line="27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                                     ФИО</w:t>
            </w:r>
          </w:p>
          <w:p w:rsidR="009312F6" w:rsidRPr="00616B64" w:rsidRDefault="009312F6" w:rsidP="0059647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 от «__ » _____________2015</w:t>
            </w: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9312F6" w:rsidRPr="00616B64" w:rsidRDefault="009312F6" w:rsidP="00596474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6B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№______</w:t>
            </w:r>
          </w:p>
        </w:tc>
      </w:tr>
    </w:tbl>
    <w:p w:rsidR="009312F6" w:rsidRPr="00616B64" w:rsidRDefault="009312F6" w:rsidP="009312F6">
      <w:pPr>
        <w:spacing w:line="27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12F6" w:rsidRPr="00616B64" w:rsidRDefault="009312F6" w:rsidP="009312F6">
      <w:pPr>
        <w:spacing w:line="270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12F6" w:rsidRDefault="009312F6" w:rsidP="009312F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616B64">
        <w:rPr>
          <w:rFonts w:ascii="Times New Roman" w:hAnsi="Times New Roman" w:cs="Times New Roman"/>
          <w:b/>
          <w:bCs/>
          <w:color w:val="000000"/>
          <w:sz w:val="36"/>
          <w:szCs w:val="36"/>
        </w:rPr>
        <w:t>РАБОЧАЯ ПРОГРАММА</w:t>
      </w:r>
    </w:p>
    <w:p w:rsidR="009312F6" w:rsidRPr="00616B64" w:rsidRDefault="009312F6" w:rsidP="009312F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312F6" w:rsidRPr="00616B64" w:rsidRDefault="009312F6" w:rsidP="009312F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616B64">
        <w:rPr>
          <w:rFonts w:ascii="Times New Roman" w:hAnsi="Times New Roman" w:cs="Times New Roman"/>
          <w:color w:val="000000"/>
          <w:sz w:val="24"/>
          <w:szCs w:val="24"/>
        </w:rPr>
        <w:t xml:space="preserve"> класс по предмету  «</w:t>
      </w:r>
      <w:r>
        <w:rPr>
          <w:rFonts w:ascii="Times New Roman" w:hAnsi="Times New Roman" w:cs="Times New Roman"/>
          <w:color w:val="000000"/>
          <w:sz w:val="24"/>
          <w:szCs w:val="24"/>
        </w:rPr>
        <w:t>Мировая художественная культура</w:t>
      </w:r>
      <w:r w:rsidRPr="00616B64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312F6" w:rsidRPr="00616B64" w:rsidRDefault="009312F6" w:rsidP="009312F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2015-2016</w:t>
      </w:r>
      <w:r w:rsidRPr="00616B64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9312F6" w:rsidRPr="00616B64" w:rsidRDefault="009312F6" w:rsidP="009312F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34 часа (1 час</w:t>
      </w:r>
      <w:r w:rsidRPr="00616B64">
        <w:rPr>
          <w:rFonts w:ascii="Times New Roman" w:hAnsi="Times New Roman" w:cs="Times New Roman"/>
          <w:color w:val="000000"/>
          <w:sz w:val="24"/>
          <w:szCs w:val="24"/>
        </w:rPr>
        <w:t xml:space="preserve"> в неделю)</w:t>
      </w:r>
    </w:p>
    <w:p w:rsidR="009312F6" w:rsidRPr="00616B64" w:rsidRDefault="009312F6" w:rsidP="009312F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312F6" w:rsidRPr="00616B64" w:rsidRDefault="009312F6" w:rsidP="009312F6">
      <w:pPr>
        <w:spacing w:line="27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312F6" w:rsidRPr="00616B64" w:rsidRDefault="009312F6" w:rsidP="009312F6">
      <w:pPr>
        <w:spacing w:line="27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16B64">
        <w:rPr>
          <w:rFonts w:ascii="Times New Roman" w:hAnsi="Times New Roman" w:cs="Times New Roman"/>
          <w:color w:val="000000"/>
          <w:sz w:val="24"/>
          <w:szCs w:val="24"/>
        </w:rPr>
        <w:t>Учитель: Астафьева Любовь Георгиевна,</w:t>
      </w:r>
    </w:p>
    <w:p w:rsidR="009312F6" w:rsidRPr="009312F6" w:rsidRDefault="009312F6" w:rsidP="009312F6">
      <w:pPr>
        <w:spacing w:line="27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16B64">
        <w:rPr>
          <w:rFonts w:ascii="Times New Roman" w:hAnsi="Times New Roman" w:cs="Times New Roman"/>
          <w:color w:val="000000"/>
          <w:sz w:val="24"/>
          <w:szCs w:val="24"/>
        </w:rPr>
        <w:t>учитель русского языка и литературы</w:t>
      </w:r>
    </w:p>
    <w:p w:rsidR="009312F6" w:rsidRPr="009312F6" w:rsidRDefault="009312F6" w:rsidP="009312F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312F6">
        <w:rPr>
          <w:rFonts w:ascii="Times New Roman" w:hAnsi="Times New Roman" w:cs="Times New Roman"/>
          <w:b/>
          <w:sz w:val="36"/>
          <w:szCs w:val="36"/>
        </w:rPr>
        <w:lastRenderedPageBreak/>
        <w:t>Пояснительная записка</w:t>
      </w:r>
    </w:p>
    <w:p w:rsidR="009312F6" w:rsidRDefault="009312F6" w:rsidP="009312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Программа составлена в соответствии с федеральным компонентом Государственного образовательного стандарта, утвержденного приказом Министерства образования РФ от 5 марта 2004 г. № 1089, примерной программы основного общего образования по Мировой художественной культуре, программы для общеобразовательных учреждений, созданной под руководством Даниловой</w:t>
      </w:r>
      <w:r w:rsidRPr="00E208A1">
        <w:rPr>
          <w:rFonts w:ascii="Times New Roman" w:hAnsi="Times New Roman" w:cs="Times New Roman"/>
          <w:sz w:val="24"/>
          <w:szCs w:val="24"/>
        </w:rPr>
        <w:t xml:space="preserve"> Г.И..- </w:t>
      </w:r>
      <w:proofErr w:type="spellStart"/>
      <w:r w:rsidRPr="00E208A1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E208A1">
        <w:rPr>
          <w:rFonts w:ascii="Times New Roman" w:hAnsi="Times New Roman" w:cs="Times New Roman"/>
          <w:sz w:val="24"/>
          <w:szCs w:val="24"/>
        </w:rPr>
        <w:t>, 2009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12F6" w:rsidRPr="00E208A1" w:rsidRDefault="009312F6" w:rsidP="009312F6">
      <w:pPr>
        <w:pStyle w:val="a4"/>
        <w:jc w:val="both"/>
      </w:pPr>
      <w:r>
        <w:t xml:space="preserve">   </w:t>
      </w:r>
      <w:r w:rsidRPr="00E208A1">
        <w:t xml:space="preserve">Изучение мировой художественной культуры на ступени среднего (полного) общего образования на базовом уровне направлено на достижение следующих </w:t>
      </w:r>
      <w:r w:rsidRPr="00E208A1">
        <w:rPr>
          <w:b/>
          <w:bCs/>
        </w:rPr>
        <w:t>целей</w:t>
      </w:r>
      <w:r w:rsidRPr="00E208A1">
        <w:t>:</w:t>
      </w:r>
    </w:p>
    <w:p w:rsidR="009312F6" w:rsidRPr="00E208A1" w:rsidRDefault="009312F6" w:rsidP="009312F6">
      <w:pPr>
        <w:pStyle w:val="a4"/>
        <w:jc w:val="both"/>
      </w:pPr>
      <w:r w:rsidRPr="00E208A1">
        <w:t>развитие чувств, эмоций, образно-ассоциативного мышления и художественно-творческих способностей;</w:t>
      </w:r>
    </w:p>
    <w:p w:rsidR="009312F6" w:rsidRPr="00E208A1" w:rsidRDefault="009312F6" w:rsidP="009312F6">
      <w:pPr>
        <w:pStyle w:val="a4"/>
        <w:jc w:val="both"/>
      </w:pPr>
      <w:r w:rsidRPr="00E208A1">
        <w:t>воспитание художественно-эстетического вкуса; потребности в освоении ценностей мировой культуры;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>постижение системы знаний о единстве, многообразии и национальной самобытности культур различных народов мира;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9312F6" w:rsidRPr="00E208A1" w:rsidRDefault="009312F6" w:rsidP="009312F6">
      <w:pPr>
        <w:pStyle w:val="a4"/>
        <w:numPr>
          <w:ilvl w:val="0"/>
          <w:numId w:val="3"/>
        </w:numPr>
        <w:jc w:val="both"/>
      </w:pPr>
      <w:r w:rsidRPr="00E208A1">
        <w:t>интерпретация видов искусства с учётом особенностей их художественного языка, создание целостной картины их взаимодействия.</w:t>
      </w:r>
    </w:p>
    <w:p w:rsidR="009312F6" w:rsidRPr="00E208A1" w:rsidRDefault="009312F6" w:rsidP="009312F6">
      <w:pPr>
        <w:pStyle w:val="a4"/>
        <w:jc w:val="both"/>
        <w:rPr>
          <w:b/>
          <w:bCs/>
        </w:rPr>
      </w:pPr>
      <w:r>
        <w:rPr>
          <w:b/>
          <w:bCs/>
        </w:rPr>
        <w:t xml:space="preserve"> З</w:t>
      </w:r>
      <w:r w:rsidRPr="00E208A1">
        <w:rPr>
          <w:b/>
          <w:bCs/>
        </w:rPr>
        <w:t>адачи курса:</w:t>
      </w:r>
    </w:p>
    <w:p w:rsidR="009312F6" w:rsidRPr="00E208A1" w:rsidRDefault="009312F6" w:rsidP="009312F6">
      <w:pPr>
        <w:pStyle w:val="a4"/>
        <w:numPr>
          <w:ilvl w:val="0"/>
          <w:numId w:val="4"/>
        </w:numPr>
        <w:jc w:val="both"/>
      </w:pPr>
      <w:r w:rsidRPr="00E208A1"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</w:r>
    </w:p>
    <w:p w:rsidR="009312F6" w:rsidRPr="00E208A1" w:rsidRDefault="009312F6" w:rsidP="009312F6">
      <w:pPr>
        <w:pStyle w:val="a4"/>
        <w:numPr>
          <w:ilvl w:val="0"/>
          <w:numId w:val="4"/>
        </w:numPr>
        <w:jc w:val="both"/>
      </w:pPr>
      <w:r w:rsidRPr="00E208A1"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9312F6" w:rsidRPr="00E208A1" w:rsidRDefault="009312F6" w:rsidP="009312F6">
      <w:pPr>
        <w:pStyle w:val="a4"/>
        <w:numPr>
          <w:ilvl w:val="0"/>
          <w:numId w:val="4"/>
        </w:numPr>
        <w:jc w:val="both"/>
      </w:pPr>
      <w:r w:rsidRPr="00E208A1">
        <w:lastRenderedPageBreak/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9312F6" w:rsidRPr="00E208A1" w:rsidRDefault="009312F6" w:rsidP="009312F6">
      <w:pPr>
        <w:pStyle w:val="a4"/>
        <w:numPr>
          <w:ilvl w:val="0"/>
          <w:numId w:val="4"/>
        </w:numPr>
        <w:jc w:val="both"/>
      </w:pPr>
      <w:r w:rsidRPr="00E208A1"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9312F6" w:rsidRPr="009312F6" w:rsidRDefault="009312F6" w:rsidP="009312F6">
      <w:pPr>
        <w:pStyle w:val="a4"/>
        <w:numPr>
          <w:ilvl w:val="0"/>
          <w:numId w:val="4"/>
        </w:numPr>
        <w:jc w:val="both"/>
      </w:pPr>
      <w:r w:rsidRPr="00E208A1"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9312F6" w:rsidRPr="009312F6" w:rsidRDefault="009312F6" w:rsidP="009312F6">
      <w:pPr>
        <w:jc w:val="both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  <w:b/>
        </w:rPr>
        <w:t>Цель</w:t>
      </w:r>
      <w:r w:rsidRPr="009312F6">
        <w:rPr>
          <w:rFonts w:ascii="Times New Roman" w:hAnsi="Times New Roman" w:cs="Times New Roman"/>
        </w:rPr>
        <w:t xml:space="preserve"> изучения </w:t>
      </w:r>
      <w:r>
        <w:rPr>
          <w:rFonts w:ascii="Times New Roman" w:hAnsi="Times New Roman" w:cs="Times New Roman"/>
        </w:rPr>
        <w:t>МХК</w:t>
      </w:r>
      <w:r w:rsidRPr="009312F6">
        <w:rPr>
          <w:rFonts w:ascii="Times New Roman" w:hAnsi="Times New Roman" w:cs="Times New Roman"/>
        </w:rPr>
        <w:t xml:space="preserve"> в 11 классе</w:t>
      </w:r>
      <w:r w:rsidRPr="009312F6">
        <w:rPr>
          <w:rFonts w:ascii="Times New Roman" w:hAnsi="Times New Roman" w:cs="Times New Roman"/>
          <w:b/>
        </w:rPr>
        <w:t>:</w:t>
      </w:r>
      <w:r w:rsidRPr="009312F6">
        <w:rPr>
          <w:rFonts w:ascii="Times New Roman" w:hAnsi="Times New Roman" w:cs="Times New Roman"/>
        </w:rPr>
        <w:t xml:space="preserve"> дать представление о развитии мировой художественной культуры от истоков до современности.</w:t>
      </w:r>
    </w:p>
    <w:p w:rsidR="009312F6" w:rsidRPr="009312F6" w:rsidRDefault="009312F6" w:rsidP="009312F6">
      <w:pPr>
        <w:ind w:left="283" w:right="28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312F6">
        <w:rPr>
          <w:rFonts w:ascii="Times New Roman" w:hAnsi="Times New Roman" w:cs="Times New Roman"/>
          <w:b/>
          <w:sz w:val="36"/>
          <w:szCs w:val="36"/>
        </w:rPr>
        <w:t>Общая характеристика учебного предмета, курса</w:t>
      </w:r>
    </w:p>
    <w:p w:rsidR="009312F6" w:rsidRPr="009312F6" w:rsidRDefault="009312F6" w:rsidP="009312F6">
      <w:pPr>
        <w:jc w:val="both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 xml:space="preserve">       </w:t>
      </w:r>
      <w:proofErr w:type="gramStart"/>
      <w:r w:rsidRPr="009312F6">
        <w:rPr>
          <w:rFonts w:ascii="Times New Roman" w:hAnsi="Times New Roman" w:cs="Times New Roman"/>
        </w:rPr>
        <w:t>Курс мировой художественной культуры систематизирует знания о культуре и искусстве, полученные в образовательных учреждениях, реализующих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</w:t>
      </w:r>
      <w:proofErr w:type="gramEnd"/>
      <w:r w:rsidRPr="009312F6">
        <w:rPr>
          <w:rFonts w:ascii="Times New Roman" w:hAnsi="Times New Roman" w:cs="Times New Roman"/>
        </w:rPr>
        <w:t xml:space="preserve"> Изучение мировой художественной культуры развивает толерантное отношение к миру как единству многообразия, а восприятие собственной национальной культуры сквозь призму культуры мировой позволяет более качественно оценить её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самоидентификации и выстраивания собственного вектора развития, а также для более чёткого осознания своей национальной и культурной принадлежности.</w:t>
      </w:r>
    </w:p>
    <w:p w:rsidR="009312F6" w:rsidRPr="009312F6" w:rsidRDefault="009312F6" w:rsidP="009312F6">
      <w:pPr>
        <w:jc w:val="both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 xml:space="preserve">       Развивающий потенциал курса мировой художественной культуры напрямую связан с мировоззренческим характером самого предмета, на материале которого моделируются разные исторические и региональные системы мировосприятия, запечатлённые в ярких образах. </w:t>
      </w:r>
      <w:proofErr w:type="gramStart"/>
      <w:r w:rsidRPr="009312F6">
        <w:rPr>
          <w:rFonts w:ascii="Times New Roman" w:hAnsi="Times New Roman" w:cs="Times New Roman"/>
        </w:rPr>
        <w:t xml:space="preserve">Принимая во внимание специфику предмета, его непосредственный выход на творческую составляющую человеческой деятельности, в программе упор сделан на деятельные формы обучения, в частности на развитие восприятия (функцию – активный зритель/слушатель) и </w:t>
      </w:r>
      <w:proofErr w:type="spellStart"/>
      <w:r w:rsidRPr="009312F6">
        <w:rPr>
          <w:rFonts w:ascii="Times New Roman" w:hAnsi="Times New Roman" w:cs="Times New Roman"/>
        </w:rPr>
        <w:t>интерпретаторских</w:t>
      </w:r>
      <w:proofErr w:type="spellEnd"/>
      <w:r w:rsidRPr="009312F6">
        <w:rPr>
          <w:rFonts w:ascii="Times New Roman" w:hAnsi="Times New Roman" w:cs="Times New Roman"/>
        </w:rPr>
        <w:t xml:space="preserve"> способностей (функцию - исполнитель) учащихся на основе актуализации их личного эмоционального, эстетического и </w:t>
      </w:r>
      <w:proofErr w:type="spellStart"/>
      <w:r w:rsidRPr="009312F6">
        <w:rPr>
          <w:rFonts w:ascii="Times New Roman" w:hAnsi="Times New Roman" w:cs="Times New Roman"/>
        </w:rPr>
        <w:t>социокультурного</w:t>
      </w:r>
      <w:proofErr w:type="spellEnd"/>
      <w:r w:rsidRPr="009312F6">
        <w:rPr>
          <w:rFonts w:ascii="Times New Roman" w:hAnsi="Times New Roman" w:cs="Times New Roman"/>
        </w:rPr>
        <w:t xml:space="preserve"> опыта и усвоения ими элементарных приёмов анализа произведений искусства. </w:t>
      </w:r>
      <w:proofErr w:type="gramEnd"/>
    </w:p>
    <w:p w:rsidR="009312F6" w:rsidRPr="009312F6" w:rsidRDefault="009312F6" w:rsidP="009312F6">
      <w:pPr>
        <w:jc w:val="both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 xml:space="preserve">      В содержательном плане программа следует логике исторической линейности (от культуры первобытного мира до культуры ХХ века). В целях оптимизации нагрузки программа строится на принципах выделения культурных доминант эпохи, стиля, национальной школы. На примере одного - двух произведений или комплексов показаны характерные черты целых эпох и культурных ареалов. Отечественная (русская) культура рассматривается в неразрывной связи с культурой мировой, что даёт возможность по достоинству оценить её масштаб и общекультурную значимость.</w:t>
      </w:r>
    </w:p>
    <w:p w:rsidR="009312F6" w:rsidRPr="009312F6" w:rsidRDefault="009312F6" w:rsidP="009312F6">
      <w:pPr>
        <w:jc w:val="both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 xml:space="preserve">        Программа содержит примерный объём знаний за два года (Х-Х</w:t>
      </w:r>
      <w:proofErr w:type="gramStart"/>
      <w:r w:rsidRPr="009312F6">
        <w:rPr>
          <w:rFonts w:ascii="Times New Roman" w:hAnsi="Times New Roman" w:cs="Times New Roman"/>
        </w:rPr>
        <w:t>I</w:t>
      </w:r>
      <w:proofErr w:type="gramEnd"/>
      <w:r w:rsidRPr="009312F6">
        <w:rPr>
          <w:rFonts w:ascii="Times New Roman" w:hAnsi="Times New Roman" w:cs="Times New Roman"/>
        </w:rPr>
        <w:t xml:space="preserve"> классы) обучения и в соответствии с этим поделена на две части.</w:t>
      </w:r>
    </w:p>
    <w:p w:rsidR="009312F6" w:rsidRPr="009312F6" w:rsidRDefault="009312F6" w:rsidP="009312F6">
      <w:pPr>
        <w:jc w:val="both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 xml:space="preserve">      Основные </w:t>
      </w:r>
      <w:proofErr w:type="spellStart"/>
      <w:r w:rsidRPr="009312F6">
        <w:rPr>
          <w:rFonts w:ascii="Times New Roman" w:hAnsi="Times New Roman" w:cs="Times New Roman"/>
        </w:rPr>
        <w:t>межпредметные</w:t>
      </w:r>
      <w:proofErr w:type="spellEnd"/>
      <w:r w:rsidRPr="009312F6">
        <w:rPr>
          <w:rFonts w:ascii="Times New Roman" w:hAnsi="Times New Roman" w:cs="Times New Roman"/>
        </w:rPr>
        <w:t xml:space="preserve"> связи осуществляются на уроках литературы, истории, иностранного языка, частично на уроках естественнонаучного цикла.</w:t>
      </w:r>
    </w:p>
    <w:p w:rsidR="009312F6" w:rsidRPr="009312F6" w:rsidRDefault="009312F6" w:rsidP="009312F6">
      <w:pPr>
        <w:ind w:right="28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312F6">
        <w:rPr>
          <w:rFonts w:ascii="Times New Roman" w:hAnsi="Times New Roman" w:cs="Times New Roman"/>
          <w:b/>
          <w:sz w:val="36"/>
          <w:szCs w:val="36"/>
        </w:rPr>
        <w:lastRenderedPageBreak/>
        <w:t>Описание места учебного предмета, курса в учебном плане</w:t>
      </w:r>
    </w:p>
    <w:p w:rsidR="009312F6" w:rsidRPr="009312F6" w:rsidRDefault="009312F6" w:rsidP="009312F6">
      <w:pPr>
        <w:ind w:left="283" w:right="283"/>
        <w:rPr>
          <w:rFonts w:ascii="Times New Roman" w:hAnsi="Times New Roman" w:cs="Times New Roman"/>
          <w:b/>
        </w:rPr>
      </w:pPr>
    </w:p>
    <w:p w:rsidR="009312F6" w:rsidRPr="00C54049" w:rsidRDefault="009312F6" w:rsidP="009312F6">
      <w:pPr>
        <w:pStyle w:val="11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C54049">
        <w:rPr>
          <w:rFonts w:ascii="Times New Roman" w:hAnsi="Times New Roman" w:cs="Times New Roman"/>
        </w:rPr>
        <w:t xml:space="preserve">     В учебном плане МАОУ </w:t>
      </w:r>
      <w:proofErr w:type="spellStart"/>
      <w:r w:rsidRPr="00C54049">
        <w:rPr>
          <w:rFonts w:ascii="Times New Roman" w:hAnsi="Times New Roman" w:cs="Times New Roman"/>
        </w:rPr>
        <w:t>Новолоктинская</w:t>
      </w:r>
      <w:proofErr w:type="spellEnd"/>
      <w:r w:rsidRPr="00C54049">
        <w:rPr>
          <w:rFonts w:ascii="Times New Roman" w:hAnsi="Times New Roman" w:cs="Times New Roman"/>
        </w:rPr>
        <w:t xml:space="preserve"> СОШ на из</w:t>
      </w:r>
      <w:r>
        <w:rPr>
          <w:rFonts w:ascii="Times New Roman" w:hAnsi="Times New Roman" w:cs="Times New Roman"/>
        </w:rPr>
        <w:t>учение предмета «Мировая художественная культура» в 11 классе отведено 34 часа в год из расчета 34-х учебных недель по 1 часу</w:t>
      </w:r>
      <w:r w:rsidRPr="00C54049">
        <w:rPr>
          <w:rFonts w:ascii="Times New Roman" w:hAnsi="Times New Roman" w:cs="Times New Roman"/>
        </w:rPr>
        <w:t xml:space="preserve"> в неделю.</w:t>
      </w:r>
    </w:p>
    <w:p w:rsidR="009312F6" w:rsidRPr="009312F6" w:rsidRDefault="009312F6" w:rsidP="009312F6">
      <w:pPr>
        <w:ind w:left="283" w:right="283"/>
        <w:rPr>
          <w:rFonts w:ascii="Times New Roman" w:hAnsi="Times New Roman" w:cs="Times New Roman"/>
          <w:b/>
        </w:rPr>
      </w:pPr>
    </w:p>
    <w:p w:rsidR="009312F6" w:rsidRPr="00F753D9" w:rsidRDefault="009312F6" w:rsidP="009312F6">
      <w:pPr>
        <w:ind w:left="283" w:right="28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753D9">
        <w:rPr>
          <w:rFonts w:ascii="Times New Roman" w:hAnsi="Times New Roman" w:cs="Times New Roman"/>
          <w:b/>
          <w:sz w:val="36"/>
          <w:szCs w:val="36"/>
        </w:rPr>
        <w:t xml:space="preserve">    Учебно-тематический план</w:t>
      </w:r>
    </w:p>
    <w:tbl>
      <w:tblPr>
        <w:tblpPr w:leftFromText="180" w:rightFromText="180" w:vertAnchor="text" w:horzAnchor="page" w:tblpX="3694" w:tblpY="553"/>
        <w:tblW w:w="8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3"/>
        <w:gridCol w:w="4171"/>
        <w:gridCol w:w="3271"/>
      </w:tblGrid>
      <w:tr w:rsidR="009312F6" w:rsidRPr="009312F6" w:rsidTr="009312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>№</w:t>
            </w:r>
          </w:p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9312F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9312F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9312F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>Всего часов</w:t>
            </w:r>
          </w:p>
        </w:tc>
      </w:tr>
      <w:tr w:rsidR="009312F6" w:rsidRPr="009312F6" w:rsidTr="009312F6">
        <w:trPr>
          <w:trHeight w:val="47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9312F6">
              <w:rPr>
                <w:rFonts w:ascii="Times New Roman" w:hAnsi="Times New Roman" w:cs="Times New Roman"/>
              </w:rPr>
              <w:t>Художественная культура X</w:t>
            </w:r>
            <w:r w:rsidRPr="009312F6">
              <w:rPr>
                <w:rFonts w:ascii="Times New Roman" w:hAnsi="Times New Roman" w:cs="Times New Roman"/>
                <w:lang w:val="en-US"/>
              </w:rPr>
              <w:t>V</w:t>
            </w:r>
            <w:r w:rsidRPr="009312F6">
              <w:rPr>
                <w:rFonts w:ascii="Times New Roman" w:hAnsi="Times New Roman" w:cs="Times New Roman"/>
              </w:rPr>
              <w:t xml:space="preserve">II- </w:t>
            </w:r>
            <w:r w:rsidRPr="009312F6">
              <w:rPr>
                <w:rFonts w:ascii="Times New Roman" w:hAnsi="Times New Roman" w:cs="Times New Roman"/>
                <w:lang w:val="en-US"/>
              </w:rPr>
              <w:t>XVIII</w:t>
            </w:r>
            <w:r w:rsidRPr="009312F6">
              <w:rPr>
                <w:rFonts w:ascii="Times New Roman" w:hAnsi="Times New Roman" w:cs="Times New Roman"/>
              </w:rPr>
              <w:t xml:space="preserve"> в</w:t>
            </w:r>
            <w:proofErr w:type="gramStart"/>
            <w:r w:rsidRPr="009312F6">
              <w:rPr>
                <w:rFonts w:ascii="Times New Roman" w:hAnsi="Times New Roman" w:cs="Times New Roman"/>
              </w:rPr>
              <w:t>.в</w:t>
            </w:r>
            <w:proofErr w:type="gramEnd"/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</w:t>
            </w:r>
            <w:r w:rsidR="00F753D9">
              <w:rPr>
                <w:rFonts w:ascii="Times New Roman" w:hAnsi="Times New Roman" w:cs="Times New Roman"/>
              </w:rPr>
              <w:t>1</w:t>
            </w:r>
          </w:p>
        </w:tc>
      </w:tr>
      <w:tr w:rsidR="009312F6" w:rsidRPr="009312F6" w:rsidTr="009312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Художественная культура  </w:t>
            </w:r>
            <w:r w:rsidRPr="009312F6">
              <w:rPr>
                <w:rFonts w:ascii="Times New Roman" w:hAnsi="Times New Roman" w:cs="Times New Roman"/>
                <w:lang w:val="en-US"/>
              </w:rPr>
              <w:t>XIX</w:t>
            </w:r>
            <w:r w:rsidRPr="009312F6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9</w:t>
            </w:r>
          </w:p>
        </w:tc>
      </w:tr>
      <w:tr w:rsidR="009312F6" w:rsidRPr="009312F6" w:rsidTr="009312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Художественная культура </w:t>
            </w:r>
            <w:r w:rsidRPr="009312F6">
              <w:rPr>
                <w:rFonts w:ascii="Times New Roman" w:hAnsi="Times New Roman" w:cs="Times New Roman"/>
                <w:lang w:val="en-US"/>
              </w:rPr>
              <w:t>XX</w:t>
            </w:r>
            <w:r w:rsidRPr="009312F6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13</w:t>
            </w:r>
          </w:p>
        </w:tc>
      </w:tr>
      <w:tr w:rsidR="009312F6" w:rsidRPr="009312F6" w:rsidTr="009312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9312F6">
              <w:rPr>
                <w:rFonts w:ascii="Times New Roman" w:hAnsi="Times New Roman" w:cs="Times New Roman"/>
              </w:rPr>
              <w:t xml:space="preserve">Культурные традиции родного края 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</w:t>
            </w:r>
          </w:p>
        </w:tc>
      </w:tr>
      <w:tr w:rsidR="009312F6" w:rsidRPr="009312F6" w:rsidTr="009312F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adjustRightInd w:val="0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>3</w:t>
            </w:r>
            <w:r w:rsidR="00F753D9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Default="009312F6" w:rsidP="009312F6">
      <w:pPr>
        <w:ind w:left="283" w:right="283"/>
        <w:jc w:val="center"/>
        <w:rPr>
          <w:rFonts w:ascii="Times New Roman" w:hAnsi="Times New Roman" w:cs="Times New Roman"/>
          <w:b/>
        </w:rPr>
      </w:pPr>
    </w:p>
    <w:p w:rsidR="00F753D9" w:rsidRPr="009312F6" w:rsidRDefault="00F753D9" w:rsidP="009312F6">
      <w:pPr>
        <w:ind w:left="283" w:right="283"/>
        <w:jc w:val="center"/>
        <w:rPr>
          <w:rFonts w:ascii="Times New Roman" w:hAnsi="Times New Roman" w:cs="Times New Roman"/>
          <w:b/>
        </w:rPr>
      </w:pPr>
    </w:p>
    <w:p w:rsidR="009312F6" w:rsidRPr="00F753D9" w:rsidRDefault="009312F6" w:rsidP="00F753D9">
      <w:pPr>
        <w:ind w:left="283" w:right="28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753D9">
        <w:rPr>
          <w:rFonts w:ascii="Times New Roman" w:hAnsi="Times New Roman" w:cs="Times New Roman"/>
          <w:b/>
          <w:sz w:val="36"/>
          <w:szCs w:val="36"/>
        </w:rPr>
        <w:lastRenderedPageBreak/>
        <w:t>Перечень учебно-методического обеспечения</w:t>
      </w:r>
    </w:p>
    <w:p w:rsidR="00F753D9" w:rsidRPr="003953D1" w:rsidRDefault="00F753D9" w:rsidP="00F753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3D1">
        <w:rPr>
          <w:rFonts w:ascii="Times New Roman" w:hAnsi="Times New Roman" w:cs="Times New Roman"/>
          <w:sz w:val="24"/>
          <w:szCs w:val="24"/>
        </w:rPr>
        <w:t>1. Данилова Г.И. Мировая художественная культура.</w:t>
      </w:r>
      <w:r>
        <w:rPr>
          <w:rFonts w:ascii="Times New Roman" w:hAnsi="Times New Roman" w:cs="Times New Roman"/>
          <w:sz w:val="24"/>
          <w:szCs w:val="24"/>
        </w:rPr>
        <w:t>. 11</w:t>
      </w:r>
      <w:r w:rsidRPr="003953D1">
        <w:rPr>
          <w:rFonts w:ascii="Times New Roman" w:hAnsi="Times New Roman" w:cs="Times New Roman"/>
          <w:sz w:val="24"/>
          <w:szCs w:val="24"/>
        </w:rPr>
        <w:t xml:space="preserve"> кла</w:t>
      </w:r>
      <w:r>
        <w:rPr>
          <w:rFonts w:ascii="Times New Roman" w:hAnsi="Times New Roman" w:cs="Times New Roman"/>
          <w:sz w:val="24"/>
          <w:szCs w:val="24"/>
        </w:rPr>
        <w:t>сс. Москва, изд-во «Дрофа», 2012</w:t>
      </w:r>
      <w:r w:rsidRPr="003953D1"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F753D9" w:rsidRDefault="00F753D9" w:rsidP="00F753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3D1">
        <w:rPr>
          <w:rFonts w:ascii="Times New Roman" w:hAnsi="Times New Roman" w:cs="Times New Roman"/>
          <w:sz w:val="24"/>
          <w:szCs w:val="24"/>
        </w:rPr>
        <w:t xml:space="preserve">2. Программы  для общеобразовательных учреждений.  «Мировая художественная культура» 5-11 </w:t>
      </w:r>
      <w:proofErr w:type="spellStart"/>
      <w:r w:rsidRPr="003953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53D1">
        <w:rPr>
          <w:rFonts w:ascii="Times New Roman" w:hAnsi="Times New Roman" w:cs="Times New Roman"/>
          <w:sz w:val="24"/>
          <w:szCs w:val="24"/>
        </w:rPr>
        <w:t xml:space="preserve">. Составитель Данилова Г.И..-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753D9" w:rsidRPr="003953D1" w:rsidRDefault="00F753D9" w:rsidP="00F753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953D1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3953D1">
        <w:rPr>
          <w:rFonts w:ascii="Times New Roman" w:hAnsi="Times New Roman" w:cs="Times New Roman"/>
          <w:sz w:val="24"/>
          <w:szCs w:val="24"/>
        </w:rPr>
        <w:t>, 2009.</w:t>
      </w:r>
    </w:p>
    <w:p w:rsidR="009312F6" w:rsidRPr="009312F6" w:rsidRDefault="009312F6" w:rsidP="009312F6">
      <w:pPr>
        <w:ind w:left="283" w:right="283"/>
        <w:jc w:val="center"/>
        <w:rPr>
          <w:rFonts w:ascii="Times New Roman" w:hAnsi="Times New Roman" w:cs="Times New Roman"/>
          <w:b/>
          <w:lang w:val="tt-RU"/>
        </w:rPr>
      </w:pPr>
    </w:p>
    <w:p w:rsidR="009312F6" w:rsidRPr="009312F6" w:rsidRDefault="009312F6" w:rsidP="009312F6">
      <w:pPr>
        <w:ind w:left="283" w:right="283"/>
        <w:jc w:val="center"/>
        <w:rPr>
          <w:rFonts w:ascii="Times New Roman" w:hAnsi="Times New Roman" w:cs="Times New Roman"/>
          <w:b/>
          <w:lang w:val="tt-RU"/>
        </w:rPr>
      </w:pPr>
    </w:p>
    <w:p w:rsidR="009312F6" w:rsidRPr="00F753D9" w:rsidRDefault="009312F6" w:rsidP="009312F6">
      <w:pPr>
        <w:ind w:left="283" w:right="283"/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</w:p>
    <w:p w:rsidR="009312F6" w:rsidRPr="00F753D9" w:rsidRDefault="009312F6" w:rsidP="009312F6">
      <w:pPr>
        <w:ind w:left="283" w:right="283"/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  <w:r w:rsidRPr="00F753D9">
        <w:rPr>
          <w:rFonts w:ascii="Times New Roman" w:hAnsi="Times New Roman" w:cs="Times New Roman"/>
          <w:b/>
          <w:sz w:val="36"/>
          <w:szCs w:val="36"/>
          <w:lang w:val="tt-RU"/>
        </w:rPr>
        <w:t>Прохождение практической части программы</w:t>
      </w: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p w:rsidR="009312F6" w:rsidRPr="009312F6" w:rsidRDefault="009312F6" w:rsidP="009312F6">
      <w:pPr>
        <w:widowControl w:val="0"/>
        <w:jc w:val="both"/>
        <w:rPr>
          <w:rFonts w:ascii="Times New Roman" w:hAnsi="Times New Roman" w:cs="Times New Roman"/>
        </w:rPr>
      </w:pPr>
    </w:p>
    <w:tbl>
      <w:tblPr>
        <w:tblW w:w="139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74"/>
        <w:gridCol w:w="2497"/>
        <w:gridCol w:w="993"/>
        <w:gridCol w:w="1271"/>
        <w:gridCol w:w="1702"/>
        <w:gridCol w:w="1135"/>
        <w:gridCol w:w="990"/>
        <w:gridCol w:w="1847"/>
        <w:gridCol w:w="1696"/>
      </w:tblGrid>
      <w:tr w:rsidR="009312F6" w:rsidRPr="009312F6" w:rsidTr="009312F6">
        <w:trPr>
          <w:tblCellSpacing w:w="0" w:type="dxa"/>
        </w:trPr>
        <w:tc>
          <w:tcPr>
            <w:tcW w:w="63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           Четверть</w:t>
            </w:r>
          </w:p>
        </w:tc>
        <w:tc>
          <w:tcPr>
            <w:tcW w:w="89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35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Всего часов</w:t>
            </w:r>
          </w:p>
        </w:tc>
        <w:tc>
          <w:tcPr>
            <w:tcW w:w="249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                Контрольные работы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              Развитие речи</w:t>
            </w:r>
          </w:p>
        </w:tc>
      </w:tr>
      <w:tr w:rsidR="009312F6" w:rsidRPr="009312F6" w:rsidTr="009312F6">
        <w:trPr>
          <w:tblCellSpacing w:w="0" w:type="dxa"/>
        </w:trPr>
        <w:tc>
          <w:tcPr>
            <w:tcW w:w="17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Диктант</w:t>
            </w: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right="283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 Тест </w:t>
            </w:r>
          </w:p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Зачёт </w:t>
            </w:r>
          </w:p>
          <w:p w:rsidR="009312F6" w:rsidRPr="009312F6" w:rsidRDefault="009312F6">
            <w:pPr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9312F6">
        <w:trPr>
          <w:tblCellSpacing w:w="0" w:type="dxa"/>
        </w:trPr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</w:tcPr>
          <w:p w:rsidR="009312F6" w:rsidRPr="009312F6" w:rsidRDefault="009312F6">
            <w:pPr>
              <w:ind w:left="283" w:right="28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9312F6">
        <w:trPr>
          <w:tblCellSpacing w:w="0" w:type="dxa"/>
        </w:trPr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 полугодие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right="283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</w:tcPr>
          <w:p w:rsidR="009312F6" w:rsidRPr="009312F6" w:rsidRDefault="009312F6">
            <w:pPr>
              <w:ind w:left="283" w:right="28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9312F6">
        <w:trPr>
          <w:tblCellSpacing w:w="0" w:type="dxa"/>
        </w:trPr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Style w:val="a3"/>
                <w:rFonts w:ascii="Times New Roman" w:hAnsi="Times New Roman" w:cs="Times New Roman"/>
              </w:rPr>
              <w:t>Всего</w:t>
            </w:r>
            <w:r w:rsidRPr="009312F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left="283"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312F6" w:rsidRPr="009312F6" w:rsidRDefault="009312F6">
            <w:pPr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</w:tcPr>
          <w:p w:rsidR="009312F6" w:rsidRPr="009312F6" w:rsidRDefault="009312F6">
            <w:pPr>
              <w:ind w:left="283" w:right="28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12F6" w:rsidRPr="00F753D9" w:rsidRDefault="009312F6" w:rsidP="00F753D9">
      <w:pPr>
        <w:ind w:right="283"/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  <w:r w:rsidRPr="00F753D9">
        <w:rPr>
          <w:rFonts w:ascii="Times New Roman" w:hAnsi="Times New Roman" w:cs="Times New Roman"/>
          <w:b/>
          <w:sz w:val="36"/>
          <w:szCs w:val="36"/>
          <w:lang w:val="tt-RU"/>
        </w:rPr>
        <w:lastRenderedPageBreak/>
        <w:t>Содержание учебного предмета, курса</w:t>
      </w:r>
    </w:p>
    <w:p w:rsidR="009312F6" w:rsidRPr="009312F6" w:rsidRDefault="009312F6" w:rsidP="009312F6">
      <w:pPr>
        <w:ind w:left="283" w:right="283"/>
        <w:jc w:val="center"/>
        <w:rPr>
          <w:rFonts w:ascii="Times New Roman" w:hAnsi="Times New Roman" w:cs="Times New Roman"/>
          <w:b/>
          <w:lang w:val="tt-RU"/>
        </w:rPr>
      </w:pPr>
    </w:p>
    <w:p w:rsidR="009312F6" w:rsidRPr="009312F6" w:rsidRDefault="00F753D9" w:rsidP="009312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</w:t>
      </w:r>
      <w:r w:rsidR="009312F6" w:rsidRPr="009312F6">
        <w:rPr>
          <w:rFonts w:ascii="Times New Roman" w:hAnsi="Times New Roman" w:cs="Times New Roman"/>
          <w:b/>
        </w:rPr>
        <w:t>Художественная культура X</w:t>
      </w:r>
      <w:r w:rsidR="009312F6" w:rsidRPr="009312F6">
        <w:rPr>
          <w:rFonts w:ascii="Times New Roman" w:hAnsi="Times New Roman" w:cs="Times New Roman"/>
          <w:b/>
          <w:lang w:val="en-US"/>
        </w:rPr>
        <w:t>V</w:t>
      </w:r>
      <w:r w:rsidR="009312F6" w:rsidRPr="009312F6">
        <w:rPr>
          <w:rFonts w:ascii="Times New Roman" w:hAnsi="Times New Roman" w:cs="Times New Roman"/>
          <w:b/>
        </w:rPr>
        <w:t xml:space="preserve">II- </w:t>
      </w:r>
      <w:r w:rsidR="009312F6" w:rsidRPr="009312F6">
        <w:rPr>
          <w:rFonts w:ascii="Times New Roman" w:hAnsi="Times New Roman" w:cs="Times New Roman"/>
          <w:b/>
          <w:lang w:val="en-US"/>
        </w:rPr>
        <w:t>XVIII</w:t>
      </w:r>
      <w:r w:rsidR="009312F6" w:rsidRPr="009312F6">
        <w:rPr>
          <w:rFonts w:ascii="Times New Roman" w:hAnsi="Times New Roman" w:cs="Times New Roman"/>
          <w:b/>
        </w:rPr>
        <w:t xml:space="preserve"> в</w:t>
      </w:r>
      <w:proofErr w:type="gramStart"/>
      <w:r w:rsidR="009312F6" w:rsidRPr="009312F6">
        <w:rPr>
          <w:rFonts w:ascii="Times New Roman" w:hAnsi="Times New Roman" w:cs="Times New Roman"/>
          <w:b/>
        </w:rPr>
        <w:t>.в</w:t>
      </w:r>
      <w:proofErr w:type="gramEnd"/>
      <w:r w:rsidR="009312F6" w:rsidRPr="009312F6">
        <w:rPr>
          <w:rFonts w:ascii="Times New Roman" w:hAnsi="Times New Roman" w:cs="Times New Roman"/>
          <w:b/>
        </w:rPr>
        <w:t xml:space="preserve"> (12 ч)</w:t>
      </w:r>
      <w:r w:rsidR="009312F6" w:rsidRPr="009312F6">
        <w:rPr>
          <w:rFonts w:ascii="Times New Roman" w:hAnsi="Times New Roman" w:cs="Times New Roman"/>
        </w:rPr>
        <w:t xml:space="preserve"> Стили и художественные направления в искусстве. Разграничение понятий «стиль» и «историческая эпоха» в искусстве. Человек и новая картина мира. Взаимопроникновение и обогащение художественных стилей. Изменение мировосприятия в эпоху барокко. Эстетика барокко. Характерные черты архитектуры барокко. Шедевры итальянского барокко. Творчество Лоренцо Бернини. Оформление площади перед собором Святого Петра в Риме. Архитектурные творения Б.Ф. Растрелли в Санкт-Петербурге и его окрестностях. Скульптура и живопись барокко, основная тематика и её художественное воплощение. П.П. Рубенс – «король живописи». Судьба художника, основные этапы его творческой биографии. Характерные особенности живописной манеры. Эстетика классицизма. Рококо и сентиментализм. Идея величия и могущества империи, нашедшая образное воплощение в архитектурных сооружениях классицизма и ампира. Характерные черты архитектуры классицизма. Создание нового типа грандиозного дворцового ансамбля. «Строгий, стройный вид» Петербурга. Архитектурный облик Северной Пальмиры и его блистательные зодчие. Архитектурные пригороды Санкт-Петербурга. Творчество К. Росси, Д. Кваренги, О. </w:t>
      </w:r>
      <w:proofErr w:type="spellStart"/>
      <w:r w:rsidR="009312F6" w:rsidRPr="009312F6">
        <w:rPr>
          <w:rFonts w:ascii="Times New Roman" w:hAnsi="Times New Roman" w:cs="Times New Roman"/>
        </w:rPr>
        <w:t>Монферран</w:t>
      </w:r>
      <w:proofErr w:type="spellEnd"/>
      <w:r w:rsidR="009312F6" w:rsidRPr="009312F6">
        <w:rPr>
          <w:rFonts w:ascii="Times New Roman" w:hAnsi="Times New Roman" w:cs="Times New Roman"/>
        </w:rPr>
        <w:t xml:space="preserve">, Д. </w:t>
      </w:r>
      <w:proofErr w:type="spellStart"/>
      <w:r w:rsidR="009312F6" w:rsidRPr="009312F6">
        <w:rPr>
          <w:rFonts w:ascii="Times New Roman" w:hAnsi="Times New Roman" w:cs="Times New Roman"/>
        </w:rPr>
        <w:t>Трезини</w:t>
      </w:r>
      <w:proofErr w:type="spellEnd"/>
      <w:r w:rsidR="009312F6" w:rsidRPr="009312F6">
        <w:rPr>
          <w:rFonts w:ascii="Times New Roman" w:hAnsi="Times New Roman" w:cs="Times New Roman"/>
        </w:rPr>
        <w:t>, А.Д. Захаров, Ф.Ф. Щедрин, А.Н. Воронихин.</w:t>
      </w:r>
    </w:p>
    <w:p w:rsidR="009312F6" w:rsidRPr="009312F6" w:rsidRDefault="00F753D9" w:rsidP="009312F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="009312F6" w:rsidRPr="009312F6">
        <w:rPr>
          <w:rFonts w:ascii="Times New Roman" w:hAnsi="Times New Roman" w:cs="Times New Roman"/>
        </w:rPr>
        <w:t xml:space="preserve">«Архитектурный театр» Москвы (В.И. Баженов, М.Ф. Казаков). Классический облик Москвы в творчестве М.Ф. Казакова. От классицизма к академизму в живописи. Пуссен как основоположник классицизма. Характерные черты его живописи. Мифологические, исторические, религиозные и пейзажные темы его произведений. </w:t>
      </w:r>
      <w:r w:rsidR="009312F6" w:rsidRPr="009312F6">
        <w:rPr>
          <w:rFonts w:ascii="Times New Roman" w:hAnsi="Times New Roman" w:cs="Times New Roman"/>
          <w:iCs/>
        </w:rPr>
        <w:t>Творчество Рембрандта. Великие мастера голландской живописи.</w:t>
      </w:r>
      <w:r w:rsidR="009312F6" w:rsidRPr="009312F6">
        <w:rPr>
          <w:rFonts w:ascii="Times New Roman" w:hAnsi="Times New Roman" w:cs="Times New Roman"/>
        </w:rPr>
        <w:t xml:space="preserve"> Искусство портрета</w:t>
      </w:r>
      <w:proofErr w:type="gramStart"/>
      <w:r w:rsidR="009312F6" w:rsidRPr="009312F6">
        <w:rPr>
          <w:rFonts w:ascii="Times New Roman" w:hAnsi="Times New Roman" w:cs="Times New Roman"/>
        </w:rPr>
        <w:t xml:space="preserve"> .</w:t>
      </w:r>
      <w:proofErr w:type="gramEnd"/>
      <w:r w:rsidR="009312F6" w:rsidRPr="009312F6">
        <w:rPr>
          <w:rFonts w:ascii="Times New Roman" w:hAnsi="Times New Roman" w:cs="Times New Roman"/>
        </w:rPr>
        <w:t xml:space="preserve"> </w:t>
      </w:r>
      <w:r w:rsidR="009312F6" w:rsidRPr="009312F6">
        <w:rPr>
          <w:rFonts w:ascii="Times New Roman" w:hAnsi="Times New Roman" w:cs="Times New Roman"/>
          <w:iCs/>
        </w:rPr>
        <w:t xml:space="preserve">И.И.Никитин, </w:t>
      </w:r>
      <w:r w:rsidR="009312F6" w:rsidRPr="009312F6">
        <w:rPr>
          <w:rFonts w:ascii="Times New Roman" w:hAnsi="Times New Roman" w:cs="Times New Roman"/>
        </w:rPr>
        <w:t xml:space="preserve">Ф.С.Рокотов, Д.Г.Левицкий, </w:t>
      </w:r>
      <w:proofErr w:type="spellStart"/>
      <w:r w:rsidR="009312F6" w:rsidRPr="009312F6">
        <w:rPr>
          <w:rFonts w:ascii="Times New Roman" w:hAnsi="Times New Roman" w:cs="Times New Roman"/>
        </w:rPr>
        <w:t>В.Л.Боровиковский</w:t>
      </w:r>
      <w:proofErr w:type="spellEnd"/>
      <w:r w:rsidR="009312F6" w:rsidRPr="009312F6">
        <w:rPr>
          <w:rFonts w:ascii="Times New Roman" w:hAnsi="Times New Roman" w:cs="Times New Roman"/>
        </w:rPr>
        <w:t xml:space="preserve">. </w:t>
      </w:r>
      <w:r w:rsidR="009312F6" w:rsidRPr="009312F6">
        <w:rPr>
          <w:rFonts w:ascii="Times New Roman" w:hAnsi="Times New Roman" w:cs="Times New Roman"/>
          <w:iCs/>
        </w:rPr>
        <w:t xml:space="preserve">Мастера скульптурного портрета: Б.К. Растрелли, Ф.И. Шубин, М.И. Козловский. </w:t>
      </w:r>
      <w:r w:rsidR="009312F6" w:rsidRPr="009312F6">
        <w:rPr>
          <w:rFonts w:ascii="Times New Roman" w:hAnsi="Times New Roman" w:cs="Times New Roman"/>
        </w:rPr>
        <w:br/>
        <w:t>Высший расцвет свободной полифонии в творчестве И.С. Баха. Многогранность и разнообразие творческого наследия композитора.</w:t>
      </w:r>
    </w:p>
    <w:p w:rsidR="009312F6" w:rsidRPr="009312F6" w:rsidRDefault="00F753D9" w:rsidP="009312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312F6" w:rsidRPr="009312F6">
        <w:rPr>
          <w:rFonts w:ascii="Times New Roman" w:hAnsi="Times New Roman" w:cs="Times New Roman"/>
        </w:rPr>
        <w:t xml:space="preserve">Классицизм и ампир в архитектуре (ансамбли Парижа, Версаля, Петербурга). От классицизма к академизму в живописи (Н. Пуссен, Ж.Л.Давид, К. П. Брюллов, А. А. Иванов). Формирование классических жанров и принципов симфонизма в произведениях мастеров Венской классической школы (В. А. Моцарт, Л. </w:t>
      </w:r>
      <w:proofErr w:type="spellStart"/>
      <w:r w:rsidR="009312F6" w:rsidRPr="009312F6">
        <w:rPr>
          <w:rFonts w:ascii="Times New Roman" w:hAnsi="Times New Roman" w:cs="Times New Roman"/>
        </w:rPr>
        <w:t>ван</w:t>
      </w:r>
      <w:proofErr w:type="spellEnd"/>
      <w:r w:rsidR="009312F6" w:rsidRPr="009312F6">
        <w:rPr>
          <w:rFonts w:ascii="Times New Roman" w:hAnsi="Times New Roman" w:cs="Times New Roman"/>
        </w:rPr>
        <w:t xml:space="preserve"> Бетховен). </w:t>
      </w:r>
      <w:r w:rsidR="009312F6" w:rsidRPr="009312F6">
        <w:rPr>
          <w:rFonts w:ascii="Times New Roman" w:hAnsi="Times New Roman" w:cs="Times New Roman"/>
        </w:rPr>
        <w:br/>
      </w:r>
      <w:r w:rsidR="009312F6" w:rsidRPr="009312F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 xml:space="preserve">         </w:t>
      </w:r>
      <w:r w:rsidR="009312F6" w:rsidRPr="009312F6">
        <w:rPr>
          <w:rFonts w:ascii="Times New Roman" w:hAnsi="Times New Roman" w:cs="Times New Roman"/>
          <w:b/>
        </w:rPr>
        <w:t xml:space="preserve">Художественная культура </w:t>
      </w:r>
      <w:r w:rsidR="009312F6" w:rsidRPr="009312F6">
        <w:rPr>
          <w:rFonts w:ascii="Times New Roman" w:hAnsi="Times New Roman" w:cs="Times New Roman"/>
          <w:b/>
          <w:lang w:val="en-US"/>
        </w:rPr>
        <w:t>XIX</w:t>
      </w:r>
      <w:r w:rsidR="009312F6" w:rsidRPr="009312F6">
        <w:rPr>
          <w:rFonts w:ascii="Times New Roman" w:hAnsi="Times New Roman" w:cs="Times New Roman"/>
          <w:b/>
        </w:rPr>
        <w:t xml:space="preserve"> века. </w:t>
      </w:r>
      <w:r w:rsidR="009312F6" w:rsidRPr="009312F6">
        <w:rPr>
          <w:rFonts w:ascii="Times New Roman" w:hAnsi="Times New Roman" w:cs="Times New Roman"/>
        </w:rPr>
        <w:t>Романтизм как художественный стиль эпохи конца Х</w:t>
      </w:r>
      <w:r w:rsidR="009312F6" w:rsidRPr="009312F6">
        <w:rPr>
          <w:rFonts w:ascii="Times New Roman" w:hAnsi="Times New Roman" w:cs="Times New Roman"/>
          <w:lang w:val="en-US"/>
        </w:rPr>
        <w:t>VIII</w:t>
      </w:r>
      <w:r w:rsidR="009312F6" w:rsidRPr="009312F6">
        <w:rPr>
          <w:rFonts w:ascii="Times New Roman" w:hAnsi="Times New Roman" w:cs="Times New Roman"/>
        </w:rPr>
        <w:t xml:space="preserve"> – начала Х</w:t>
      </w:r>
      <w:r w:rsidR="009312F6" w:rsidRPr="009312F6">
        <w:rPr>
          <w:rFonts w:ascii="Times New Roman" w:hAnsi="Times New Roman" w:cs="Times New Roman"/>
          <w:lang w:val="en-US"/>
        </w:rPr>
        <w:t>I</w:t>
      </w:r>
      <w:r w:rsidR="009312F6" w:rsidRPr="009312F6">
        <w:rPr>
          <w:rFonts w:ascii="Times New Roman" w:hAnsi="Times New Roman" w:cs="Times New Roman"/>
        </w:rPr>
        <w:t>Х в</w:t>
      </w:r>
      <w:proofErr w:type="gramStart"/>
      <w:r w:rsidR="009312F6" w:rsidRPr="009312F6">
        <w:rPr>
          <w:rFonts w:ascii="Times New Roman" w:hAnsi="Times New Roman" w:cs="Times New Roman"/>
        </w:rPr>
        <w:t>.»</w:t>
      </w:r>
      <w:proofErr w:type="gramEnd"/>
      <w:r w:rsidR="009312F6" w:rsidRPr="009312F6">
        <w:rPr>
          <w:rFonts w:ascii="Times New Roman" w:hAnsi="Times New Roman" w:cs="Times New Roman"/>
        </w:rPr>
        <w:t>Путь к свободе через красоту» (эстетика романтизма) Романтический идеал и его отображение в музыке (Ф. Шуберт, Р. Вагнер). Романтизм в живописи (прерафаэлиты, Ф. Гойя, Э. Делакруа, О. Кипренский). Зарождение русской классической музыкальной школы (М. И. Глинка). </w:t>
      </w:r>
    </w:p>
    <w:p w:rsidR="009312F6" w:rsidRPr="009312F6" w:rsidRDefault="00F753D9" w:rsidP="009312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312F6" w:rsidRPr="009312F6">
        <w:rPr>
          <w:rFonts w:ascii="Times New Roman" w:hAnsi="Times New Roman" w:cs="Times New Roman"/>
        </w:rPr>
        <w:t>Герой романтической эпохи в творчестве Ф. Гойи, О.А. Кипренского и К.П. Брюллова. Пейзажная живопись. История глазами романтиков Социальная тематика в живописи реализма (Г. Курбе, О. Домье, художники-передвижники — И. Е. Репин, В. И. Суриков). Развитие русской музыки во второй половине XIX в. (П. И. Чайковский). </w:t>
      </w:r>
    </w:p>
    <w:p w:rsidR="009312F6" w:rsidRPr="009312F6" w:rsidRDefault="00F753D9" w:rsidP="009312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r w:rsidR="009312F6" w:rsidRPr="009312F6">
        <w:rPr>
          <w:rFonts w:ascii="Times New Roman" w:hAnsi="Times New Roman" w:cs="Times New Roman"/>
        </w:rPr>
        <w:t xml:space="preserve">Основные направления в живописи конца XIX в.: импрессионизм (К. Моне), постимпрессионизм (Ван </w:t>
      </w:r>
      <w:proofErr w:type="spellStart"/>
      <w:r w:rsidR="009312F6" w:rsidRPr="009312F6">
        <w:rPr>
          <w:rFonts w:ascii="Times New Roman" w:hAnsi="Times New Roman" w:cs="Times New Roman"/>
        </w:rPr>
        <w:t>Гог</w:t>
      </w:r>
      <w:proofErr w:type="spellEnd"/>
      <w:r w:rsidR="009312F6" w:rsidRPr="009312F6">
        <w:rPr>
          <w:rFonts w:ascii="Times New Roman" w:hAnsi="Times New Roman" w:cs="Times New Roman"/>
        </w:rPr>
        <w:t xml:space="preserve">, П. Сезанн, П. Гоген). Русский театр романтизма и его знаменитые актёры (П.С. Мочалов, </w:t>
      </w:r>
      <w:r w:rsidR="009312F6" w:rsidRPr="009312F6">
        <w:rPr>
          <w:rFonts w:ascii="Times New Roman" w:hAnsi="Times New Roman" w:cs="Times New Roman"/>
          <w:i/>
          <w:iCs/>
        </w:rPr>
        <w:t>В.А</w:t>
      </w:r>
      <w:r w:rsidR="009312F6" w:rsidRPr="009312F6">
        <w:rPr>
          <w:rFonts w:ascii="Times New Roman" w:hAnsi="Times New Roman" w:cs="Times New Roman"/>
          <w:iCs/>
        </w:rPr>
        <w:t>. Каратыгин</w:t>
      </w:r>
      <w:r w:rsidR="009312F6" w:rsidRPr="009312F6">
        <w:rPr>
          <w:rFonts w:ascii="Times New Roman" w:hAnsi="Times New Roman" w:cs="Times New Roman"/>
        </w:rPr>
        <w:t xml:space="preserve">). Русский реалистический театр и его драматурги. М.С. Щепкин – выдающийся актёр и реформатор русской театральной сцены. «Русский национальный театр» А.Н. Островского. Особенности театра А.Н. Чехова. </w:t>
      </w:r>
      <w:r w:rsidR="009312F6" w:rsidRPr="009312F6">
        <w:rPr>
          <w:rFonts w:ascii="Times New Roman" w:hAnsi="Times New Roman" w:cs="Times New Roman"/>
          <w:iCs/>
        </w:rPr>
        <w:t>Рождение МХТ.</w:t>
      </w:r>
      <w:r w:rsidR="009312F6" w:rsidRPr="009312F6">
        <w:rPr>
          <w:rFonts w:ascii="Times New Roman" w:hAnsi="Times New Roman" w:cs="Times New Roman"/>
        </w:rPr>
        <w:br/>
      </w:r>
      <w:r w:rsidR="009312F6" w:rsidRPr="009312F6">
        <w:rPr>
          <w:rFonts w:ascii="Times New Roman" w:hAnsi="Times New Roman" w:cs="Times New Roman"/>
          <w:b/>
        </w:rPr>
        <w:t>Художественная культура  XX в. </w:t>
      </w:r>
      <w:r w:rsidR="009312F6" w:rsidRPr="009312F6">
        <w:rPr>
          <w:rFonts w:ascii="Times New Roman" w:hAnsi="Times New Roman" w:cs="Times New Roman"/>
        </w:rPr>
        <w:t xml:space="preserve">Художественные принципы символизма. Символ и аллегория в искусстве. Поэзия символизма и ее влияние на различные виды художественного творчества. Мастера живописи (М.А.Врубель, </w:t>
      </w:r>
      <w:proofErr w:type="spellStart"/>
      <w:r w:rsidR="009312F6" w:rsidRPr="009312F6">
        <w:rPr>
          <w:rFonts w:ascii="Times New Roman" w:hAnsi="Times New Roman" w:cs="Times New Roman"/>
        </w:rPr>
        <w:t>В.Э.Борисов-Мусатов</w:t>
      </w:r>
      <w:proofErr w:type="spellEnd"/>
      <w:r w:rsidR="009312F6" w:rsidRPr="009312F6">
        <w:rPr>
          <w:rFonts w:ascii="Times New Roman" w:hAnsi="Times New Roman" w:cs="Times New Roman"/>
        </w:rPr>
        <w:t xml:space="preserve">, художники «Мира искусства», </w:t>
      </w:r>
      <w:proofErr w:type="spellStart"/>
      <w:r w:rsidR="009312F6" w:rsidRPr="009312F6">
        <w:rPr>
          <w:rFonts w:ascii="Times New Roman" w:hAnsi="Times New Roman" w:cs="Times New Roman"/>
          <w:iCs/>
        </w:rPr>
        <w:t>А.Бёклин</w:t>
      </w:r>
      <w:proofErr w:type="spellEnd"/>
      <w:r w:rsidR="009312F6" w:rsidRPr="009312F6">
        <w:rPr>
          <w:rFonts w:ascii="Times New Roman" w:hAnsi="Times New Roman" w:cs="Times New Roman"/>
          <w:iCs/>
        </w:rPr>
        <w:t>, Г.Моро, М.Чюрлёнис и др.).</w:t>
      </w:r>
      <w:r w:rsidR="009312F6" w:rsidRPr="009312F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</w:t>
      </w:r>
      <w:r w:rsidR="009312F6" w:rsidRPr="009312F6">
        <w:rPr>
          <w:rFonts w:ascii="Times New Roman" w:hAnsi="Times New Roman" w:cs="Times New Roman"/>
        </w:rPr>
        <w:t xml:space="preserve">Модерн в архитектуре (В. Орта, А. </w:t>
      </w:r>
      <w:proofErr w:type="spellStart"/>
      <w:r w:rsidR="009312F6" w:rsidRPr="009312F6">
        <w:rPr>
          <w:rFonts w:ascii="Times New Roman" w:hAnsi="Times New Roman" w:cs="Times New Roman"/>
        </w:rPr>
        <w:t>Гауди</w:t>
      </w:r>
      <w:proofErr w:type="spellEnd"/>
      <w:r w:rsidR="009312F6" w:rsidRPr="009312F6">
        <w:rPr>
          <w:rFonts w:ascii="Times New Roman" w:hAnsi="Times New Roman" w:cs="Times New Roman"/>
        </w:rPr>
        <w:t xml:space="preserve">, Ф. О. </w:t>
      </w:r>
      <w:proofErr w:type="spellStart"/>
      <w:r w:rsidR="009312F6" w:rsidRPr="009312F6">
        <w:rPr>
          <w:rFonts w:ascii="Times New Roman" w:hAnsi="Times New Roman" w:cs="Times New Roman"/>
        </w:rPr>
        <w:t>Шехтель</w:t>
      </w:r>
      <w:proofErr w:type="spellEnd"/>
      <w:r w:rsidR="009312F6" w:rsidRPr="009312F6">
        <w:rPr>
          <w:rFonts w:ascii="Times New Roman" w:hAnsi="Times New Roman" w:cs="Times New Roman"/>
        </w:rPr>
        <w:t xml:space="preserve">). Символ и миф в живописи (М. А. Врубель) и музыке (А. Н. Скрябин). </w:t>
      </w:r>
    </w:p>
    <w:p w:rsidR="00F753D9" w:rsidRPr="00011AF8" w:rsidRDefault="00F753D9" w:rsidP="00F753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</w:t>
      </w:r>
      <w:r w:rsidR="009312F6" w:rsidRPr="009312F6">
        <w:rPr>
          <w:rFonts w:ascii="Times New Roman" w:hAnsi="Times New Roman" w:cs="Times New Roman"/>
        </w:rPr>
        <w:t xml:space="preserve">Художественные течения модернизма в живописи XX в.: кубизм (П. Пикассо), </w:t>
      </w:r>
      <w:proofErr w:type="spellStart"/>
      <w:r w:rsidR="009312F6" w:rsidRPr="009312F6">
        <w:rPr>
          <w:rFonts w:ascii="Times New Roman" w:hAnsi="Times New Roman" w:cs="Times New Roman"/>
        </w:rPr>
        <w:t>абстрактивизм</w:t>
      </w:r>
      <w:proofErr w:type="spellEnd"/>
      <w:r w:rsidR="009312F6" w:rsidRPr="009312F6">
        <w:rPr>
          <w:rFonts w:ascii="Times New Roman" w:hAnsi="Times New Roman" w:cs="Times New Roman"/>
        </w:rPr>
        <w:t xml:space="preserve"> (В. Кандинский), сюрреализм (С. Дали). Архитектура XX в. (В. Е. Татлин, Ш. Э. </w:t>
      </w:r>
      <w:proofErr w:type="spellStart"/>
      <w:r w:rsidR="009312F6" w:rsidRPr="009312F6">
        <w:rPr>
          <w:rFonts w:ascii="Times New Roman" w:hAnsi="Times New Roman" w:cs="Times New Roman"/>
        </w:rPr>
        <w:t>ле</w:t>
      </w:r>
      <w:proofErr w:type="spellEnd"/>
      <w:r w:rsidR="009312F6" w:rsidRPr="009312F6">
        <w:rPr>
          <w:rFonts w:ascii="Times New Roman" w:hAnsi="Times New Roman" w:cs="Times New Roman"/>
        </w:rPr>
        <w:t xml:space="preserve"> Корбюзье, Ф. Л. Райт, О. Нимейер). Театральная культура XX в.: режиссерский театр (К. С. Станиславский и В. И. Немирович-Данченко); эпический театр Б. Брехта. Стилистическая разнородность в музыке XX в. (С. С. Прокофьев, Д. Д. Шостакович, А. Г. </w:t>
      </w:r>
      <w:proofErr w:type="spellStart"/>
      <w:r w:rsidR="009312F6" w:rsidRPr="009312F6">
        <w:rPr>
          <w:rFonts w:ascii="Times New Roman" w:hAnsi="Times New Roman" w:cs="Times New Roman"/>
        </w:rPr>
        <w:t>Шнитке</w:t>
      </w:r>
      <w:proofErr w:type="spellEnd"/>
      <w:r w:rsidR="009312F6" w:rsidRPr="009312F6">
        <w:rPr>
          <w:rFonts w:ascii="Times New Roman" w:hAnsi="Times New Roman" w:cs="Times New Roman"/>
        </w:rPr>
        <w:t xml:space="preserve">). Синтез искусств — особенная черта культуры XX в.: Национальный кинематограф. </w:t>
      </w:r>
      <w:proofErr w:type="spellStart"/>
      <w:r w:rsidR="009312F6" w:rsidRPr="009312F6">
        <w:rPr>
          <w:rFonts w:ascii="Times New Roman" w:hAnsi="Times New Roman" w:cs="Times New Roman"/>
        </w:rPr>
        <w:t>Киноавангард</w:t>
      </w:r>
      <w:proofErr w:type="spellEnd"/>
      <w:r w:rsidR="009312F6" w:rsidRPr="009312F6">
        <w:rPr>
          <w:rFonts w:ascii="Times New Roman" w:hAnsi="Times New Roman" w:cs="Times New Roman"/>
        </w:rPr>
        <w:t xml:space="preserve"> ХХ в. Рождение национального кинематографа. Шедевры отечественного кино, его режиссёры и исполнители</w:t>
      </w:r>
      <w:proofErr w:type="gramStart"/>
      <w:r w:rsidR="009312F6" w:rsidRPr="009312F6">
        <w:rPr>
          <w:rFonts w:ascii="Times New Roman" w:hAnsi="Times New Roman" w:cs="Times New Roman"/>
        </w:rPr>
        <w:t xml:space="preserve">.; </w:t>
      </w:r>
      <w:proofErr w:type="gramEnd"/>
      <w:r w:rsidR="009312F6" w:rsidRPr="009312F6">
        <w:rPr>
          <w:rFonts w:ascii="Times New Roman" w:hAnsi="Times New Roman" w:cs="Times New Roman"/>
        </w:rPr>
        <w:t xml:space="preserve">кинематограф (С. М. Эйзенштейн, Ф. Феллини), виды и жанры телевидения, дизайн, компьютерная графика и анимация, мюзикл (Э. Л. </w:t>
      </w:r>
      <w:proofErr w:type="spellStart"/>
      <w:r w:rsidR="009312F6" w:rsidRPr="009312F6">
        <w:rPr>
          <w:rFonts w:ascii="Times New Roman" w:hAnsi="Times New Roman" w:cs="Times New Roman"/>
        </w:rPr>
        <w:t>Уэббер</w:t>
      </w:r>
      <w:proofErr w:type="spellEnd"/>
      <w:r w:rsidR="009312F6" w:rsidRPr="009312F6">
        <w:rPr>
          <w:rFonts w:ascii="Times New Roman" w:hAnsi="Times New Roman" w:cs="Times New Roman"/>
        </w:rPr>
        <w:t>). Рок-музыка («Битлз», «</w:t>
      </w:r>
      <w:proofErr w:type="spellStart"/>
      <w:r w:rsidR="009312F6" w:rsidRPr="009312F6">
        <w:rPr>
          <w:rFonts w:ascii="Times New Roman" w:hAnsi="Times New Roman" w:cs="Times New Roman"/>
        </w:rPr>
        <w:t>Пинк</w:t>
      </w:r>
      <w:proofErr w:type="spellEnd"/>
      <w:r w:rsidR="009312F6" w:rsidRPr="009312F6">
        <w:rPr>
          <w:rFonts w:ascii="Times New Roman" w:hAnsi="Times New Roman" w:cs="Times New Roman"/>
        </w:rPr>
        <w:t xml:space="preserve"> </w:t>
      </w:r>
      <w:proofErr w:type="spellStart"/>
      <w:r w:rsidR="009312F6" w:rsidRPr="009312F6">
        <w:rPr>
          <w:rFonts w:ascii="Times New Roman" w:hAnsi="Times New Roman" w:cs="Times New Roman"/>
        </w:rPr>
        <w:t>Флойд</w:t>
      </w:r>
      <w:proofErr w:type="spellEnd"/>
      <w:r w:rsidR="009312F6" w:rsidRPr="009312F6">
        <w:rPr>
          <w:rFonts w:ascii="Times New Roman" w:hAnsi="Times New Roman" w:cs="Times New Roman"/>
        </w:rPr>
        <w:t xml:space="preserve">»); электронная музыка (Ж. М. </w:t>
      </w:r>
      <w:proofErr w:type="spellStart"/>
      <w:r w:rsidR="009312F6" w:rsidRPr="009312F6">
        <w:rPr>
          <w:rFonts w:ascii="Times New Roman" w:hAnsi="Times New Roman" w:cs="Times New Roman"/>
        </w:rPr>
        <w:t>Жарр</w:t>
      </w:r>
      <w:proofErr w:type="spellEnd"/>
      <w:r w:rsidR="009312F6" w:rsidRPr="009312F6">
        <w:rPr>
          <w:rFonts w:ascii="Times New Roman" w:hAnsi="Times New Roman" w:cs="Times New Roman"/>
        </w:rPr>
        <w:t xml:space="preserve">). </w:t>
      </w:r>
      <w:proofErr w:type="gramStart"/>
      <w:r w:rsidR="009312F6" w:rsidRPr="009312F6">
        <w:rPr>
          <w:rFonts w:ascii="Times New Roman" w:hAnsi="Times New Roman" w:cs="Times New Roman"/>
        </w:rPr>
        <w:t>Массовое</w:t>
      </w:r>
      <w:proofErr w:type="gramEnd"/>
      <w:r w:rsidR="009312F6" w:rsidRPr="009312F6">
        <w:rPr>
          <w:rFonts w:ascii="Times New Roman" w:hAnsi="Times New Roman" w:cs="Times New Roman"/>
        </w:rPr>
        <w:t xml:space="preserve"> и</w:t>
      </w:r>
      <w:r w:rsidRPr="00F753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AF8">
        <w:rPr>
          <w:rFonts w:ascii="Times New Roman" w:hAnsi="Times New Roman" w:cs="Times New Roman"/>
          <w:b/>
          <w:sz w:val="24"/>
          <w:szCs w:val="24"/>
        </w:rPr>
        <w:t>Региональный компонент.</w:t>
      </w:r>
    </w:p>
    <w:p w:rsidR="00F753D9" w:rsidRDefault="00F753D9" w:rsidP="00F753D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 и пространство. Пейзаж.</w:t>
      </w:r>
    </w:p>
    <w:p w:rsidR="00F753D9" w:rsidRDefault="00F753D9" w:rsidP="00F753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времен в народном искусстве.</w:t>
      </w:r>
    </w:p>
    <w:p w:rsidR="00F753D9" w:rsidRDefault="00F753D9" w:rsidP="00F753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«Декор, человек, общество, время»</w:t>
      </w:r>
      <w:r w:rsidRPr="000C217D">
        <w:rPr>
          <w:rFonts w:ascii="Times New Roman" w:hAnsi="Times New Roman" w:cs="Times New Roman"/>
          <w:sz w:val="24"/>
          <w:szCs w:val="24"/>
        </w:rPr>
        <w:br/>
      </w:r>
    </w:p>
    <w:p w:rsidR="009312F6" w:rsidRDefault="009312F6" w:rsidP="00F753D9">
      <w:pPr>
        <w:ind w:right="283"/>
        <w:jc w:val="both"/>
        <w:rPr>
          <w:rFonts w:ascii="Times New Roman" w:hAnsi="Times New Roman" w:cs="Times New Roman"/>
        </w:rPr>
      </w:pPr>
    </w:p>
    <w:p w:rsidR="00F753D9" w:rsidRDefault="00F753D9" w:rsidP="00F753D9">
      <w:pPr>
        <w:ind w:right="283"/>
        <w:jc w:val="both"/>
        <w:rPr>
          <w:rFonts w:ascii="Times New Roman" w:hAnsi="Times New Roman" w:cs="Times New Roman"/>
        </w:rPr>
      </w:pPr>
    </w:p>
    <w:p w:rsidR="00F753D9" w:rsidRDefault="00F753D9" w:rsidP="00F753D9">
      <w:pPr>
        <w:ind w:right="283"/>
        <w:jc w:val="both"/>
        <w:rPr>
          <w:rFonts w:ascii="Times New Roman" w:hAnsi="Times New Roman" w:cs="Times New Roman"/>
        </w:rPr>
      </w:pPr>
    </w:p>
    <w:p w:rsidR="00F753D9" w:rsidRDefault="00F753D9" w:rsidP="00F753D9">
      <w:pPr>
        <w:ind w:right="283"/>
        <w:jc w:val="both"/>
        <w:rPr>
          <w:rFonts w:ascii="Times New Roman" w:hAnsi="Times New Roman" w:cs="Times New Roman"/>
        </w:rPr>
      </w:pPr>
    </w:p>
    <w:p w:rsidR="00F753D9" w:rsidRDefault="00F753D9" w:rsidP="00F753D9">
      <w:pPr>
        <w:ind w:right="283"/>
        <w:jc w:val="both"/>
        <w:rPr>
          <w:rFonts w:ascii="Times New Roman" w:hAnsi="Times New Roman" w:cs="Times New Roman"/>
        </w:rPr>
      </w:pPr>
    </w:p>
    <w:p w:rsidR="00F753D9" w:rsidRDefault="00F753D9" w:rsidP="00F753D9">
      <w:pPr>
        <w:ind w:right="283"/>
        <w:jc w:val="both"/>
        <w:rPr>
          <w:rFonts w:ascii="Times New Roman" w:hAnsi="Times New Roman" w:cs="Times New Roman"/>
        </w:rPr>
      </w:pPr>
    </w:p>
    <w:p w:rsidR="00F753D9" w:rsidRPr="009312F6" w:rsidRDefault="00F753D9" w:rsidP="00F753D9">
      <w:pPr>
        <w:ind w:right="283"/>
        <w:jc w:val="both"/>
        <w:rPr>
          <w:rFonts w:ascii="Times New Roman" w:hAnsi="Times New Roman" w:cs="Times New Roman"/>
          <w:b/>
          <w:lang w:val="tt-RU"/>
        </w:rPr>
      </w:pPr>
    </w:p>
    <w:p w:rsidR="009312F6" w:rsidRPr="00F753D9" w:rsidRDefault="009312F6" w:rsidP="009312F6">
      <w:pPr>
        <w:pStyle w:val="1"/>
        <w:jc w:val="center"/>
        <w:rPr>
          <w:rFonts w:ascii="Times New Roman" w:hAnsi="Times New Roman"/>
          <w:sz w:val="36"/>
          <w:szCs w:val="36"/>
        </w:rPr>
      </w:pPr>
      <w:r w:rsidRPr="00F753D9">
        <w:rPr>
          <w:rFonts w:ascii="Times New Roman" w:hAnsi="Times New Roman"/>
          <w:sz w:val="36"/>
          <w:szCs w:val="36"/>
        </w:rPr>
        <w:lastRenderedPageBreak/>
        <w:t>Требования к уровню подготовки  выпускников, обучающихся по данной программе</w:t>
      </w:r>
    </w:p>
    <w:p w:rsidR="00F753D9" w:rsidRDefault="00F753D9" w:rsidP="009312F6">
      <w:pPr>
        <w:rPr>
          <w:rFonts w:ascii="Times New Roman" w:hAnsi="Times New Roman" w:cs="Times New Roman"/>
          <w:bCs/>
          <w:iCs/>
        </w:rPr>
      </w:pPr>
    </w:p>
    <w:p w:rsidR="009312F6" w:rsidRPr="009312F6" w:rsidRDefault="009312F6" w:rsidP="009312F6">
      <w:pPr>
        <w:rPr>
          <w:rFonts w:ascii="Times New Roman" w:hAnsi="Times New Roman" w:cs="Times New Roman"/>
          <w:bCs/>
          <w:iCs/>
        </w:rPr>
      </w:pPr>
      <w:r w:rsidRPr="009312F6">
        <w:rPr>
          <w:rFonts w:ascii="Times New Roman" w:hAnsi="Times New Roman" w:cs="Times New Roman"/>
          <w:bCs/>
          <w:iCs/>
        </w:rPr>
        <w:t>В результате изучения мировой художественной культуры ученик должен з</w:t>
      </w:r>
      <w:r w:rsidRPr="009312F6">
        <w:rPr>
          <w:rFonts w:ascii="Times New Roman" w:hAnsi="Times New Roman" w:cs="Times New Roman"/>
          <w:b/>
        </w:rPr>
        <w:t>нать: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характерные особенности и основные этапы развития культурно-исторических эпох, стилей и направлений мировой художественной культуры;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шедевры мировой художественной культуры, подлежащие обязательному изучению;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основные факты жизненного и творческого пути выдающихся деятелей мировой художественной культуры;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основные средства выразительности разных видов искусства;</w:t>
      </w:r>
    </w:p>
    <w:p w:rsidR="009312F6" w:rsidRPr="009312F6" w:rsidRDefault="009312F6" w:rsidP="009312F6">
      <w:pPr>
        <w:rPr>
          <w:rFonts w:ascii="Times New Roman" w:hAnsi="Times New Roman" w:cs="Times New Roman"/>
          <w:b/>
        </w:rPr>
      </w:pPr>
      <w:r w:rsidRPr="009312F6">
        <w:rPr>
          <w:rFonts w:ascii="Times New Roman" w:hAnsi="Times New Roman" w:cs="Times New Roman"/>
          <w:b/>
          <w:bCs/>
        </w:rPr>
        <w:t>уметь: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сравнивать художественные стили и соотносить конкретное произведение искусства с определенной культурно-исторической эпохой, стилем, направлением, национальной школой, автором;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устанавливать ассоциативные связи между произведениями разных видов искусства;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пользоваться основной искусствоведческой терминологией при анализе художественного произведения;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осуществлять поиск информации в области искусства из различных источников (словари, справочники, энциклопедии, книги по истории искусств, монографии, ресурсы Интернета и др.);</w:t>
      </w:r>
    </w:p>
    <w:p w:rsidR="009312F6" w:rsidRPr="009312F6" w:rsidRDefault="009312F6" w:rsidP="009312F6">
      <w:pPr>
        <w:rPr>
          <w:rFonts w:ascii="Times New Roman" w:hAnsi="Times New Roman" w:cs="Times New Roman"/>
          <w:bCs/>
        </w:rPr>
      </w:pPr>
      <w:r w:rsidRPr="009312F6">
        <w:rPr>
          <w:rFonts w:ascii="Times New Roman" w:hAnsi="Times New Roman" w:cs="Times New Roman"/>
          <w:bCs/>
        </w:rPr>
        <w:t>использовать приобретенные знания и умения в практической деятельности и повседневной жизни: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выполнять учебные и творческие работы в различных видах художественной деятельности;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использовать выразительные возможности разных видов искусства в самостоятельном творчестве;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 xml:space="preserve">участвовать в создании художественно насыщенной среды школы и в проектной </w:t>
      </w:r>
      <w:proofErr w:type="spellStart"/>
      <w:r w:rsidRPr="009312F6">
        <w:rPr>
          <w:rFonts w:ascii="Times New Roman" w:hAnsi="Times New Roman" w:cs="Times New Roman"/>
        </w:rPr>
        <w:t>межпредметной</w:t>
      </w:r>
      <w:proofErr w:type="spellEnd"/>
      <w:r w:rsidRPr="009312F6">
        <w:rPr>
          <w:rFonts w:ascii="Times New Roman" w:hAnsi="Times New Roman" w:cs="Times New Roman"/>
        </w:rPr>
        <w:t xml:space="preserve"> деятельности;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проводить самостоятельную исследовательскую работу (готовить рефераты, доклады, сообщения);</w:t>
      </w:r>
    </w:p>
    <w:p w:rsidR="009312F6" w:rsidRPr="009312F6" w:rsidRDefault="009312F6" w:rsidP="009312F6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участвовать в научно-практических семинарах, диспутах и конкурсах.</w:t>
      </w:r>
    </w:p>
    <w:p w:rsidR="009312F6" w:rsidRPr="009312F6" w:rsidRDefault="009312F6" w:rsidP="009312F6">
      <w:pPr>
        <w:widowControl w:val="0"/>
        <w:jc w:val="center"/>
        <w:rPr>
          <w:rFonts w:ascii="Times New Roman" w:hAnsi="Times New Roman" w:cs="Times New Roman"/>
        </w:rPr>
      </w:pPr>
    </w:p>
    <w:p w:rsidR="00F753D9" w:rsidRDefault="00F753D9" w:rsidP="009312F6">
      <w:pPr>
        <w:pStyle w:val="1"/>
        <w:jc w:val="center"/>
        <w:rPr>
          <w:rFonts w:ascii="Times New Roman" w:hAnsi="Times New Roman"/>
          <w:sz w:val="22"/>
          <w:szCs w:val="22"/>
        </w:rPr>
      </w:pPr>
    </w:p>
    <w:p w:rsidR="00F753D9" w:rsidRDefault="00F753D9" w:rsidP="009312F6">
      <w:pPr>
        <w:pStyle w:val="1"/>
        <w:jc w:val="center"/>
        <w:rPr>
          <w:rFonts w:ascii="Times New Roman" w:hAnsi="Times New Roman"/>
          <w:sz w:val="22"/>
          <w:szCs w:val="22"/>
        </w:rPr>
      </w:pPr>
    </w:p>
    <w:p w:rsidR="00F753D9" w:rsidRDefault="00F753D9" w:rsidP="009312F6">
      <w:pPr>
        <w:pStyle w:val="1"/>
        <w:jc w:val="center"/>
        <w:rPr>
          <w:rFonts w:ascii="Times New Roman" w:hAnsi="Times New Roman"/>
          <w:sz w:val="22"/>
          <w:szCs w:val="22"/>
        </w:rPr>
      </w:pPr>
    </w:p>
    <w:p w:rsidR="00F753D9" w:rsidRPr="00F753D9" w:rsidRDefault="00F753D9" w:rsidP="00F753D9"/>
    <w:p w:rsidR="009312F6" w:rsidRDefault="009312F6" w:rsidP="009312F6">
      <w:pPr>
        <w:pStyle w:val="1"/>
        <w:jc w:val="center"/>
        <w:rPr>
          <w:rFonts w:ascii="Times New Roman" w:hAnsi="Times New Roman"/>
          <w:sz w:val="36"/>
          <w:szCs w:val="36"/>
        </w:rPr>
      </w:pPr>
      <w:r w:rsidRPr="00F753D9">
        <w:rPr>
          <w:rFonts w:ascii="Times New Roman" w:hAnsi="Times New Roman"/>
          <w:sz w:val="36"/>
          <w:szCs w:val="36"/>
        </w:rPr>
        <w:lastRenderedPageBreak/>
        <w:t xml:space="preserve">Описание материально-технического обеспечения образовательного процесса </w:t>
      </w:r>
    </w:p>
    <w:p w:rsidR="00F753D9" w:rsidRPr="00F753D9" w:rsidRDefault="00F753D9" w:rsidP="00F753D9"/>
    <w:p w:rsidR="009312F6" w:rsidRPr="009312F6" w:rsidRDefault="009312F6" w:rsidP="009312F6">
      <w:pPr>
        <w:jc w:val="both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 xml:space="preserve">1.Данилова Г.И. Тематическое и поурочное планирование к учебникам  « Мировая художественная культура» 10,11 класс. М.:  Дрофа,200 </w:t>
      </w:r>
    </w:p>
    <w:p w:rsidR="009312F6" w:rsidRPr="009312F6" w:rsidRDefault="009312F6" w:rsidP="009312F6">
      <w:pPr>
        <w:jc w:val="both"/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2.« Мировая художественная культура»: Программа для общеобразовательных учреждений 5-11 классы</w:t>
      </w:r>
      <w:proofErr w:type="gramStart"/>
      <w:r w:rsidRPr="009312F6">
        <w:rPr>
          <w:rFonts w:ascii="Times New Roman" w:hAnsi="Times New Roman" w:cs="Times New Roman"/>
        </w:rPr>
        <w:t xml:space="preserve"> .</w:t>
      </w:r>
      <w:proofErr w:type="gramEnd"/>
      <w:r w:rsidRPr="009312F6">
        <w:rPr>
          <w:rFonts w:ascii="Times New Roman" w:hAnsi="Times New Roman" w:cs="Times New Roman"/>
        </w:rPr>
        <w:t xml:space="preserve"> сост. Данилова Г.И. ,М.: Дрофа ,2006</w:t>
      </w:r>
    </w:p>
    <w:p w:rsidR="009312F6" w:rsidRPr="009312F6" w:rsidRDefault="009312F6" w:rsidP="009312F6">
      <w:pPr>
        <w:ind w:right="283"/>
        <w:rPr>
          <w:rFonts w:ascii="Times New Roman" w:hAnsi="Times New Roman" w:cs="Times New Roman"/>
          <w:b/>
          <w:lang w:val="tt-RU"/>
        </w:rPr>
      </w:pPr>
      <w:r w:rsidRPr="009312F6">
        <w:rPr>
          <w:rFonts w:ascii="Times New Roman" w:hAnsi="Times New Roman" w:cs="Times New Roman"/>
        </w:rPr>
        <w:t>3.Учебник «Мировая художественная культура»11 класс. Москва «Дрофа» 2012. Автор</w:t>
      </w:r>
      <w:proofErr w:type="gramStart"/>
      <w:r w:rsidRPr="009312F6">
        <w:rPr>
          <w:rFonts w:ascii="Times New Roman" w:hAnsi="Times New Roman" w:cs="Times New Roman"/>
        </w:rPr>
        <w:t xml:space="preserve"> :</w:t>
      </w:r>
      <w:proofErr w:type="gramEnd"/>
      <w:r w:rsidRPr="009312F6">
        <w:rPr>
          <w:rFonts w:ascii="Times New Roman" w:hAnsi="Times New Roman" w:cs="Times New Roman"/>
        </w:rPr>
        <w:t xml:space="preserve"> Данилова Г. И.</w:t>
      </w:r>
    </w:p>
    <w:p w:rsidR="009312F6" w:rsidRPr="009312F6" w:rsidRDefault="009312F6" w:rsidP="009312F6">
      <w:pPr>
        <w:rPr>
          <w:rFonts w:ascii="Times New Roman" w:hAnsi="Times New Roman" w:cs="Times New Roman"/>
          <w:b/>
        </w:rPr>
      </w:pPr>
      <w:r w:rsidRPr="009312F6">
        <w:rPr>
          <w:rFonts w:ascii="Times New Roman" w:hAnsi="Times New Roman" w:cs="Times New Roman"/>
          <w:b/>
        </w:rPr>
        <w:t xml:space="preserve">Электронные пособия: </w:t>
      </w:r>
    </w:p>
    <w:p w:rsidR="009312F6" w:rsidRPr="009312F6" w:rsidRDefault="009312F6" w:rsidP="009312F6">
      <w:pPr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 xml:space="preserve">« Художественная энциклопедия зарубежного классического искусства», « Шедевры русской живописи», « История древнего мира и средних веков», электронный вариант уроков МХК « История развития архитектуры и скульптуры» </w:t>
      </w:r>
    </w:p>
    <w:p w:rsidR="009312F6" w:rsidRPr="009312F6" w:rsidRDefault="009312F6" w:rsidP="009312F6">
      <w:pPr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ЭСУН «История искусства» 10-11 класс</w:t>
      </w:r>
    </w:p>
    <w:p w:rsidR="009312F6" w:rsidRPr="009312F6" w:rsidRDefault="009312F6" w:rsidP="009312F6">
      <w:pPr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ЦОР «Художественная энциклопедия зарубежного классического искусства»</w:t>
      </w:r>
    </w:p>
    <w:p w:rsidR="009312F6" w:rsidRPr="009312F6" w:rsidRDefault="009312F6" w:rsidP="009312F6">
      <w:pPr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ЦОР «Эрмитаж. Искусство Западной Европы»</w:t>
      </w:r>
    </w:p>
    <w:p w:rsidR="009312F6" w:rsidRPr="009312F6" w:rsidRDefault="009312F6" w:rsidP="009312F6">
      <w:pPr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 xml:space="preserve">ЦОР Кирилл и </w:t>
      </w:r>
      <w:proofErr w:type="spellStart"/>
      <w:r w:rsidRPr="009312F6">
        <w:rPr>
          <w:rFonts w:ascii="Times New Roman" w:hAnsi="Times New Roman" w:cs="Times New Roman"/>
        </w:rPr>
        <w:t>Мефодий</w:t>
      </w:r>
      <w:proofErr w:type="spellEnd"/>
      <w:r w:rsidRPr="009312F6">
        <w:rPr>
          <w:rFonts w:ascii="Times New Roman" w:hAnsi="Times New Roman" w:cs="Times New Roman"/>
        </w:rPr>
        <w:t xml:space="preserve">  «Шедевры русской живописи»</w:t>
      </w:r>
    </w:p>
    <w:p w:rsidR="009312F6" w:rsidRPr="009312F6" w:rsidRDefault="009312F6" w:rsidP="009312F6">
      <w:pPr>
        <w:rPr>
          <w:rFonts w:ascii="Times New Roman" w:hAnsi="Times New Roman" w:cs="Times New Roman"/>
        </w:rPr>
      </w:pPr>
      <w:r w:rsidRPr="009312F6">
        <w:rPr>
          <w:rFonts w:ascii="Times New Roman" w:hAnsi="Times New Roman" w:cs="Times New Roman"/>
        </w:rPr>
        <w:t>ЦОР «Мировая художественная культура»</w:t>
      </w:r>
    </w:p>
    <w:p w:rsidR="009312F6" w:rsidRDefault="009312F6" w:rsidP="009312F6">
      <w:pPr>
        <w:rPr>
          <w:rFonts w:ascii="Times New Roman" w:hAnsi="Times New Roman" w:cs="Times New Roman"/>
        </w:rPr>
      </w:pPr>
    </w:p>
    <w:p w:rsidR="00F753D9" w:rsidRDefault="00F753D9" w:rsidP="009312F6">
      <w:pPr>
        <w:rPr>
          <w:rFonts w:ascii="Times New Roman" w:hAnsi="Times New Roman" w:cs="Times New Roman"/>
        </w:rPr>
      </w:pPr>
    </w:p>
    <w:p w:rsidR="00F753D9" w:rsidRDefault="00F753D9" w:rsidP="009312F6">
      <w:pPr>
        <w:rPr>
          <w:rFonts w:ascii="Times New Roman" w:hAnsi="Times New Roman" w:cs="Times New Roman"/>
        </w:rPr>
      </w:pPr>
    </w:p>
    <w:p w:rsidR="00F753D9" w:rsidRDefault="00F753D9" w:rsidP="009312F6">
      <w:pPr>
        <w:rPr>
          <w:rFonts w:ascii="Times New Roman" w:hAnsi="Times New Roman" w:cs="Times New Roman"/>
        </w:rPr>
      </w:pPr>
    </w:p>
    <w:p w:rsidR="00F753D9" w:rsidRPr="009312F6" w:rsidRDefault="00F753D9" w:rsidP="009312F6">
      <w:pPr>
        <w:rPr>
          <w:rFonts w:ascii="Times New Roman" w:hAnsi="Times New Roman" w:cs="Times New Roman"/>
        </w:rPr>
      </w:pPr>
    </w:p>
    <w:p w:rsidR="009312F6" w:rsidRPr="009312F6" w:rsidRDefault="009312F6" w:rsidP="009312F6">
      <w:pPr>
        <w:rPr>
          <w:rFonts w:ascii="Times New Roman" w:hAnsi="Times New Roman" w:cs="Times New Roman"/>
        </w:rPr>
      </w:pPr>
    </w:p>
    <w:p w:rsidR="009312F6" w:rsidRPr="00F753D9" w:rsidRDefault="009312F6" w:rsidP="00F753D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753D9">
        <w:rPr>
          <w:rFonts w:ascii="Times New Roman" w:hAnsi="Times New Roman" w:cs="Times New Roman"/>
          <w:b/>
          <w:sz w:val="36"/>
          <w:szCs w:val="36"/>
        </w:rPr>
        <w:lastRenderedPageBreak/>
        <w:t xml:space="preserve"> Календарно-тематическое планирование</w:t>
      </w:r>
    </w:p>
    <w:tbl>
      <w:tblPr>
        <w:tblW w:w="161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"/>
        <w:gridCol w:w="540"/>
        <w:gridCol w:w="76"/>
        <w:gridCol w:w="2084"/>
        <w:gridCol w:w="43"/>
        <w:gridCol w:w="3686"/>
        <w:gridCol w:w="51"/>
        <w:gridCol w:w="4201"/>
        <w:gridCol w:w="51"/>
        <w:gridCol w:w="1590"/>
        <w:gridCol w:w="50"/>
        <w:gridCol w:w="1569"/>
        <w:gridCol w:w="13"/>
        <w:gridCol w:w="980"/>
        <w:gridCol w:w="15"/>
        <w:gridCol w:w="1101"/>
        <w:gridCol w:w="18"/>
      </w:tblGrid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3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>Общеобразовательный стандарт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 xml:space="preserve">Повторение </w:t>
            </w:r>
          </w:p>
        </w:tc>
        <w:tc>
          <w:tcPr>
            <w:tcW w:w="1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</w:rPr>
              <w:t>Кодификатор ОГЭ и ЕГЭ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Дата </w:t>
            </w: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22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Факт </w:t>
            </w: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225"/>
        </w:trPr>
        <w:tc>
          <w:tcPr>
            <w:tcW w:w="160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F753D9" w:rsidRDefault="009312F6" w:rsidP="00F75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>Художественная культура X</w:t>
            </w:r>
            <w:r w:rsidRPr="009312F6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12F6">
              <w:rPr>
                <w:rFonts w:ascii="Times New Roman" w:hAnsi="Times New Roman" w:cs="Times New Roman"/>
                <w:b/>
              </w:rPr>
              <w:t xml:space="preserve">II- </w:t>
            </w:r>
            <w:r w:rsidRPr="009312F6">
              <w:rPr>
                <w:rFonts w:ascii="Times New Roman" w:hAnsi="Times New Roman" w:cs="Times New Roman"/>
                <w:b/>
                <w:lang w:val="en-US"/>
              </w:rPr>
              <w:t>XVIII</w:t>
            </w:r>
            <w:r w:rsidRPr="009312F6">
              <w:rPr>
                <w:rFonts w:ascii="Times New Roman" w:hAnsi="Times New Roman" w:cs="Times New Roman"/>
                <w:b/>
              </w:rPr>
              <w:t xml:space="preserve"> в</w:t>
            </w:r>
            <w:proofErr w:type="gramStart"/>
            <w:r w:rsidRPr="009312F6">
              <w:rPr>
                <w:rFonts w:ascii="Times New Roman" w:hAnsi="Times New Roman" w:cs="Times New Roman"/>
                <w:b/>
              </w:rPr>
              <w:t>.в</w:t>
            </w:r>
            <w:proofErr w:type="gramEnd"/>
            <w:r w:rsidRPr="009312F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Стилевое многообразие искусства XVII – XVIII вв.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возникновение новых стилей и Возрождение; человек и новая картина мира; взаимопроникновение и обогащение художественных стилей.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Стили и художественные направления в искусстве. Разграничение понятий «стиль» и «историческая эпоха» в искусстве.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Искусство, Возрождение; художественные стили.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Искусство маньеризма.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архитектуру маньеризма; маньеризм в изобразительном искусстве; «Особенный мастер» Эль Греко.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Стили и художественные направления в искусстве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Маньеризм.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16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Архитектура барокко. 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характерные черты архитектуры барокко; шедевры итальянского барокко; «дивное узорочье» московского барокко; архитектурные творения В.В. Растрелли.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Изменение мировосприятия в эпоху барокко. Эстетика барокко. Характерные черты архитектуры барокко. Шедевры итальянского барокко.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Барокко. 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1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Изобразительное искусство барокко. 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скульптурные шедевры Л. Бернини; живопись барокко; Рубенс – король живописи. Судьба художника, основные этапы его творческой биографии.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Скульптура и живопись барокко, основная тематика и её художественное воплощение. Характерные особенности живописной манеры.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Барокко.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Классицизм в </w:t>
            </w:r>
            <w:r w:rsidRPr="009312F6">
              <w:rPr>
                <w:rFonts w:ascii="Times New Roman" w:hAnsi="Times New Roman" w:cs="Times New Roman"/>
              </w:rPr>
              <w:lastRenderedPageBreak/>
              <w:t>архитектуре Западной Европы.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 xml:space="preserve">Рассмотреть архитектурные творения </w:t>
            </w:r>
            <w:proofErr w:type="spellStart"/>
            <w:r w:rsidRPr="009312F6">
              <w:rPr>
                <w:rFonts w:ascii="Times New Roman" w:hAnsi="Times New Roman" w:cs="Times New Roman"/>
              </w:rPr>
              <w:lastRenderedPageBreak/>
              <w:t>К.Рена</w:t>
            </w:r>
            <w:proofErr w:type="spellEnd"/>
            <w:r w:rsidRPr="009312F6">
              <w:rPr>
                <w:rFonts w:ascii="Times New Roman" w:hAnsi="Times New Roman" w:cs="Times New Roman"/>
              </w:rPr>
              <w:t>; прогулки по Версалю. Идея величия и могущества империи, нашедшая образное воплощение в архитектурных сооружениях классицизма и ампира. Создание нового типа грандиозного дворцового ансамбля.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 xml:space="preserve">Эстетика классицизма. Рококо и </w:t>
            </w:r>
            <w:r w:rsidRPr="009312F6">
              <w:rPr>
                <w:rFonts w:ascii="Times New Roman" w:hAnsi="Times New Roman" w:cs="Times New Roman"/>
              </w:rPr>
              <w:lastRenderedPageBreak/>
              <w:t>сентиментализм.</w:t>
            </w:r>
          </w:p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Характерные черты архитектуры классицизма.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 xml:space="preserve">Классицизм в </w:t>
            </w:r>
            <w:r w:rsidRPr="009312F6">
              <w:rPr>
                <w:rFonts w:ascii="Times New Roman" w:hAnsi="Times New Roman" w:cs="Times New Roman"/>
              </w:rPr>
              <w:lastRenderedPageBreak/>
              <w:t>искусстве; архитектура.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Шедевры классицизма в архитектуре России.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«Архитектурный театр» Москвы; «строгий, стройный» вид Петербурга. Творчество К. Росси, Д. Кваренги, О.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Монферран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9312F6">
              <w:rPr>
                <w:rFonts w:ascii="Times New Roman" w:hAnsi="Times New Roman" w:cs="Times New Roman"/>
              </w:rPr>
              <w:t>Трезини</w:t>
            </w:r>
            <w:proofErr w:type="spellEnd"/>
            <w:r w:rsidRPr="009312F6">
              <w:rPr>
                <w:rFonts w:ascii="Times New Roman" w:hAnsi="Times New Roman" w:cs="Times New Roman"/>
              </w:rPr>
              <w:t>, А.Д. Захаров, Ф.Ф. Щедрин, А.Н. Воронихин. Классический облик Москвы в творчестве М.Ф. Казакова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«Строгий, стройный вид» Петербурга. Архитектурные пригороды Санкт-Петербурга. </w:t>
            </w:r>
          </w:p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«Архитектурный театр» Москвы (В.И. Баженов, М.Ф. Казаков).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Изобразительное искусство классицизма и рококо.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Н.Пуссен – основоположник классицизма; мастера «галантного жанра»; скульптурные шедевры классицизма. Мифологические, исторические, религиозные и пейзажные темы его произведений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От классицизма к академизму в живописи. Пуссен как основоположник классицизма. Характерные черты его живописи.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Классицизм и рококо; скульптура. 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Реалистическая живопись Голландии.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многообразие жанров голландской живописи; творчество Рембрандта – вершина реализма.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  <w:iCs/>
              </w:rPr>
              <w:t>Творчество Рембрандта. Великие мастера голландской живописи.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Реалистическая живопись.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Русский портрет XVIII </w:t>
            </w:r>
            <w:proofErr w:type="gramStart"/>
            <w:r w:rsidRPr="009312F6">
              <w:rPr>
                <w:rFonts w:ascii="Times New Roman" w:hAnsi="Times New Roman" w:cs="Times New Roman"/>
              </w:rPr>
              <w:t>в</w:t>
            </w:r>
            <w:proofErr w:type="gramEnd"/>
            <w:r w:rsidRPr="009312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истоки портретного искусства; шедевры русских портретистов; мастеров скульптурного портрета.</w:t>
            </w:r>
            <w:r w:rsidRPr="009312F6">
              <w:rPr>
                <w:rFonts w:ascii="Times New Roman" w:hAnsi="Times New Roman" w:cs="Times New Roman"/>
                <w:iCs/>
              </w:rPr>
              <w:t xml:space="preserve"> И.И.Никитин, </w:t>
            </w:r>
            <w:r w:rsidRPr="009312F6">
              <w:rPr>
                <w:rFonts w:ascii="Times New Roman" w:hAnsi="Times New Roman" w:cs="Times New Roman"/>
              </w:rPr>
              <w:t xml:space="preserve">Ф.С.Рокотов, </w:t>
            </w:r>
            <w:r w:rsidRPr="009312F6">
              <w:rPr>
                <w:rFonts w:ascii="Times New Roman" w:hAnsi="Times New Roman" w:cs="Times New Roman"/>
              </w:rPr>
              <w:lastRenderedPageBreak/>
              <w:t xml:space="preserve">Д.Г.Левицкий,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В.Л.Боровиковский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. </w:t>
            </w:r>
            <w:r w:rsidRPr="009312F6">
              <w:rPr>
                <w:rFonts w:ascii="Times New Roman" w:hAnsi="Times New Roman" w:cs="Times New Roman"/>
                <w:iCs/>
              </w:rPr>
              <w:t>Мастера скульптурного портрета: Б.К. Растрелли, Ф.И. Шубин, М.И. Козловский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 xml:space="preserve">Искусство портрета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Портрет, портретист.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Музыкальная культура барокко.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«взволнованный стиль» барокко в итальянской опере; Бах и Гендель – музыканты барокко; русская музыка барокко.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Высший расцвет свободной полифонии в творчестве И.С. Баха. Многогранность и разнообразие творческого наследия композитора.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Композиторы Венской классической школы.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классический символизм Гайдна; </w:t>
            </w:r>
            <w:proofErr w:type="spellStart"/>
            <w:proofErr w:type="gramStart"/>
            <w:r w:rsidRPr="009312F6">
              <w:rPr>
                <w:rFonts w:ascii="Times New Roman" w:hAnsi="Times New Roman" w:cs="Times New Roman"/>
              </w:rPr>
              <w:t>Глюк</w:t>
            </w:r>
            <w:proofErr w:type="spellEnd"/>
            <w:proofErr w:type="gramEnd"/>
            <w:r w:rsidRPr="009312F6">
              <w:rPr>
                <w:rFonts w:ascii="Times New Roman" w:hAnsi="Times New Roman" w:cs="Times New Roman"/>
              </w:rPr>
              <w:t xml:space="preserve"> – реформатор оперного стиля; музыкальный мир Моцарта. Судьба композитора и основные этапы его творческой биографии. Л. Ван Бетховен: путь от классицизма к романтизму, его смелые эксперименты и творческие поиски. Разнообразие музыкального наследия композитора.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Музыка Венской классической школы – высшее выражение эстетики классицизма.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Символизм. 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Театральное искусство XVII – XVIII вв.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западноевропейский театр барокко; «золотой век» французского театра классицизма; пути развития русского драматического театра.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Золотой век французского театра классицизма</w:t>
            </w:r>
            <w:proofErr w:type="gramStart"/>
            <w:r w:rsidRPr="009312F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312F6">
              <w:rPr>
                <w:rFonts w:ascii="Times New Roman" w:hAnsi="Times New Roman" w:cs="Times New Roman"/>
              </w:rPr>
              <w:t xml:space="preserve"> </w:t>
            </w:r>
            <w:r w:rsidRPr="009312F6">
              <w:rPr>
                <w:rFonts w:ascii="Times New Roman" w:hAnsi="Times New Roman" w:cs="Times New Roman"/>
                <w:iCs/>
              </w:rPr>
              <w:t xml:space="preserve">Западноевропейский театр барокко, его особенности, цели и задачи. </w:t>
            </w:r>
            <w:r w:rsidRPr="009312F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12F6">
              <w:rPr>
                <w:rFonts w:ascii="Times New Roman" w:hAnsi="Times New Roman" w:cs="Times New Roman"/>
              </w:rPr>
              <w:t>Русский драматический театр и его творцы (</w:t>
            </w:r>
            <w:r w:rsidRPr="009312F6">
              <w:rPr>
                <w:rFonts w:ascii="Times New Roman" w:hAnsi="Times New Roman" w:cs="Times New Roman"/>
                <w:iCs/>
              </w:rPr>
              <w:t xml:space="preserve">А.П.Сумароков, </w:t>
            </w:r>
            <w:r w:rsidRPr="009312F6">
              <w:rPr>
                <w:rFonts w:ascii="Times New Roman" w:hAnsi="Times New Roman" w:cs="Times New Roman"/>
              </w:rPr>
              <w:t xml:space="preserve">Ф.Г.Волков, Д.И.Фонвизин, </w:t>
            </w:r>
            <w:r w:rsidRPr="009312F6">
              <w:rPr>
                <w:rFonts w:ascii="Times New Roman" w:hAnsi="Times New Roman" w:cs="Times New Roman"/>
                <w:iCs/>
              </w:rPr>
              <w:t>театр крепостных актеров.</w:t>
            </w:r>
            <w:proofErr w:type="gram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160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F753D9" w:rsidRDefault="009312F6" w:rsidP="00F75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 xml:space="preserve">Художественная культура </w:t>
            </w:r>
            <w:r w:rsidRPr="009312F6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9312F6">
              <w:rPr>
                <w:rFonts w:ascii="Times New Roman" w:hAnsi="Times New Roman" w:cs="Times New Roman"/>
                <w:b/>
              </w:rPr>
              <w:t xml:space="preserve"> века</w:t>
            </w: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Феникс романтизма. 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историю происхождения термина «романизм». История </w:t>
            </w:r>
            <w:r w:rsidRPr="009312F6">
              <w:rPr>
                <w:rFonts w:ascii="Times New Roman" w:hAnsi="Times New Roman" w:cs="Times New Roman"/>
              </w:rPr>
              <w:lastRenderedPageBreak/>
              <w:t>глазами романтиков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>Романтизм как художественный стиль эпохи конца Х</w:t>
            </w:r>
            <w:r w:rsidRPr="009312F6">
              <w:rPr>
                <w:rFonts w:ascii="Times New Roman" w:hAnsi="Times New Roman" w:cs="Times New Roman"/>
                <w:lang w:val="en-US"/>
              </w:rPr>
              <w:t>VIII</w:t>
            </w:r>
            <w:r w:rsidRPr="009312F6">
              <w:rPr>
                <w:rFonts w:ascii="Times New Roman" w:hAnsi="Times New Roman" w:cs="Times New Roman"/>
              </w:rPr>
              <w:t xml:space="preserve"> – начала Х</w:t>
            </w:r>
            <w:r w:rsidRPr="009312F6">
              <w:rPr>
                <w:rFonts w:ascii="Times New Roman" w:hAnsi="Times New Roman" w:cs="Times New Roman"/>
                <w:lang w:val="en-US"/>
              </w:rPr>
              <w:t>I</w:t>
            </w:r>
            <w:r w:rsidRPr="009312F6">
              <w:rPr>
                <w:rFonts w:ascii="Times New Roman" w:hAnsi="Times New Roman" w:cs="Times New Roman"/>
              </w:rPr>
              <w:t>Х в</w:t>
            </w:r>
            <w:proofErr w:type="gramStart"/>
            <w:r w:rsidRPr="009312F6">
              <w:rPr>
                <w:rFonts w:ascii="Times New Roman" w:hAnsi="Times New Roman" w:cs="Times New Roman"/>
              </w:rPr>
              <w:t>.»</w:t>
            </w:r>
            <w:proofErr w:type="gramEnd"/>
            <w:r w:rsidRPr="009312F6">
              <w:rPr>
                <w:rFonts w:ascii="Times New Roman" w:hAnsi="Times New Roman" w:cs="Times New Roman"/>
              </w:rPr>
              <w:t xml:space="preserve">Путь к </w:t>
            </w:r>
            <w:r w:rsidRPr="009312F6">
              <w:rPr>
                <w:rFonts w:ascii="Times New Roman" w:hAnsi="Times New Roman" w:cs="Times New Roman"/>
              </w:rPr>
              <w:lastRenderedPageBreak/>
              <w:t>свободе через красоту» (эстетика романтизма)</w:t>
            </w:r>
          </w:p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 xml:space="preserve">Романтизм. 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Изобразительное искусство романтизма.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героя романтической эпохи; история глазами романтиков. Герой романтической эпохи в творчестве Ф. Гойи, О.А. Кипренского и К.П. Брюллова. Пейзажная живопись.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Романтизм в живописи: Э.Делакруа, </w:t>
            </w:r>
            <w:proofErr w:type="spellStart"/>
            <w:r w:rsidRPr="009312F6">
              <w:rPr>
                <w:rFonts w:ascii="Times New Roman" w:hAnsi="Times New Roman" w:cs="Times New Roman"/>
                <w:iCs/>
              </w:rPr>
              <w:t>Т.Жерико</w:t>
            </w:r>
            <w:proofErr w:type="spellEnd"/>
            <w:r w:rsidRPr="009312F6">
              <w:rPr>
                <w:rFonts w:ascii="Times New Roman" w:hAnsi="Times New Roman" w:cs="Times New Roman"/>
                <w:iCs/>
              </w:rPr>
              <w:t xml:space="preserve">, </w:t>
            </w:r>
            <w:r w:rsidRPr="009312F6">
              <w:rPr>
                <w:rFonts w:ascii="Times New Roman" w:hAnsi="Times New Roman" w:cs="Times New Roman"/>
              </w:rPr>
              <w:t xml:space="preserve">Ф.Гойя, </w:t>
            </w:r>
            <w:r w:rsidRPr="009312F6">
              <w:rPr>
                <w:rFonts w:ascii="Times New Roman" w:hAnsi="Times New Roman" w:cs="Times New Roman"/>
                <w:iCs/>
              </w:rPr>
              <w:t>К.-Д.Фридрих, У.Тёрнер. Романтизм в русском изобразительном искусстве (О.А.Кипренский, К.П.Брюллов, И.К.Айвазовский).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Реализм – художественный стиль эпохи.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художественные принципы реализма; романтизм и реализм, их связь и отличие; реализм и натурализм.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Эстетика реализма и натурализм.</w:t>
            </w:r>
            <w:r w:rsidRPr="009312F6">
              <w:rPr>
                <w:rFonts w:ascii="Times New Roman" w:hAnsi="Times New Roman" w:cs="Times New Roman"/>
                <w:bCs/>
              </w:rPr>
              <w:t xml:space="preserve"> Х</w:t>
            </w:r>
            <w:r w:rsidRPr="009312F6">
              <w:rPr>
                <w:rFonts w:ascii="Times New Roman" w:hAnsi="Times New Roman" w:cs="Times New Roman"/>
              </w:rPr>
              <w:t>удожественные принципы реализма.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Реализм в искусстве. 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Изобразительное искусство реализма.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интерес к жизни человека простого сословия. Бытовые картины жизни.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Основные жанры западноевропейской реалистической живописи (Г.Курбе, </w:t>
            </w:r>
            <w:proofErr w:type="spellStart"/>
            <w:r w:rsidRPr="009312F6">
              <w:rPr>
                <w:rFonts w:ascii="Times New Roman" w:hAnsi="Times New Roman" w:cs="Times New Roman"/>
                <w:iCs/>
              </w:rPr>
              <w:t>К.Коро</w:t>
            </w:r>
            <w:proofErr w:type="spellEnd"/>
            <w:r w:rsidRPr="009312F6">
              <w:rPr>
                <w:rFonts w:ascii="Times New Roman" w:hAnsi="Times New Roman" w:cs="Times New Roman"/>
                <w:iCs/>
              </w:rPr>
              <w:t>, О.Домье</w:t>
            </w:r>
            <w:r w:rsidRPr="009312F6">
              <w:rPr>
                <w:rFonts w:ascii="Times New Roman" w:hAnsi="Times New Roman" w:cs="Times New Roman"/>
              </w:rPr>
              <w:t>)</w:t>
            </w:r>
            <w:r w:rsidRPr="009312F6">
              <w:rPr>
                <w:rFonts w:ascii="Times New Roman" w:hAnsi="Times New Roman" w:cs="Times New Roman"/>
                <w:iCs/>
              </w:rPr>
              <w:t>.</w:t>
            </w:r>
            <w:r w:rsidRPr="009312F6">
              <w:rPr>
                <w:rFonts w:ascii="Times New Roman" w:hAnsi="Times New Roman" w:cs="Times New Roman"/>
              </w:rPr>
              <w:t xml:space="preserve"> </w:t>
            </w:r>
            <w:r w:rsidRPr="009312F6">
              <w:rPr>
                <w:rFonts w:ascii="Times New Roman" w:hAnsi="Times New Roman" w:cs="Times New Roman"/>
                <w:iCs/>
              </w:rPr>
              <w:t>Русские художники-передвижники.</w:t>
            </w:r>
            <w:r w:rsidRPr="009312F6">
              <w:rPr>
                <w:rFonts w:ascii="Times New Roman" w:hAnsi="Times New Roman" w:cs="Times New Roman"/>
              </w:rPr>
              <w:t xml:space="preserve"> </w:t>
            </w:r>
            <w:r w:rsidRPr="009312F6">
              <w:rPr>
                <w:rFonts w:ascii="Times New Roman" w:hAnsi="Times New Roman" w:cs="Times New Roman"/>
                <w:iCs/>
              </w:rPr>
              <w:t>Творчество И.Е.Репина, В.И.Сурикова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5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«Живописцы счастья» (художники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импрессионализма</w:t>
            </w:r>
            <w:proofErr w:type="spellEnd"/>
            <w:r w:rsidRPr="009312F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художественные искания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импрессионализмов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; «салон </w:t>
            </w:r>
            <w:proofErr w:type="gramStart"/>
            <w:r w:rsidRPr="009312F6">
              <w:rPr>
                <w:rFonts w:ascii="Times New Roman" w:hAnsi="Times New Roman" w:cs="Times New Roman"/>
              </w:rPr>
              <w:t>отверженных</w:t>
            </w:r>
            <w:proofErr w:type="gramEnd"/>
            <w:r w:rsidRPr="009312F6">
              <w:rPr>
                <w:rFonts w:ascii="Times New Roman" w:hAnsi="Times New Roman" w:cs="Times New Roman"/>
              </w:rPr>
              <w:t xml:space="preserve">»; пейзажи впечатления. Пейзажи впечатления (К.Моне, </w:t>
            </w:r>
            <w:proofErr w:type="spellStart"/>
            <w:r w:rsidRPr="009312F6">
              <w:rPr>
                <w:rFonts w:ascii="Times New Roman" w:hAnsi="Times New Roman" w:cs="Times New Roman"/>
                <w:iCs/>
              </w:rPr>
              <w:t>К.Писсаро</w:t>
            </w:r>
            <w:proofErr w:type="spellEnd"/>
            <w:r w:rsidRPr="009312F6">
              <w:rPr>
                <w:rFonts w:ascii="Times New Roman" w:hAnsi="Times New Roman" w:cs="Times New Roman"/>
                <w:iCs/>
              </w:rPr>
              <w:t xml:space="preserve">), </w:t>
            </w:r>
            <w:r w:rsidRPr="009312F6">
              <w:rPr>
                <w:rFonts w:ascii="Times New Roman" w:hAnsi="Times New Roman" w:cs="Times New Roman"/>
              </w:rPr>
              <w:t xml:space="preserve">портретный и бытовой жанр (Э.Мане, О.Ренуар, Э.Дега, П.Гоген), натюрморт (П.Сезанн,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В.Ван-Гог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). </w:t>
            </w:r>
            <w:r w:rsidRPr="009312F6">
              <w:rPr>
                <w:rFonts w:ascii="Times New Roman" w:hAnsi="Times New Roman" w:cs="Times New Roman"/>
                <w:iCs/>
              </w:rPr>
              <w:t xml:space="preserve">Русские последователи импрессионистов </w:t>
            </w:r>
            <w:r w:rsidRPr="009312F6">
              <w:rPr>
                <w:rFonts w:ascii="Times New Roman" w:hAnsi="Times New Roman" w:cs="Times New Roman"/>
              </w:rPr>
              <w:t xml:space="preserve">(К.А.Коровин, </w:t>
            </w:r>
            <w:r w:rsidRPr="009312F6">
              <w:rPr>
                <w:rFonts w:ascii="Times New Roman" w:hAnsi="Times New Roman" w:cs="Times New Roman"/>
                <w:iCs/>
              </w:rPr>
              <w:lastRenderedPageBreak/>
              <w:t>В.А.Серов, И.Э.Грабарь).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 xml:space="preserve">Импрессионизм и </w:t>
            </w:r>
            <w:proofErr w:type="gramStart"/>
            <w:r w:rsidRPr="009312F6">
              <w:rPr>
                <w:rFonts w:ascii="Times New Roman" w:hAnsi="Times New Roman" w:cs="Times New Roman"/>
              </w:rPr>
              <w:t>постимпрессионизм</w:t>
            </w:r>
            <w:proofErr w:type="gramEnd"/>
            <w:r w:rsidRPr="009312F6">
              <w:rPr>
                <w:rFonts w:ascii="Times New Roman" w:hAnsi="Times New Roman" w:cs="Times New Roman"/>
                <w:bCs/>
              </w:rPr>
              <w:t xml:space="preserve"> и их выразительные средства.</w:t>
            </w:r>
            <w:r w:rsidRPr="009312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proofErr w:type="spellStart"/>
            <w:r w:rsidRPr="009312F6">
              <w:rPr>
                <w:rFonts w:ascii="Times New Roman" w:hAnsi="Times New Roman" w:cs="Times New Roman"/>
              </w:rPr>
              <w:t>Импрессионализм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13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Многообразие стилей зарубежной музыки.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западноевропейскую музыку романтизма; музыка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импрессионализма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. Романтический идеал и его отображение в музыке Р. Вагнера и </w:t>
            </w:r>
            <w:r w:rsidRPr="009312F6">
              <w:rPr>
                <w:rFonts w:ascii="Times New Roman" w:hAnsi="Times New Roman" w:cs="Times New Roman"/>
                <w:iCs/>
              </w:rPr>
              <w:t>Ф. Шуберта, Ф. Шопена, Г. Берлиоза</w:t>
            </w:r>
            <w:r w:rsidRPr="009312F6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Многообразие стилей в музыкальном искусстве. Западноевропейская музыка романтизма. Музыка импрессионизма.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Русская музыкальная культура.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русскую музыку романтизма; М.И. Глинка – основоположник русской музыкальной классики; Композиторы «Могучей кучки»: М.А.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Балакирёв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, </w:t>
            </w:r>
            <w:r w:rsidRPr="009312F6">
              <w:rPr>
                <w:rFonts w:ascii="Times New Roman" w:hAnsi="Times New Roman" w:cs="Times New Roman"/>
                <w:iCs/>
              </w:rPr>
              <w:t xml:space="preserve">А.П. Бородин, М.П. Мусоргский, Н.А. Римский-Корсаков. </w:t>
            </w:r>
            <w:r w:rsidRPr="009312F6">
              <w:rPr>
                <w:rFonts w:ascii="Times New Roman" w:hAnsi="Times New Roman" w:cs="Times New Roman"/>
              </w:rPr>
              <w:t>Многообразие творческого наследия П.И. Чайковского.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Зарождение русской классической музыкальной школы М.И. Глинка как основоположник русской музыкальной классики.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Музыкальная классика. 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Пути развития западноевропейского театра.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«порыв духа и страсти души» в театре романтизма; «торжество правды и истины» в реалистическом театре.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«Прорыв духа и страсти» в театре романтизма. «Торжество правды и истины» в реалистическом театре. Э. Золя как теоретик западноевропейского театра реализма.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10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Русский драматический театр.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театр драматизма; русский реалистический театр. М.С. Щепкин – выдающийся актёр и реформатор русской театральной сцены. «Русский национальный театр» А.Н. Островского. Особенности театра А.Н. Чехова.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Русский театр романтизма и его знаменитые актёры (П.С. Мочалов, </w:t>
            </w:r>
            <w:r w:rsidRPr="009312F6">
              <w:rPr>
                <w:rFonts w:ascii="Times New Roman" w:hAnsi="Times New Roman" w:cs="Times New Roman"/>
                <w:i/>
                <w:iCs/>
              </w:rPr>
              <w:t>В.А</w:t>
            </w:r>
            <w:r w:rsidRPr="009312F6">
              <w:rPr>
                <w:rFonts w:ascii="Times New Roman" w:hAnsi="Times New Roman" w:cs="Times New Roman"/>
                <w:iCs/>
              </w:rPr>
              <w:t>. Каратыгин</w:t>
            </w:r>
            <w:r w:rsidRPr="009312F6">
              <w:rPr>
                <w:rFonts w:ascii="Times New Roman" w:hAnsi="Times New Roman" w:cs="Times New Roman"/>
              </w:rPr>
              <w:t xml:space="preserve">). Русский реалистический театр и его драматурги. </w:t>
            </w:r>
            <w:r w:rsidRPr="009312F6">
              <w:rPr>
                <w:rFonts w:ascii="Times New Roman" w:hAnsi="Times New Roman" w:cs="Times New Roman"/>
                <w:iCs/>
              </w:rPr>
              <w:t>Рождение МХТ.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Драматический театр.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F753D9" w:rsidRDefault="009312F6" w:rsidP="00F75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2F6">
              <w:rPr>
                <w:rFonts w:ascii="Times New Roman" w:hAnsi="Times New Roman" w:cs="Times New Roman"/>
                <w:b/>
              </w:rPr>
              <w:t xml:space="preserve">Художественная культура  XX века </w:t>
            </w: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Искусство символизма.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художественные принципы символизма; Мастера живописи (М.А.Врубель,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В.Э.Борисов-Мусатов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, художники «Мира искусства», </w:t>
            </w:r>
            <w:proofErr w:type="spellStart"/>
            <w:r w:rsidRPr="009312F6">
              <w:rPr>
                <w:rFonts w:ascii="Times New Roman" w:hAnsi="Times New Roman" w:cs="Times New Roman"/>
                <w:iCs/>
              </w:rPr>
              <w:t>А.Бёклин</w:t>
            </w:r>
            <w:proofErr w:type="spellEnd"/>
            <w:r w:rsidRPr="009312F6">
              <w:rPr>
                <w:rFonts w:ascii="Times New Roman" w:hAnsi="Times New Roman" w:cs="Times New Roman"/>
                <w:iCs/>
              </w:rPr>
              <w:t>, Г.Моро, М.Чюрлёнис и др.).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Художественные принципы символизма. Символ и аллегория в искусстве. Поэзия символизма и ее влияние на различные виды художественного творчества.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12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Триумф модернизма.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От символизма к модернизму; модерн в изобразительном искусстве. Национальное своеобразие русского модерна (</w:t>
            </w:r>
            <w:proofErr w:type="spellStart"/>
            <w:r w:rsidRPr="009312F6">
              <w:rPr>
                <w:rFonts w:ascii="Times New Roman" w:hAnsi="Times New Roman" w:cs="Times New Roman"/>
              </w:rPr>
              <w:t>Ф.О.Шехтель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 и др.).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  <w:bCs/>
              </w:rPr>
              <w:t>Художественные принципы модерна и</w:t>
            </w:r>
            <w:r w:rsidRPr="009312F6">
              <w:rPr>
                <w:rFonts w:ascii="Times New Roman" w:hAnsi="Times New Roman" w:cs="Times New Roman"/>
              </w:rPr>
              <w:t xml:space="preserve"> идея синтеза искусств. Модерн в архитектуре и изобразительном искусстве.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Модернизм.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Архитектура: от модерна до конструктивизма.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идеи и принципы архитектуры начала XX века; мастера и шедевры зарубежной архитектуры; архитектурные достижения России.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Идеи и принципы архитектуры начала </w:t>
            </w:r>
            <w:r w:rsidRPr="009312F6">
              <w:rPr>
                <w:rFonts w:ascii="Times New Roman" w:hAnsi="Times New Roman" w:cs="Times New Roman"/>
                <w:lang w:val="en-US"/>
              </w:rPr>
              <w:t>XX</w:t>
            </w:r>
            <w:r w:rsidRPr="009312F6">
              <w:rPr>
                <w:rFonts w:ascii="Times New Roman" w:hAnsi="Times New Roman" w:cs="Times New Roman"/>
              </w:rPr>
              <w:t xml:space="preserve"> в</w:t>
            </w:r>
            <w:proofErr w:type="gramStart"/>
            <w:r w:rsidRPr="009312F6">
              <w:rPr>
                <w:rFonts w:ascii="Times New Roman" w:hAnsi="Times New Roman" w:cs="Times New Roman"/>
              </w:rPr>
              <w:t>.М</w:t>
            </w:r>
            <w:proofErr w:type="gramEnd"/>
            <w:r w:rsidRPr="009312F6">
              <w:rPr>
                <w:rFonts w:ascii="Times New Roman" w:hAnsi="Times New Roman" w:cs="Times New Roman"/>
              </w:rPr>
              <w:t>одерн как основа для формирования и развития  архитектуры конструктивизма.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Модерн, конструктивизм.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Стили и направления зарубежного изобразительного искусства.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разнообразие художественных направлений изобразительного искусства. </w:t>
            </w:r>
            <w:proofErr w:type="spellStart"/>
            <w:r w:rsidRPr="009312F6">
              <w:rPr>
                <w:rFonts w:ascii="Times New Roman" w:hAnsi="Times New Roman" w:cs="Times New Roman"/>
              </w:rPr>
              <w:t>Фовизм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А.Матисса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. Кубизм П. Пикассо. Сюрреализм С.Дали.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Разнообразие художественных направлений и стилей изобразительного искусства.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Зарубежная музыка XX </w:t>
            </w:r>
            <w:proofErr w:type="gramStart"/>
            <w:r w:rsidRPr="009312F6">
              <w:rPr>
                <w:rFonts w:ascii="Times New Roman" w:hAnsi="Times New Roman" w:cs="Times New Roman"/>
              </w:rPr>
              <w:t>в</w:t>
            </w:r>
            <w:proofErr w:type="gramEnd"/>
            <w:r w:rsidRPr="009312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музыкальный мир XX века. Стили и направления; искусство джаза и его истоки; рок-музыка.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Музыкальный мир ХХ в., разнородность его стилей и направлений. Мастера музыкальной классики.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Джаз, рок-музыка. 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Мастера русского авангарда.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абстракционализм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 В. Кандинского; супрематизм </w:t>
            </w:r>
            <w:r w:rsidRPr="009312F6">
              <w:rPr>
                <w:rFonts w:ascii="Times New Roman" w:hAnsi="Times New Roman" w:cs="Times New Roman"/>
              </w:rPr>
              <w:lastRenderedPageBreak/>
              <w:t>К.Малевича; «Аналитическое искусство»; В. Татлин – основоположник живописного конструктивизма.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 xml:space="preserve">Разнообразие художественных направлений и стилей изобразительного </w:t>
            </w:r>
            <w:r w:rsidRPr="009312F6">
              <w:rPr>
                <w:rFonts w:ascii="Times New Roman" w:hAnsi="Times New Roman" w:cs="Times New Roman"/>
              </w:rPr>
              <w:lastRenderedPageBreak/>
              <w:t>искусства.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>Авангард.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Русская музыка XX столетия.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традиции романтизма и символизма в творчестве А.Н. Скрябина; многообразие творческого наследия И.Ф. Стравинского; дух новаторства в творческом наследии С.С. Прокофьева; музыкальное творчество Д.Д. Шостаковича.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Традиции символизма и романизм в творчестве А.Н. Скрябина. Музыкальный мир С.С. Прокофьева. Творческие искания Д.Д. Шостаковича.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Зарубежный театр XX столетия.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интеллектуальный театр и новую драматургию; </w:t>
            </w:r>
            <w:proofErr w:type="spellStart"/>
            <w:r w:rsidRPr="009312F6">
              <w:rPr>
                <w:rFonts w:ascii="Times New Roman" w:hAnsi="Times New Roman" w:cs="Times New Roman"/>
              </w:rPr>
              <w:t>экспрессионализм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 на театральной сцене Германии; творческие новации Г.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Крэга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; сюрреализм в театральном искусстве Франции; театр абсурда; эпический театр Б. Брехта; творческие эксперименты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П.Брука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; зарубежный театр последних лет.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Основные пути развития зарубежного театра.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Русский театр XX века.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Рассмотреть работу К.С. Станиславского и В.И. Немирович-Данченко как основоположники театрального искусства; модерн в балете М.М. Фокина; театральный авангард В.Э. Мейерхольда; камерный театр А.Я. А.Я. Таирова; театр в годы ВОВ; отечественный театр последних лет.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К.С. Станиславский и В.И. Немирович-Данченко как основоположники русского театрального искусства.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9312F6" w:rsidRPr="009312F6" w:rsidTr="00F753D9">
        <w:trPr>
          <w:gridBefore w:val="1"/>
          <w:gridAfter w:val="1"/>
          <w:wBefore w:w="93" w:type="dxa"/>
          <w:wAfter w:w="18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jc w:val="center"/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Становление и расцвет зарубежного кинематографа.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 xml:space="preserve">Рассмотреть рождение и первые шаги кинематографа; выдающиеся достижения американского кино; Великий немой. Ч.С. Чаплин – выдающийся комик мирового экрана и его лучшие роли; рождение звукового кино; </w:t>
            </w:r>
            <w:proofErr w:type="spellStart"/>
            <w:r w:rsidRPr="009312F6">
              <w:rPr>
                <w:rFonts w:ascii="Times New Roman" w:hAnsi="Times New Roman" w:cs="Times New Roman"/>
              </w:rPr>
              <w:t>киноавангард</w:t>
            </w:r>
            <w:proofErr w:type="spellEnd"/>
            <w:r w:rsidRPr="009312F6">
              <w:rPr>
                <w:rFonts w:ascii="Times New Roman" w:hAnsi="Times New Roman" w:cs="Times New Roman"/>
              </w:rPr>
              <w:t xml:space="preserve"> XX в; неореализм итальянского кино; рождение национального кинематографа; режиссеры американского кино (по выбору).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  <w:r w:rsidRPr="009312F6">
              <w:rPr>
                <w:rFonts w:ascii="Times New Roman" w:hAnsi="Times New Roman" w:cs="Times New Roman"/>
              </w:rPr>
              <w:t>Рождение и первые шаги кинематографа. Рождение звукового кино.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F6" w:rsidRPr="009312F6" w:rsidRDefault="009312F6">
            <w:pPr>
              <w:rPr>
                <w:rFonts w:ascii="Times New Roman" w:hAnsi="Times New Roman" w:cs="Times New Roman"/>
              </w:rPr>
            </w:pPr>
          </w:p>
        </w:tc>
      </w:tr>
      <w:tr w:rsidR="00F753D9" w:rsidRPr="00922C82" w:rsidTr="00F753D9">
        <w:tblPrEx>
          <w:tblLook w:val="00A0"/>
        </w:tblPrEx>
        <w:tc>
          <w:tcPr>
            <w:tcW w:w="16161" w:type="dxa"/>
            <w:gridSpan w:val="17"/>
          </w:tcPr>
          <w:p w:rsidR="00F753D9" w:rsidRPr="003B67B1" w:rsidRDefault="00F753D9" w:rsidP="00596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компонент (Тюменская область)</w:t>
            </w:r>
          </w:p>
        </w:tc>
      </w:tr>
      <w:tr w:rsidR="00F753D9" w:rsidRPr="00922C82" w:rsidTr="00F753D9">
        <w:tblPrEx>
          <w:tblLook w:val="00A0"/>
        </w:tblPrEx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Pr="003B67B1" w:rsidRDefault="00F753D9" w:rsidP="005964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Default="00F753D9" w:rsidP="005964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(РК) Человек и пространство. Пейзаж.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Default="00F753D9" w:rsidP="0059647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Цветущая природа в произведениях тюменских писателей и поэтов.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 средствах пейзажного изображения</w:t>
            </w:r>
          </w:p>
          <w:p w:rsidR="00F753D9" w:rsidRPr="00176AF2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виды пейзажной живописи художников нашего края.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Default="00F753D9" w:rsidP="005964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Pr="00F52EF0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Pr="00F52EF0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Pr="00F52EF0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53D9" w:rsidRPr="00922C82" w:rsidTr="00F753D9">
        <w:tblPrEx>
          <w:tblLook w:val="00A0"/>
        </w:tblPrEx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Pr="003B67B1" w:rsidRDefault="00F753D9" w:rsidP="005964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Default="00F753D9" w:rsidP="005964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вязь времен в народном искусстве.</w:t>
            </w:r>
          </w:p>
          <w:p w:rsidR="00F753D9" w:rsidRDefault="00F753D9" w:rsidP="005964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«Декор, человек, общество, время»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Default="00F753D9" w:rsidP="0059647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Тюменский ковер – визитная карточка Тюмени.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Тюменские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украшение кирпичных труб.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красоту Тюменского ковра.</w:t>
            </w:r>
          </w:p>
          <w:p w:rsidR="00F753D9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трансформировать реальные формы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декоративные.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Default="00F753D9" w:rsidP="005964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Pr="00F52EF0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Pr="00F52EF0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D9" w:rsidRPr="00F52EF0" w:rsidRDefault="00F753D9" w:rsidP="005964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753D9" w:rsidRPr="00701577" w:rsidRDefault="00F753D9" w:rsidP="00F753D9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9312F6" w:rsidRPr="009312F6" w:rsidRDefault="009312F6" w:rsidP="009312F6">
      <w:pPr>
        <w:rPr>
          <w:rFonts w:ascii="Times New Roman" w:hAnsi="Times New Roman" w:cs="Times New Roman"/>
        </w:rPr>
      </w:pPr>
    </w:p>
    <w:p w:rsidR="009312F6" w:rsidRPr="009312F6" w:rsidRDefault="009312F6" w:rsidP="009312F6">
      <w:pPr>
        <w:rPr>
          <w:rFonts w:ascii="Times New Roman" w:hAnsi="Times New Roman" w:cs="Times New Roman"/>
        </w:rPr>
      </w:pPr>
    </w:p>
    <w:p w:rsidR="00FF4101" w:rsidRPr="009312F6" w:rsidRDefault="00FF4101">
      <w:pPr>
        <w:rPr>
          <w:rFonts w:ascii="Times New Roman" w:hAnsi="Times New Roman" w:cs="Times New Roman"/>
        </w:rPr>
      </w:pPr>
    </w:p>
    <w:sectPr w:rsidR="00FF4101" w:rsidRPr="009312F6" w:rsidSect="009312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F38BA"/>
    <w:multiLevelType w:val="hybridMultilevel"/>
    <w:tmpl w:val="C636C2B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255C62"/>
    <w:multiLevelType w:val="hybridMultilevel"/>
    <w:tmpl w:val="C28ADF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12F6"/>
    <w:rsid w:val="009312F6"/>
    <w:rsid w:val="00C750D0"/>
    <w:rsid w:val="00C80F07"/>
    <w:rsid w:val="00E15D13"/>
    <w:rsid w:val="00F753D9"/>
    <w:rsid w:val="00FF4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D0"/>
  </w:style>
  <w:style w:type="paragraph" w:styleId="1">
    <w:name w:val="heading 1"/>
    <w:basedOn w:val="a"/>
    <w:next w:val="a"/>
    <w:link w:val="10"/>
    <w:qFormat/>
    <w:rsid w:val="009312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2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FR2">
    <w:name w:val="FR2"/>
    <w:rsid w:val="009312F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styleId="a3">
    <w:name w:val="Strong"/>
    <w:basedOn w:val="a0"/>
    <w:qFormat/>
    <w:rsid w:val="009312F6"/>
    <w:rPr>
      <w:b/>
      <w:bCs/>
    </w:rPr>
  </w:style>
  <w:style w:type="paragraph" w:styleId="a4">
    <w:name w:val="No Spacing"/>
    <w:uiPriority w:val="99"/>
    <w:qFormat/>
    <w:rsid w:val="00931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9312F6"/>
    <w:pPr>
      <w:spacing w:after="100" w:afterAutospacing="1" w:line="240" w:lineRule="auto"/>
      <w:ind w:left="720"/>
    </w:pPr>
    <w:rPr>
      <w:rFonts w:ascii="Calibri" w:eastAsia="Times New Roman" w:hAnsi="Calibri" w:cs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3909</Words>
  <Characters>22286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2015-09-29T20:57:00Z</cp:lastPrinted>
  <dcterms:created xsi:type="dcterms:W3CDTF">2015-09-29T20:34:00Z</dcterms:created>
  <dcterms:modified xsi:type="dcterms:W3CDTF">2015-10-08T16:54:00Z</dcterms:modified>
</cp:coreProperties>
</file>