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CE" w:rsidRPr="00112AEC" w:rsidRDefault="001D0C12" w:rsidP="00277BCE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-848360</wp:posOffset>
            </wp:positionH>
            <wp:positionV relativeFrom="paragraph">
              <wp:posOffset>-5080</wp:posOffset>
            </wp:positionV>
            <wp:extent cx="6812915" cy="9630410"/>
            <wp:effectExtent l="19050" t="0" r="6985" b="0"/>
            <wp:wrapThrough wrapText="bothSides">
              <wp:wrapPolygon edited="0">
                <wp:start x="-60" y="0"/>
                <wp:lineTo x="-60" y="21577"/>
                <wp:lineTo x="21622" y="21577"/>
                <wp:lineTo x="21622" y="0"/>
                <wp:lineTo x="-60" y="0"/>
              </wp:wrapPolygon>
            </wp:wrapThrough>
            <wp:docPr id="1" name="Рисунок 1" descr="C:\Users\Админ\Pictures\2020-11-06\Scan2001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19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963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7BCE" w:rsidRPr="00112AEC">
        <w:t xml:space="preserve">Филиал МАОУ </w:t>
      </w:r>
      <w:proofErr w:type="spellStart"/>
      <w:r w:rsidR="00277BCE" w:rsidRPr="00112AEC">
        <w:t>Тоболовская</w:t>
      </w:r>
      <w:proofErr w:type="spellEnd"/>
      <w:r w:rsidR="00277BCE" w:rsidRPr="00112AEC">
        <w:t xml:space="preserve"> СОШ -</w:t>
      </w:r>
    </w:p>
    <w:p w:rsidR="00ED6B03" w:rsidRDefault="00ED6B03" w:rsidP="00ED6B03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:rsidR="002430F9" w:rsidRPr="002430F9" w:rsidRDefault="002430F9" w:rsidP="002430F9">
      <w:pPr>
        <w:pStyle w:val="aa"/>
        <w:rPr>
          <w:rFonts w:ascii="Times New Roman" w:hAnsi="Times New Roman" w:cs="Times New Roman"/>
        </w:rPr>
      </w:pPr>
      <w:r w:rsidRPr="002430F9">
        <w:rPr>
          <w:rFonts w:ascii="Times New Roman" w:hAnsi="Times New Roman" w:cs="Times New Roman"/>
        </w:rPr>
        <w:t xml:space="preserve">    Рабочая программа кружка «Школа развития речи» составлена  в соответствии с требованиями Федерального государственного образовательного стандарта начального общего образования, на основе программы.   </w:t>
      </w:r>
    </w:p>
    <w:p w:rsidR="002430F9" w:rsidRPr="002430F9" w:rsidRDefault="002430F9" w:rsidP="002430F9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2430F9">
        <w:rPr>
          <w:rFonts w:ascii="Times New Roman" w:hAnsi="Times New Roman" w:cs="Times New Roman"/>
        </w:rPr>
        <w:t xml:space="preserve">При разработке программы были использованы учебно-методические пособия  В.Г.Белинского Л.Д.Мали, </w:t>
      </w:r>
      <w:proofErr w:type="spellStart"/>
      <w:r w:rsidRPr="002430F9">
        <w:rPr>
          <w:rFonts w:ascii="Times New Roman" w:hAnsi="Times New Roman" w:cs="Times New Roman"/>
        </w:rPr>
        <w:t>О.С.Арямовой</w:t>
      </w:r>
      <w:proofErr w:type="spellEnd"/>
      <w:r w:rsidRPr="002430F9">
        <w:rPr>
          <w:rFonts w:ascii="Times New Roman" w:hAnsi="Times New Roman" w:cs="Times New Roman"/>
        </w:rPr>
        <w:t xml:space="preserve">, С.А.Климовой, Н.С. </w:t>
      </w:r>
      <w:proofErr w:type="spellStart"/>
      <w:r w:rsidRPr="002430F9">
        <w:rPr>
          <w:rFonts w:ascii="Times New Roman" w:hAnsi="Times New Roman" w:cs="Times New Roman"/>
        </w:rPr>
        <w:t>Песковой</w:t>
      </w:r>
      <w:proofErr w:type="spellEnd"/>
      <w:r w:rsidRPr="002430F9">
        <w:rPr>
          <w:rFonts w:ascii="Times New Roman" w:hAnsi="Times New Roman" w:cs="Times New Roman"/>
        </w:rPr>
        <w:t xml:space="preserve"> и рекомендованной Управлением </w:t>
      </w:r>
      <w:proofErr w:type="gramStart"/>
      <w:r w:rsidRPr="002430F9">
        <w:rPr>
          <w:rFonts w:ascii="Times New Roman" w:hAnsi="Times New Roman" w:cs="Times New Roman"/>
        </w:rPr>
        <w:t>развития общего среднего образования Министерства образования Российской Федерации</w:t>
      </w:r>
      <w:proofErr w:type="gramEnd"/>
      <w:r w:rsidRPr="002430F9">
        <w:rPr>
          <w:rFonts w:ascii="Times New Roman" w:hAnsi="Times New Roman" w:cs="Times New Roman"/>
        </w:rPr>
        <w:t xml:space="preserve">. 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b/>
          <w:i/>
        </w:rPr>
      </w:pPr>
      <w:r w:rsidRPr="002E425B">
        <w:rPr>
          <w:rFonts w:ascii="Times New Roman" w:hAnsi="Times New Roman" w:cs="Times New Roman"/>
          <w:b/>
          <w:i/>
        </w:rPr>
        <w:t xml:space="preserve">Цель данного курса </w:t>
      </w:r>
      <w:r w:rsidRPr="002E425B">
        <w:rPr>
          <w:rFonts w:ascii="Times New Roman" w:hAnsi="Times New Roman" w:cs="Times New Roman"/>
        </w:rPr>
        <w:t xml:space="preserve">способствовать более прочному и сознательному усвоению норм родного языка, содействовать развитию речи детей 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</w:rPr>
      </w:pPr>
      <w:r w:rsidRPr="002E425B">
        <w:rPr>
          <w:rFonts w:ascii="Times New Roman" w:hAnsi="Times New Roman" w:cs="Times New Roman"/>
        </w:rPr>
        <w:t xml:space="preserve">- воспитывать познавательный интерес к родному языку, </w:t>
      </w:r>
    </w:p>
    <w:p w:rsidR="002E425B" w:rsidRDefault="002E425B" w:rsidP="002430F9">
      <w:pPr>
        <w:pStyle w:val="aa"/>
        <w:rPr>
          <w:rFonts w:ascii="Times New Roman" w:hAnsi="Times New Roman" w:cs="Times New Roman"/>
          <w:b/>
          <w:i/>
        </w:rPr>
      </w:pPr>
    </w:p>
    <w:p w:rsidR="002430F9" w:rsidRPr="002430F9" w:rsidRDefault="002430F9" w:rsidP="002430F9">
      <w:pPr>
        <w:pStyle w:val="aa"/>
        <w:rPr>
          <w:rFonts w:ascii="Times New Roman" w:hAnsi="Times New Roman" w:cs="Times New Roman"/>
          <w:b/>
          <w:i/>
        </w:rPr>
      </w:pPr>
      <w:r w:rsidRPr="002430F9">
        <w:rPr>
          <w:rFonts w:ascii="Times New Roman" w:hAnsi="Times New Roman" w:cs="Times New Roman"/>
          <w:b/>
          <w:i/>
        </w:rPr>
        <w:t xml:space="preserve">Задачи курса: </w:t>
      </w:r>
    </w:p>
    <w:p w:rsidR="002430F9" w:rsidRPr="002430F9" w:rsidRDefault="002430F9" w:rsidP="002430F9">
      <w:pPr>
        <w:pStyle w:val="aa"/>
        <w:rPr>
          <w:rFonts w:ascii="Times New Roman" w:hAnsi="Times New Roman" w:cs="Times New Roman"/>
        </w:rPr>
      </w:pPr>
      <w:r w:rsidRPr="002430F9">
        <w:rPr>
          <w:rFonts w:ascii="Times New Roman" w:hAnsi="Times New Roman" w:cs="Times New Roman"/>
        </w:rPr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2430F9" w:rsidRPr="002430F9" w:rsidRDefault="002430F9" w:rsidP="002430F9">
      <w:pPr>
        <w:pStyle w:val="aa"/>
        <w:rPr>
          <w:rFonts w:ascii="Times New Roman" w:hAnsi="Times New Roman" w:cs="Times New Roman"/>
        </w:rPr>
      </w:pPr>
      <w:r w:rsidRPr="002430F9">
        <w:rPr>
          <w:rFonts w:ascii="Times New Roman" w:hAnsi="Times New Roman" w:cs="Times New Roman"/>
        </w:rPr>
        <w:t>- создание речевых ситуаций, стимулирующих мотивацию развития речи учащихся;</w:t>
      </w:r>
    </w:p>
    <w:p w:rsidR="002430F9" w:rsidRPr="002430F9" w:rsidRDefault="002430F9" w:rsidP="002430F9">
      <w:pPr>
        <w:pStyle w:val="aa"/>
        <w:rPr>
          <w:rFonts w:ascii="Times New Roman" w:hAnsi="Times New Roman" w:cs="Times New Roman"/>
        </w:rPr>
      </w:pPr>
      <w:r w:rsidRPr="002430F9">
        <w:rPr>
          <w:rFonts w:ascii="Times New Roman" w:hAnsi="Times New Roman" w:cs="Times New Roman"/>
        </w:rPr>
        <w:t>- формирование речевых интересов и потребностей младших школьников.</w:t>
      </w:r>
    </w:p>
    <w:p w:rsidR="002430F9" w:rsidRPr="00444DBF" w:rsidRDefault="002E425B" w:rsidP="00444DBF">
      <w:pPr>
        <w:pStyle w:val="Style9"/>
        <w:widowControl/>
        <w:spacing w:line="240" w:lineRule="auto"/>
        <w:ind w:firstLine="708"/>
        <w:jc w:val="center"/>
        <w:rPr>
          <w:sz w:val="20"/>
          <w:szCs w:val="20"/>
        </w:rPr>
      </w:pPr>
      <w:r w:rsidRPr="00C656FC">
        <w:rPr>
          <w:rFonts w:eastAsia="Calibri"/>
          <w:b/>
          <w:lang w:eastAsia="en-US"/>
        </w:rPr>
        <w:t>Общая характеристика</w:t>
      </w:r>
      <w:r>
        <w:rPr>
          <w:rFonts w:eastAsia="Calibri"/>
          <w:b/>
          <w:lang w:eastAsia="en-US"/>
        </w:rPr>
        <w:t>.</w:t>
      </w:r>
    </w:p>
    <w:p w:rsidR="00ED6B03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D6B03" w:rsidRPr="002E425B">
        <w:rPr>
          <w:rFonts w:ascii="Times New Roman" w:hAnsi="Times New Roman" w:cs="Times New Roman"/>
          <w:sz w:val="24"/>
          <w:szCs w:val="24"/>
        </w:rPr>
        <w:t>Язык – это средство общения людей, орудие формирования и выражения мыслей и чувств, средство усвоения новой информации, новых знаний. Но для того чтобы эффективно воздействовать на разум и чувства, носитель данного языка должен хорошо владеть им, то есть обладать речевой культурой. Владение словом – инструментом общения, мышления – это первооснова интеллекта ребенка. Мышление не может развиваться без языкового материала. Начальный школьный период – одна из наиболее важных ступеней в овладении речью.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Дети овладевают родным языком через речевую деятельность, через восприятие речи и говорение. Вот почему так важно создавать условия для речевой деятельности детей.</w:t>
      </w:r>
    </w:p>
    <w:p w:rsidR="00ED6B03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Наиболее слабым звеном в общей системе обучения родному языку является работа по развитию связной речи учащихся.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E425B" w:rsidRPr="00DD1D19" w:rsidRDefault="002E425B" w:rsidP="002E425B">
      <w:pPr>
        <w:jc w:val="center"/>
        <w:rPr>
          <w:rFonts w:eastAsia="Calibri"/>
          <w:b/>
          <w:lang w:eastAsia="en-US"/>
        </w:rPr>
      </w:pPr>
      <w:r w:rsidRPr="00DD1D19">
        <w:rPr>
          <w:rFonts w:eastAsia="Calibri"/>
          <w:b/>
          <w:lang w:eastAsia="en-US"/>
        </w:rPr>
        <w:t>Описание места учебного предмета, курса в учебном плане.</w:t>
      </w:r>
    </w:p>
    <w:p w:rsidR="00444DBF" w:rsidRPr="004B7E6F" w:rsidRDefault="00444DBF" w:rsidP="00444DBF">
      <w:pPr>
        <w:rPr>
          <w:rFonts w:eastAsia="Calibri"/>
          <w:b/>
          <w:lang w:eastAsia="en-US"/>
        </w:rPr>
      </w:pPr>
      <w:r w:rsidRPr="00883D37">
        <w:t xml:space="preserve">В учебном плане </w:t>
      </w:r>
      <w:r w:rsidRPr="00883D37">
        <w:rPr>
          <w:spacing w:val="-4"/>
        </w:rPr>
        <w:t xml:space="preserve">на </w:t>
      </w:r>
      <w:r w:rsidRPr="00883D37">
        <w:t xml:space="preserve">изучение данной  программы отводится </w:t>
      </w:r>
      <w:r>
        <w:t xml:space="preserve">1 </w:t>
      </w:r>
      <w:r w:rsidRPr="00883D37">
        <w:t xml:space="preserve"> ч. </w:t>
      </w:r>
      <w:r>
        <w:t>в неделю</w:t>
      </w:r>
      <w:r w:rsidRPr="00883D37">
        <w:t xml:space="preserve">, общий объём </w:t>
      </w:r>
      <w:r>
        <w:t>34</w:t>
      </w:r>
      <w:r w:rsidRPr="00883D37">
        <w:t xml:space="preserve">  ч.  Продолжительность одного занятия 45 мин.</w:t>
      </w:r>
    </w:p>
    <w:p w:rsidR="00ED6B03" w:rsidRPr="00444DBF" w:rsidRDefault="002E425B" w:rsidP="002E425B">
      <w:pPr>
        <w:jc w:val="center"/>
        <w:rPr>
          <w:rFonts w:eastAsia="Symbol"/>
          <w:color w:val="000000"/>
        </w:rPr>
      </w:pPr>
      <w:r w:rsidRPr="00444DBF">
        <w:rPr>
          <w:b/>
        </w:rPr>
        <w:t>Описание ценностных ориентиров содержания курса</w:t>
      </w:r>
    </w:p>
    <w:p w:rsidR="002E425B" w:rsidRPr="00444DBF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 xml:space="preserve">  Активизация мыслительной деятельности учащихся, подготовка к выполнению заданий основной части.</w:t>
      </w:r>
    </w:p>
    <w:p w:rsidR="002E425B" w:rsidRPr="00444DBF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Основная часть. Выполнение заданий проблемно-поискового и творческого характера.</w:t>
      </w:r>
    </w:p>
    <w:p w:rsidR="002E425B" w:rsidRPr="00444DBF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Занимательные задания (игры-загадки, игры-задачи и пр.)</w:t>
      </w:r>
    </w:p>
    <w:p w:rsidR="002E425B" w:rsidRPr="00444DBF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Развитие связной речи учащихся по определенной тематике.</w:t>
      </w:r>
    </w:p>
    <w:p w:rsidR="002E425B" w:rsidRPr="00444DBF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Принципы, лежащие в основе построения рабочей программы:</w:t>
      </w:r>
    </w:p>
    <w:p w:rsidR="002E425B" w:rsidRPr="00444DBF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 xml:space="preserve"> личностно-ориентированные: развития, творчества, психологической комфортности;</w:t>
      </w:r>
    </w:p>
    <w:p w:rsidR="002E425B" w:rsidRPr="00444DBF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личностно-ориентированные: систематичности, непрерывности, ориентированной функции знаний, овладение культурой языка;</w:t>
      </w:r>
    </w:p>
    <w:p w:rsidR="002E425B" w:rsidRPr="00444DBF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proofErr w:type="spellStart"/>
      <w:r w:rsidRPr="00444DBF">
        <w:rPr>
          <w:rFonts w:ascii="Times New Roman" w:hAnsi="Times New Roman" w:cs="Times New Roman"/>
          <w:sz w:val="24"/>
          <w:szCs w:val="24"/>
        </w:rPr>
        <w:t>деятельностно-ориентированные</w:t>
      </w:r>
      <w:proofErr w:type="spellEnd"/>
      <w:r w:rsidRPr="00444DBF">
        <w:rPr>
          <w:rFonts w:ascii="Times New Roman" w:hAnsi="Times New Roman" w:cs="Times New Roman"/>
          <w:sz w:val="24"/>
          <w:szCs w:val="24"/>
        </w:rPr>
        <w:t>: деятельности, смыслового отношения к языку, адаптивности, перехода от совместной учебно-познавательной деятельности к самостоятельной деятельности ученика.</w:t>
      </w:r>
    </w:p>
    <w:p w:rsidR="00ED6B03" w:rsidRPr="00444DBF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 xml:space="preserve">    </w:t>
      </w:r>
      <w:r w:rsidR="00ED6B03" w:rsidRPr="00444DBF">
        <w:rPr>
          <w:rFonts w:ascii="Times New Roman" w:hAnsi="Times New Roman" w:cs="Times New Roman"/>
          <w:sz w:val="24"/>
          <w:szCs w:val="24"/>
        </w:rPr>
        <w:t xml:space="preserve">Изучение курса формирует следующие </w:t>
      </w:r>
      <w:r w:rsidR="00ED6B03" w:rsidRPr="00444DB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  <w:r w:rsidR="00ED6B03" w:rsidRPr="00444DBF">
        <w:rPr>
          <w:rFonts w:ascii="Times New Roman" w:hAnsi="Times New Roman" w:cs="Times New Roman"/>
          <w:sz w:val="24"/>
          <w:szCs w:val="24"/>
        </w:rPr>
        <w:t>:</w:t>
      </w:r>
    </w:p>
    <w:p w:rsidR="00ED6B03" w:rsidRPr="00444DBF" w:rsidRDefault="00ED6B03" w:rsidP="002E425B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444DBF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ED6B03" w:rsidRPr="00444DBF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ED6B03" w:rsidRPr="00444DBF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 xml:space="preserve">- вступать в диалог (отвечать на вопросы, задавать вопросы,  уточнять </w:t>
      </w:r>
      <w:proofErr w:type="gramStart"/>
      <w:r w:rsidRPr="00444DBF">
        <w:rPr>
          <w:rFonts w:ascii="Times New Roman" w:hAnsi="Times New Roman" w:cs="Times New Roman"/>
          <w:sz w:val="24"/>
          <w:szCs w:val="24"/>
        </w:rPr>
        <w:t>непонятное</w:t>
      </w:r>
      <w:proofErr w:type="gramEnd"/>
      <w:r w:rsidRPr="00444DBF">
        <w:rPr>
          <w:rFonts w:ascii="Times New Roman" w:hAnsi="Times New Roman" w:cs="Times New Roman"/>
          <w:sz w:val="24"/>
          <w:szCs w:val="24"/>
        </w:rPr>
        <w:t>);</w:t>
      </w:r>
    </w:p>
    <w:p w:rsidR="00ED6B03" w:rsidRPr="00444DBF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- договариваться и приходить к общему решению, работая в паре;</w:t>
      </w:r>
    </w:p>
    <w:p w:rsidR="00ED6B03" w:rsidRPr="00444DBF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- участвовать в коллективном обсуждении учебной проблемы;</w:t>
      </w:r>
    </w:p>
    <w:p w:rsidR="00ED6B03" w:rsidRPr="00444DBF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>- строить продуктивное взаимодействие и сотрудничество со сверстниками и взрослыми;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444DBF">
        <w:rPr>
          <w:rFonts w:ascii="Times New Roman" w:hAnsi="Times New Roman" w:cs="Times New Roman"/>
          <w:sz w:val="24"/>
          <w:szCs w:val="24"/>
        </w:rPr>
        <w:t xml:space="preserve">- выражать свои мысли с </w:t>
      </w:r>
      <w:proofErr w:type="gramStart"/>
      <w:r w:rsidRPr="00444DBF">
        <w:rPr>
          <w:rFonts w:ascii="Times New Roman" w:hAnsi="Times New Roman" w:cs="Times New Roman"/>
          <w:sz w:val="24"/>
          <w:szCs w:val="24"/>
        </w:rPr>
        <w:t>соответ</w:t>
      </w:r>
      <w:r w:rsidRPr="002E425B">
        <w:rPr>
          <w:rFonts w:ascii="Times New Roman" w:hAnsi="Times New Roman" w:cs="Times New Roman"/>
          <w:sz w:val="24"/>
          <w:szCs w:val="24"/>
        </w:rPr>
        <w:t>ствующими</w:t>
      </w:r>
      <w:proofErr w:type="gramEnd"/>
      <w:r w:rsidRPr="002E425B">
        <w:rPr>
          <w:rFonts w:ascii="Times New Roman" w:hAnsi="Times New Roman" w:cs="Times New Roman"/>
          <w:sz w:val="24"/>
          <w:szCs w:val="24"/>
        </w:rPr>
        <w:t xml:space="preserve"> возрасту полнотой и точностью;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быть терпимыми к другим мнениям, учитывать их в совместной работе.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 оформлять свои мысли в устной и письменной форме с учетом речевых ситуаций;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>- адекватно использовать речевые средства для решения различных коммуникативных задач;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>- владеть монологической и диалогической формами речи.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i/>
          <w:sz w:val="24"/>
          <w:szCs w:val="24"/>
        </w:rPr>
      </w:pPr>
      <w:r w:rsidRPr="002E425B">
        <w:rPr>
          <w:rFonts w:ascii="Times New Roman" w:eastAsia="Calibri" w:hAnsi="Times New Roman" w:cs="Times New Roman"/>
          <w:i/>
          <w:sz w:val="24"/>
          <w:szCs w:val="24"/>
        </w:rPr>
        <w:t>познавательные: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для выполнения учебных заданий, используя справочные материалы;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моделировать различные языковые единицы (слово, предложение);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использовать на доступном уровне логические приемы мышления (анализ, сравнение, классификацию, обобщение)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выделять существенную информацию из небольших читаемых текстов.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- вычитывать все виды текстовой информации: </w:t>
      </w:r>
      <w:proofErr w:type="spellStart"/>
      <w:r w:rsidRPr="002E425B">
        <w:rPr>
          <w:rFonts w:ascii="Times New Roman" w:eastAsia="Calibri" w:hAnsi="Times New Roman" w:cs="Times New Roman"/>
          <w:sz w:val="24"/>
          <w:szCs w:val="24"/>
        </w:rPr>
        <w:t>фактуальную</w:t>
      </w:r>
      <w:proofErr w:type="spellEnd"/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E425B">
        <w:rPr>
          <w:rFonts w:ascii="Times New Roman" w:eastAsia="Calibri" w:hAnsi="Times New Roman" w:cs="Times New Roman"/>
          <w:sz w:val="24"/>
          <w:szCs w:val="24"/>
        </w:rPr>
        <w:t>подтекстовую</w:t>
      </w:r>
      <w:proofErr w:type="spellEnd"/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2E425B">
        <w:rPr>
          <w:rFonts w:ascii="Times New Roman" w:eastAsia="Calibri" w:hAnsi="Times New Roman" w:cs="Times New Roman"/>
          <w:sz w:val="24"/>
          <w:szCs w:val="24"/>
        </w:rPr>
        <w:t>концептуальную</w:t>
      </w:r>
      <w:proofErr w:type="gramEnd"/>
      <w:r w:rsidRPr="002E425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- пользоваться словарями, справочниками; 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>- строить рассуждения.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i/>
          <w:sz w:val="24"/>
          <w:szCs w:val="24"/>
        </w:rPr>
      </w:pPr>
      <w:r w:rsidRPr="002E425B">
        <w:rPr>
          <w:rFonts w:ascii="Times New Roman" w:eastAsia="Calibri" w:hAnsi="Times New Roman" w:cs="Times New Roman"/>
          <w:i/>
          <w:sz w:val="24"/>
          <w:szCs w:val="24"/>
        </w:rPr>
        <w:t>личностные: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ориентация в нравственном содержании и смысле поступков как собственных, так и окружающих люде</w:t>
      </w:r>
      <w:proofErr w:type="gramStart"/>
      <w:r w:rsidRPr="002E425B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E425B">
        <w:rPr>
          <w:rFonts w:ascii="Times New Roman" w:hAnsi="Times New Roman" w:cs="Times New Roman"/>
          <w:sz w:val="24"/>
          <w:szCs w:val="24"/>
        </w:rPr>
        <w:t>на уровне, соответствующем возрасту);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осознание роли речи в общении людей;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понимание богатства и разнообразия языковых сре</w:t>
      </w:r>
      <w:proofErr w:type="gramStart"/>
      <w:r w:rsidRPr="002E425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E425B">
        <w:rPr>
          <w:rFonts w:ascii="Times New Roman" w:hAnsi="Times New Roman" w:cs="Times New Roman"/>
          <w:sz w:val="24"/>
          <w:szCs w:val="24"/>
        </w:rPr>
        <w:t>я выражения мыслей и чувств; внимание к мелодичности народной звучащей речи;</w:t>
      </w:r>
    </w:p>
    <w:p w:rsidR="00ED6B03" w:rsidRPr="00444DBF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устойчивой учебно-познавательной мотивации учения, интереса к изучению курса развития речи.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     - чувство </w:t>
      </w:r>
      <w:proofErr w:type="gramStart"/>
      <w:r w:rsidRPr="002E425B">
        <w:rPr>
          <w:rFonts w:ascii="Times New Roman" w:eastAsia="Calibri" w:hAnsi="Times New Roman" w:cs="Times New Roman"/>
          <w:sz w:val="24"/>
          <w:szCs w:val="24"/>
        </w:rPr>
        <w:t>прекрасного</w:t>
      </w:r>
      <w:proofErr w:type="gramEnd"/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 – уметь чувствовать красоту и выразительность речи, стремиться к совершенствованию речи; 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     - интерес к изучению языка.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i/>
          <w:sz w:val="24"/>
          <w:szCs w:val="24"/>
        </w:rPr>
      </w:pPr>
      <w:r w:rsidRPr="002E425B">
        <w:rPr>
          <w:rFonts w:ascii="Times New Roman" w:eastAsia="Calibri" w:hAnsi="Times New Roman" w:cs="Times New Roman"/>
          <w:i/>
          <w:sz w:val="24"/>
          <w:szCs w:val="24"/>
        </w:rPr>
        <w:t>Регулятивные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Учащиеся научатся на доступном уровне: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адекватно воспринимать оценку учителя;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вносить необходимые дополнения, исправления в свою работу;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i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  - составлять план решения учебной проблемы совместно с учителем; </w:t>
      </w:r>
    </w:p>
    <w:p w:rsidR="00ED6B03" w:rsidRPr="002E425B" w:rsidRDefault="00ED6B03" w:rsidP="002E425B">
      <w:pPr>
        <w:pStyle w:val="aa"/>
        <w:rPr>
          <w:rFonts w:ascii="Times New Roman" w:eastAsia="Calibri" w:hAnsi="Times New Roman" w:cs="Times New Roman"/>
          <w:sz w:val="24"/>
          <w:szCs w:val="24"/>
        </w:rPr>
      </w:pPr>
      <w:r w:rsidRPr="002E425B">
        <w:rPr>
          <w:rFonts w:ascii="Times New Roman" w:eastAsia="Calibri" w:hAnsi="Times New Roman" w:cs="Times New Roman"/>
          <w:sz w:val="24"/>
          <w:szCs w:val="24"/>
        </w:rPr>
        <w:t xml:space="preserve">  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2E425B" w:rsidRDefault="00ED6B03" w:rsidP="002E425B">
      <w:pPr>
        <w:spacing w:line="360" w:lineRule="auto"/>
        <w:jc w:val="center"/>
        <w:rPr>
          <w:b/>
        </w:rPr>
      </w:pPr>
      <w:r>
        <w:t xml:space="preserve">     </w:t>
      </w:r>
      <w:r w:rsidR="002E425B">
        <w:rPr>
          <w:b/>
        </w:rPr>
        <w:t>Содержание курса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              Общее понятие о культуре речи. Основные качества речи: правильность, точность, богатство. Выразительность речи. Интонация: сила, темп, </w:t>
      </w:r>
      <w:proofErr w:type="spellStart"/>
      <w:r w:rsidRPr="002E425B">
        <w:rPr>
          <w:rFonts w:ascii="Times New Roman" w:hAnsi="Times New Roman" w:cs="Times New Roman"/>
          <w:sz w:val="24"/>
          <w:szCs w:val="24"/>
        </w:rPr>
        <w:t>тембр</w:t>
      </w:r>
      <w:proofErr w:type="gramStart"/>
      <w:r w:rsidRPr="002E425B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2E425B">
        <w:rPr>
          <w:rFonts w:ascii="Times New Roman" w:hAnsi="Times New Roman" w:cs="Times New Roman"/>
          <w:sz w:val="24"/>
          <w:szCs w:val="24"/>
        </w:rPr>
        <w:t>елодика</w:t>
      </w:r>
      <w:proofErr w:type="spellEnd"/>
      <w:r w:rsidRPr="002E425B">
        <w:rPr>
          <w:rFonts w:ascii="Times New Roman" w:hAnsi="Times New Roman" w:cs="Times New Roman"/>
          <w:sz w:val="24"/>
          <w:szCs w:val="24"/>
        </w:rPr>
        <w:t xml:space="preserve"> речи. Монолог и диалог.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Умение самостоятельно подготовиться к выразительному чтению произведения. Умение выразительно прочитать текст после самостоятельной подготовки.</w:t>
      </w:r>
    </w:p>
    <w:p w:rsidR="002E425B" w:rsidRPr="002E425B" w:rsidRDefault="002E425B" w:rsidP="002E42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Слово, его значение. Слова нейтральные и эмоциональные и эмоционально окрашенные. Знакомство со словарём синонимов. Изобразительно-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 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Крылатые слова. Умение определять значение устойчивого выражения, употреблять его в заданной речевой ситуации.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Научные слова. Умение выделять их в тексте, объяснять значение с помощью толкового словаря, употреблять в тексте научного стиля.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lastRenderedPageBreak/>
        <w:t>Жизнь слова. Откуда берутся слова? Как живут слова? Основные источники пополнения словаря. Знакомство с элементами словообразования.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Знакомство с происхождением некоторых антропонимов и  топонимов.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Устаревшие слова. Умение выделять их в тексте, определять значение, стилистическую принадлежность.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E425B" w:rsidRPr="002E425B" w:rsidRDefault="002E425B" w:rsidP="002E42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Предложение и словосочетание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Предложение. Умение редактировать простое предложение: исправлять порядок слов и порядок частей, заменять неудачно употреблённые слова, устранять лишние и восстанавливать недостающие слова, распространять предложения.</w:t>
      </w:r>
    </w:p>
    <w:p w:rsidR="002E425B" w:rsidRPr="002E425B" w:rsidRDefault="002E425B" w:rsidP="002E42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Тема, </w:t>
      </w:r>
      <w:proofErr w:type="spellStart"/>
      <w:r w:rsidRPr="002E425B">
        <w:rPr>
          <w:rFonts w:ascii="Times New Roman" w:hAnsi="Times New Roman" w:cs="Times New Roman"/>
          <w:sz w:val="24"/>
          <w:szCs w:val="24"/>
        </w:rPr>
        <w:t>микротема</w:t>
      </w:r>
      <w:proofErr w:type="spellEnd"/>
      <w:r w:rsidRPr="002E425B">
        <w:rPr>
          <w:rFonts w:ascii="Times New Roman" w:hAnsi="Times New Roman" w:cs="Times New Roman"/>
          <w:sz w:val="24"/>
          <w:szCs w:val="24"/>
        </w:rPr>
        <w:t>, основная мысль текста. Опорные слова. Структура текста. План, виды плана.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Стили речи: разговорный и книжны</w:t>
      </w:r>
      <w:proofErr w:type="gramStart"/>
      <w:r w:rsidRPr="002E425B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E425B">
        <w:rPr>
          <w:rFonts w:ascii="Times New Roman" w:hAnsi="Times New Roman" w:cs="Times New Roman"/>
          <w:sz w:val="24"/>
          <w:szCs w:val="24"/>
        </w:rPr>
        <w:t xml:space="preserve"> художественный и научный). Умение определять стилистическую принадлежность текстов, составлять текст в заданном стиле. 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Типы текста. Повествование, описание, рассуждение. Умение составлять описание  предметов и явлений, рассуждение в художественном и научном стилях. Умение составлять повествование с элементами описания.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Видовременная соотнесённость глаголов, единообразие синтаксических конструкций.</w:t>
      </w:r>
    </w:p>
    <w:p w:rsidR="002E425B" w:rsidRPr="002E425B" w:rsidRDefault="002E425B" w:rsidP="002E42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Культура общения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 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- многозначные слова, омонимы, </w:t>
      </w:r>
      <w:proofErr w:type="spellStart"/>
      <w:r w:rsidRPr="002E425B">
        <w:rPr>
          <w:rFonts w:ascii="Times New Roman" w:hAnsi="Times New Roman" w:cs="Times New Roman"/>
          <w:sz w:val="24"/>
          <w:szCs w:val="24"/>
        </w:rPr>
        <w:t>омоформы</w:t>
      </w:r>
      <w:proofErr w:type="spellEnd"/>
      <w:r w:rsidRPr="002E425B">
        <w:rPr>
          <w:rFonts w:ascii="Times New Roman" w:hAnsi="Times New Roman" w:cs="Times New Roman"/>
          <w:sz w:val="24"/>
          <w:szCs w:val="24"/>
        </w:rPr>
        <w:t>, омофоны, фразеологизмы;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изобразительно-выразительные средства языка: метафоры, сравнения, олицетворение, эпитеты;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стили речи: разговорный и книжный;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распознавать типы текстов;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устанавливать связь предложений в тексте;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распознавать стили речи;</w:t>
      </w:r>
    </w:p>
    <w:p w:rsidR="002E425B" w:rsidRPr="002E425B" w:rsidRDefault="002E425B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- выделять многозначные слова, омонимы, </w:t>
      </w:r>
      <w:proofErr w:type="spellStart"/>
      <w:r w:rsidRPr="002E425B">
        <w:rPr>
          <w:rFonts w:ascii="Times New Roman" w:hAnsi="Times New Roman" w:cs="Times New Roman"/>
          <w:sz w:val="24"/>
          <w:szCs w:val="24"/>
        </w:rPr>
        <w:t>омоформы</w:t>
      </w:r>
      <w:proofErr w:type="spellEnd"/>
      <w:r w:rsidRPr="002E425B">
        <w:rPr>
          <w:rFonts w:ascii="Times New Roman" w:hAnsi="Times New Roman" w:cs="Times New Roman"/>
          <w:sz w:val="24"/>
          <w:szCs w:val="24"/>
        </w:rPr>
        <w:t xml:space="preserve">, омофоны, фразеологизмы в тексте. </w:t>
      </w:r>
    </w:p>
    <w:p w:rsidR="00ED6B03" w:rsidRDefault="00ED6B03" w:rsidP="00ED6B03"/>
    <w:p w:rsidR="002E425B" w:rsidRPr="002E425B" w:rsidRDefault="00ED6B03" w:rsidP="002E42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2E425B">
        <w:rPr>
          <w:rFonts w:ascii="Times New Roman" w:hAnsi="Times New Roman"/>
          <w:b/>
          <w:sz w:val="24"/>
          <w:szCs w:val="24"/>
        </w:rPr>
        <w:t xml:space="preserve"> </w:t>
      </w:r>
      <w:r w:rsidRPr="002E425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E425B" w:rsidRPr="002E425B">
        <w:rPr>
          <w:rFonts w:ascii="Times New Roman" w:hAnsi="Times New Roman" w:cs="Times New Roman"/>
          <w:b/>
          <w:sz w:val="24"/>
          <w:szCs w:val="24"/>
        </w:rPr>
        <w:t xml:space="preserve">  Планируемые результаты освоения программы «Школа развития речи».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К окончанию курса «Школа развития речи» обучающиеся должны </w:t>
      </w:r>
    </w:p>
    <w:p w:rsidR="00ED6B03" w:rsidRPr="005A4515" w:rsidRDefault="00ED6B03" w:rsidP="002E425B">
      <w:pPr>
        <w:pStyle w:val="aa"/>
        <w:rPr>
          <w:rFonts w:ascii="Times New Roman" w:hAnsi="Times New Roman" w:cs="Times New Roman"/>
          <w:b/>
          <w:i/>
          <w:sz w:val="24"/>
          <w:szCs w:val="24"/>
        </w:rPr>
      </w:pPr>
      <w:r w:rsidRPr="005A4515">
        <w:rPr>
          <w:rFonts w:ascii="Times New Roman" w:hAnsi="Times New Roman" w:cs="Times New Roman"/>
          <w:b/>
          <w:i/>
          <w:sz w:val="24"/>
          <w:szCs w:val="24"/>
        </w:rPr>
        <w:t xml:space="preserve">знать: 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 xml:space="preserve">- многозначные слова, омонимы, </w:t>
      </w:r>
      <w:proofErr w:type="spellStart"/>
      <w:r w:rsidRPr="002E425B">
        <w:rPr>
          <w:rFonts w:ascii="Times New Roman" w:hAnsi="Times New Roman" w:cs="Times New Roman"/>
          <w:sz w:val="24"/>
          <w:szCs w:val="24"/>
        </w:rPr>
        <w:t>омоформы</w:t>
      </w:r>
      <w:proofErr w:type="spellEnd"/>
      <w:r w:rsidRPr="002E425B">
        <w:rPr>
          <w:rFonts w:ascii="Times New Roman" w:hAnsi="Times New Roman" w:cs="Times New Roman"/>
          <w:sz w:val="24"/>
          <w:szCs w:val="24"/>
        </w:rPr>
        <w:t>, омофоны, фразеологизмы;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изобразительно-выразительные средства языка: метафоры, сравнения, олицетворение, эпитеты;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стили речи: разговорный и книжный;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типы текстов;</w:t>
      </w:r>
    </w:p>
    <w:p w:rsidR="00ED6B03" w:rsidRPr="005A4515" w:rsidRDefault="00ED6B03" w:rsidP="002E425B">
      <w:pPr>
        <w:pStyle w:val="aa"/>
        <w:rPr>
          <w:rFonts w:ascii="Times New Roman" w:hAnsi="Times New Roman" w:cs="Times New Roman"/>
          <w:b/>
          <w:i/>
          <w:sz w:val="24"/>
          <w:szCs w:val="24"/>
        </w:rPr>
      </w:pPr>
      <w:r w:rsidRPr="005A4515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уместно использовать  изученные средства общения в устных высказываниях (жесты, мимика, телодвижения, интонацию);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выразительно читать небольшой текст по  образцу;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-определять степень вежливого поведения, учитывать ситуацию общения;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вступать в контакт и поддерживать его, умение благодарить, приветствовать, прощаться, используя соответствующие этикетные формы</w:t>
      </w:r>
      <w:proofErr w:type="gramStart"/>
      <w:r w:rsidRPr="002E42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E4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-быть хорошим слушателем;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определять лексическое значение слова;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lastRenderedPageBreak/>
        <w:t>- отличать текст как тематическое и смысловое единство от набора предложений;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редактировать предложения;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определять по заголовку, о чем говорится в тексте, выделять в тексте опорные слова;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сочинять на основе данного сюжета, используя средства выразительности;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распознавать типы текстов;</w:t>
      </w:r>
    </w:p>
    <w:p w:rsidR="00ED6B03" w:rsidRPr="002E425B" w:rsidRDefault="00ED6B03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 w:rsidRPr="002E425B">
        <w:rPr>
          <w:rFonts w:ascii="Times New Roman" w:hAnsi="Times New Roman" w:cs="Times New Roman"/>
          <w:sz w:val="24"/>
          <w:szCs w:val="24"/>
        </w:rPr>
        <w:t>- устанавливать связь предложений в тексте;</w:t>
      </w:r>
    </w:p>
    <w:p w:rsidR="00ED6B03" w:rsidRDefault="00552EE7" w:rsidP="002E425B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распознавать стили речи.</w:t>
      </w:r>
    </w:p>
    <w:p w:rsidR="004B1020" w:rsidRDefault="004B1020" w:rsidP="002E425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B1020" w:rsidRPr="002E425B" w:rsidRDefault="004B1020" w:rsidP="002E425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52EE7" w:rsidRPr="00A129BB" w:rsidRDefault="00552EE7" w:rsidP="00552EE7">
      <w:pPr>
        <w:rPr>
          <w:b/>
          <w:bCs/>
        </w:rPr>
      </w:pPr>
      <w:r w:rsidRPr="00A129BB">
        <w:rPr>
          <w:b/>
          <w:bCs/>
        </w:rPr>
        <w:t>Описание материально – технического обеспечения образовательного процесса.</w:t>
      </w:r>
    </w:p>
    <w:p w:rsidR="00552EE7" w:rsidRDefault="00552EE7" w:rsidP="00552EE7">
      <w:pPr>
        <w:numPr>
          <w:ilvl w:val="0"/>
          <w:numId w:val="5"/>
        </w:numPr>
        <w:suppressAutoHyphens/>
        <w:jc w:val="both"/>
      </w:pPr>
      <w:proofErr w:type="spellStart"/>
      <w:r>
        <w:t>Мультимедийный</w:t>
      </w:r>
      <w:proofErr w:type="spellEnd"/>
      <w:r>
        <w:t xml:space="preserve"> п</w:t>
      </w:r>
      <w:r w:rsidRPr="00DB7BFB">
        <w:t>роектор.</w:t>
      </w:r>
    </w:p>
    <w:p w:rsidR="00552EE7" w:rsidRPr="00DB7BFB" w:rsidRDefault="00552EE7" w:rsidP="00552EE7">
      <w:pPr>
        <w:numPr>
          <w:ilvl w:val="0"/>
          <w:numId w:val="5"/>
        </w:numPr>
        <w:suppressAutoHyphens/>
        <w:jc w:val="both"/>
      </w:pPr>
      <w:r>
        <w:t>Экран</w:t>
      </w:r>
    </w:p>
    <w:p w:rsidR="00552EE7" w:rsidRDefault="00552EE7" w:rsidP="00552EE7">
      <w:pPr>
        <w:numPr>
          <w:ilvl w:val="0"/>
          <w:numId w:val="5"/>
        </w:numPr>
        <w:suppressAutoHyphens/>
        <w:jc w:val="both"/>
      </w:pPr>
      <w:r w:rsidRPr="00DB7BFB">
        <w:t>Цифровой фотоаппарат.</w:t>
      </w:r>
    </w:p>
    <w:p w:rsidR="00552EE7" w:rsidRPr="00820575" w:rsidRDefault="00552EE7" w:rsidP="00552EE7">
      <w:pPr>
        <w:ind w:firstLine="708"/>
        <w:jc w:val="both"/>
        <w:rPr>
          <w:b/>
        </w:rPr>
      </w:pPr>
      <w:r w:rsidRPr="00820575">
        <w:rPr>
          <w:b/>
        </w:rPr>
        <w:t>Интернет ресурсы:</w:t>
      </w:r>
    </w:p>
    <w:p w:rsidR="00552EE7" w:rsidRPr="00873920" w:rsidRDefault="0045762A" w:rsidP="00552EE7">
      <w:pPr>
        <w:pStyle w:val="aa"/>
        <w:numPr>
          <w:ilvl w:val="0"/>
          <w:numId w:val="7"/>
        </w:numPr>
        <w:suppressAutoHyphens/>
        <w:jc w:val="both"/>
        <w:rPr>
          <w:rStyle w:val="b-serp-urlitem"/>
          <w:rFonts w:ascii="Times New Roman" w:hAnsi="Times New Roman"/>
          <w:color w:val="000000"/>
          <w:sz w:val="24"/>
          <w:szCs w:val="24"/>
        </w:rPr>
      </w:pPr>
      <w:hyperlink r:id="rId6" w:tgtFrame="_blank" w:history="1">
        <w:proofErr w:type="spellStart"/>
        <w:r w:rsidR="00552EE7" w:rsidRPr="00873920">
          <w:rPr>
            <w:rStyle w:val="af4"/>
            <w:rFonts w:ascii="Times New Roman" w:hAnsi="Times New Roman"/>
            <w:bCs/>
            <w:color w:val="000000"/>
            <w:sz w:val="24"/>
            <w:szCs w:val="24"/>
          </w:rPr>
          <w:t>proshkolu</w:t>
        </w:r>
        <w:r w:rsidR="00552EE7" w:rsidRPr="00873920">
          <w:rPr>
            <w:rStyle w:val="af4"/>
            <w:rFonts w:ascii="Times New Roman" w:hAnsi="Times New Roman"/>
            <w:color w:val="000000"/>
            <w:sz w:val="24"/>
            <w:szCs w:val="24"/>
          </w:rPr>
          <w:t>.ru</w:t>
        </w:r>
        <w:proofErr w:type="spellEnd"/>
      </w:hyperlink>
    </w:p>
    <w:p w:rsidR="00552EE7" w:rsidRPr="00873920" w:rsidRDefault="0045762A" w:rsidP="00552EE7">
      <w:pPr>
        <w:pStyle w:val="aa"/>
        <w:numPr>
          <w:ilvl w:val="0"/>
          <w:numId w:val="7"/>
        </w:numPr>
        <w:suppressAutoHyphens/>
        <w:jc w:val="both"/>
        <w:rPr>
          <w:rFonts w:ascii="Times New Roman" w:hAnsi="Times New Roman"/>
          <w:color w:val="000000"/>
        </w:rPr>
      </w:pPr>
      <w:hyperlink r:id="rId7" w:tgtFrame="_blank" w:history="1">
        <w:r w:rsidR="00552EE7" w:rsidRPr="00873920">
          <w:rPr>
            <w:rStyle w:val="af4"/>
            <w:rFonts w:ascii="Times New Roman" w:hAnsi="Times New Roman"/>
            <w:color w:val="000000"/>
          </w:rPr>
          <w:t>http://59311s001.edusite.ru/p95aa1.html</w:t>
        </w:r>
      </w:hyperlink>
      <w:r w:rsidR="00552EE7" w:rsidRPr="00873920">
        <w:rPr>
          <w:rFonts w:ascii="Times New Roman" w:hAnsi="Times New Roman"/>
          <w:color w:val="000000"/>
        </w:rPr>
        <w:t xml:space="preserve">  </w:t>
      </w:r>
    </w:p>
    <w:p w:rsidR="00552EE7" w:rsidRPr="00873920" w:rsidRDefault="00552EE7" w:rsidP="00552EE7">
      <w:pPr>
        <w:pStyle w:val="aa"/>
        <w:numPr>
          <w:ilvl w:val="0"/>
          <w:numId w:val="7"/>
        </w:numPr>
        <w:suppressAutoHyphens/>
        <w:jc w:val="both"/>
        <w:rPr>
          <w:rFonts w:ascii="Times New Roman" w:hAnsi="Times New Roman"/>
          <w:color w:val="000000"/>
        </w:rPr>
      </w:pPr>
      <w:r w:rsidRPr="00873920">
        <w:rPr>
          <w:rFonts w:ascii="Times New Roman" w:hAnsi="Times New Roman"/>
          <w:color w:val="000000"/>
        </w:rPr>
        <w:t xml:space="preserve"> </w:t>
      </w:r>
      <w:hyperlink r:id="rId8" w:tgtFrame="_blank" w:history="1">
        <w:r w:rsidRPr="00873920">
          <w:rPr>
            <w:rStyle w:val="af4"/>
            <w:rFonts w:ascii="Times New Roman" w:hAnsi="Times New Roman"/>
            <w:color w:val="000000"/>
          </w:rPr>
          <w:t>http://www.rusedu.ru/subcat_28.html</w:t>
        </w:r>
      </w:hyperlink>
      <w:r w:rsidRPr="00873920">
        <w:rPr>
          <w:rFonts w:ascii="Times New Roman" w:hAnsi="Times New Roman"/>
          <w:color w:val="000000"/>
        </w:rPr>
        <w:t xml:space="preserve">  </w:t>
      </w:r>
    </w:p>
    <w:p w:rsidR="00552EE7" w:rsidRPr="00873920" w:rsidRDefault="0045762A" w:rsidP="00552EE7">
      <w:pPr>
        <w:pStyle w:val="aa"/>
        <w:numPr>
          <w:ilvl w:val="0"/>
          <w:numId w:val="7"/>
        </w:numPr>
        <w:suppressAutoHyphens/>
        <w:jc w:val="both"/>
        <w:rPr>
          <w:color w:val="000000"/>
        </w:rPr>
      </w:pPr>
      <w:hyperlink r:id="rId9" w:tgtFrame="_blank" w:history="1">
        <w:r w:rsidR="00552EE7" w:rsidRPr="00873920">
          <w:rPr>
            <w:rStyle w:val="af4"/>
            <w:rFonts w:ascii="Times New Roman" w:hAnsi="Times New Roman"/>
            <w:color w:val="000000"/>
          </w:rPr>
          <w:t>http://mlshkola.ucoz.ru/</w:t>
        </w:r>
      </w:hyperlink>
    </w:p>
    <w:p w:rsidR="00552EE7" w:rsidRPr="00873920" w:rsidRDefault="00552EE7" w:rsidP="00552EE7">
      <w:pPr>
        <w:pStyle w:val="url"/>
        <w:numPr>
          <w:ilvl w:val="0"/>
          <w:numId w:val="7"/>
        </w:numPr>
        <w:suppressAutoHyphens/>
        <w:jc w:val="both"/>
        <w:rPr>
          <w:color w:val="000000"/>
        </w:rPr>
      </w:pPr>
      <w:r w:rsidRPr="00873920">
        <w:rPr>
          <w:color w:val="000000"/>
          <w:lang w:val="en-US"/>
        </w:rPr>
        <w:t>http</w:t>
      </w:r>
      <w:r w:rsidRPr="00873920">
        <w:rPr>
          <w:color w:val="000000"/>
        </w:rPr>
        <w:t>://</w:t>
      </w:r>
      <w:r w:rsidRPr="00873920">
        <w:rPr>
          <w:color w:val="000000"/>
          <w:lang w:val="en-US"/>
        </w:rPr>
        <w:t>www</w:t>
      </w:r>
      <w:r w:rsidRPr="00873920">
        <w:rPr>
          <w:color w:val="000000"/>
        </w:rPr>
        <w:t>.</w:t>
      </w:r>
      <w:proofErr w:type="spellStart"/>
      <w:r w:rsidRPr="00873920">
        <w:rPr>
          <w:color w:val="000000"/>
          <w:lang w:val="en-US"/>
        </w:rPr>
        <w:t>russianculture</w:t>
      </w:r>
      <w:proofErr w:type="spellEnd"/>
      <w:r w:rsidRPr="00873920">
        <w:rPr>
          <w:color w:val="000000"/>
        </w:rPr>
        <w:t>.</w:t>
      </w:r>
      <w:proofErr w:type="spellStart"/>
      <w:r w:rsidRPr="00873920">
        <w:rPr>
          <w:color w:val="000000"/>
          <w:lang w:val="en-US"/>
        </w:rPr>
        <w:t>ru</w:t>
      </w:r>
      <w:proofErr w:type="spellEnd"/>
    </w:p>
    <w:p w:rsidR="00552EE7" w:rsidRPr="00873920" w:rsidRDefault="00552EE7" w:rsidP="00552EE7">
      <w:pPr>
        <w:pStyle w:val="aa"/>
        <w:suppressAutoHyphens/>
        <w:ind w:left="720"/>
        <w:jc w:val="both"/>
        <w:rPr>
          <w:color w:val="000000"/>
        </w:rPr>
      </w:pPr>
    </w:p>
    <w:p w:rsidR="002E425B" w:rsidRDefault="002E425B" w:rsidP="007B6CA3">
      <w:pPr>
        <w:jc w:val="both"/>
        <w:rPr>
          <w:b/>
        </w:rPr>
        <w:sectPr w:rsidR="002E425B" w:rsidSect="00444DBF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7B6CA3" w:rsidRPr="007B6CA3" w:rsidRDefault="00ED6B03" w:rsidP="00ED6B03">
      <w:pPr>
        <w:rPr>
          <w:b/>
        </w:rPr>
      </w:pPr>
      <w:r>
        <w:rPr>
          <w:b/>
        </w:rPr>
        <w:lastRenderedPageBreak/>
        <w:t>Календарно-тематическое планирование</w:t>
      </w:r>
      <w:r w:rsidR="002E425B">
        <w:rPr>
          <w:b/>
        </w:rPr>
        <w:t xml:space="preserve"> кружка</w:t>
      </w:r>
      <w:r w:rsidR="00AF0A72">
        <w:rPr>
          <w:b/>
        </w:rPr>
        <w:t xml:space="preserve"> </w:t>
      </w:r>
      <w:r w:rsidR="002E425B">
        <w:rPr>
          <w:b/>
        </w:rPr>
        <w:t>«</w:t>
      </w:r>
      <w:r w:rsidR="00AF0A72">
        <w:rPr>
          <w:b/>
        </w:rPr>
        <w:t>Занимательная грамматика»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6642"/>
        <w:gridCol w:w="1701"/>
      </w:tblGrid>
      <w:tr w:rsidR="00444DBF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DBF" w:rsidRPr="00BB070D" w:rsidRDefault="00444DBF">
            <w:pPr>
              <w:spacing w:line="276" w:lineRule="auto"/>
              <w:jc w:val="center"/>
              <w:rPr>
                <w:lang w:eastAsia="en-US"/>
              </w:rPr>
            </w:pPr>
            <w:r w:rsidRPr="00BB070D">
              <w:rPr>
                <w:lang w:eastAsia="en-US"/>
              </w:rPr>
              <w:t xml:space="preserve">№ </w:t>
            </w:r>
            <w:proofErr w:type="spellStart"/>
            <w:proofErr w:type="gramStart"/>
            <w:r w:rsidRPr="00BB070D">
              <w:rPr>
                <w:lang w:eastAsia="en-US"/>
              </w:rPr>
              <w:t>п</w:t>
            </w:r>
            <w:proofErr w:type="spellEnd"/>
            <w:proofErr w:type="gramEnd"/>
            <w:r w:rsidRPr="00BB070D">
              <w:rPr>
                <w:lang w:eastAsia="en-US"/>
              </w:rPr>
              <w:t>/</w:t>
            </w:r>
            <w:proofErr w:type="spellStart"/>
            <w:r w:rsidRPr="00BB070D">
              <w:rPr>
                <w:lang w:eastAsia="en-US"/>
              </w:rPr>
              <w:t>п</w:t>
            </w:r>
            <w:proofErr w:type="spellEnd"/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DBF" w:rsidRPr="00BB070D" w:rsidRDefault="00444DBF">
            <w:pPr>
              <w:spacing w:line="276" w:lineRule="auto"/>
              <w:jc w:val="center"/>
              <w:rPr>
                <w:lang w:eastAsia="en-US"/>
              </w:rPr>
            </w:pPr>
            <w:r w:rsidRPr="00BB070D">
              <w:rPr>
                <w:lang w:eastAsia="en-US"/>
              </w:rPr>
              <w:t>Тема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DBF" w:rsidRPr="00BB070D" w:rsidRDefault="00444DBF">
            <w:pPr>
              <w:spacing w:line="276" w:lineRule="auto"/>
              <w:jc w:val="center"/>
              <w:rPr>
                <w:lang w:eastAsia="en-US"/>
              </w:rPr>
            </w:pPr>
            <w:r w:rsidRPr="00BB070D">
              <w:rPr>
                <w:lang w:eastAsia="en-US"/>
              </w:rPr>
              <w:t>Дата проведения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proofErr w:type="spellStart"/>
            <w:r w:rsidRPr="00BB070D">
              <w:rPr>
                <w:color w:val="000000"/>
                <w:shd w:val="clear" w:color="auto" w:fill="FFFFFF"/>
              </w:rPr>
              <w:t>Омонимы</w:t>
            </w:r>
            <w:proofErr w:type="gramStart"/>
            <w:r w:rsidRPr="00BB070D">
              <w:rPr>
                <w:color w:val="000000"/>
                <w:shd w:val="clear" w:color="auto" w:fill="FFFFFF"/>
              </w:rPr>
              <w:t>,о</w:t>
            </w:r>
            <w:proofErr w:type="gramEnd"/>
            <w:r w:rsidRPr="00BB070D">
              <w:rPr>
                <w:color w:val="000000"/>
                <w:shd w:val="clear" w:color="auto" w:fill="FFFFFF"/>
              </w:rPr>
              <w:t>мофоны</w:t>
            </w:r>
            <w:proofErr w:type="spellEnd"/>
            <w:r w:rsidRPr="00BB070D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B070D">
              <w:rPr>
                <w:color w:val="000000"/>
                <w:shd w:val="clear" w:color="auto" w:fill="FFFFFF"/>
              </w:rPr>
              <w:t>омоформы</w:t>
            </w:r>
            <w:proofErr w:type="spellEnd"/>
            <w:r w:rsidRPr="00BB070D">
              <w:rPr>
                <w:color w:val="000000"/>
                <w:shd w:val="clear" w:color="auto" w:fill="FFFFFF"/>
              </w:rPr>
              <w:t>, Каламбуры.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.09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/>
              <w:jc w:val="both"/>
            </w:pPr>
            <w:r w:rsidRPr="00BB070D">
              <w:t>Фразеологизмы.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11</w:t>
            </w:r>
            <w:r w:rsidR="00AF0A72" w:rsidRPr="00043AC6">
              <w:rPr>
                <w:i/>
                <w:color w:val="000000" w:themeColor="text1"/>
                <w:sz w:val="20"/>
                <w:szCs w:val="20"/>
              </w:rPr>
              <w:t>.09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Фразеологизмы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.09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4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Диалектизмы.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.09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5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Сравнение, эпитеты, олицетворение.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.10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6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Метафора.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.10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7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Пословицы и поговорки. Афоризмы.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.10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8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Сочинение по пословице.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.10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9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Анализ сочинений по пословицам.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06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.11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10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Художественный стиль. Общее понятие.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.11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Сочинение – пейзажная зарисовка.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.11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12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Рифма.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.11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13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Диалог и монолог.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.12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14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Драматические импровизации.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.12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15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Драматические импровизации.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.12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16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Композиция текста. Основные элементы композиции.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.12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17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/>
              <w:jc w:val="both"/>
            </w:pPr>
            <w:r w:rsidRPr="00BB070D">
              <w:t>Композиция. Работа с деформированным текстом.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.01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18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Творческая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.01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19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Сочинение – миниатюра в художественном стиле.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.01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20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Творческая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.02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Публицистический стиль.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.02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22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proofErr w:type="spellStart"/>
            <w:proofErr w:type="gramStart"/>
            <w:r w:rsidRPr="00BB070D">
              <w:t>Газетно</w:t>
            </w:r>
            <w:proofErr w:type="spellEnd"/>
            <w:r w:rsidRPr="00BB070D">
              <w:t xml:space="preserve"> – публицистический</w:t>
            </w:r>
            <w:proofErr w:type="gramEnd"/>
            <w:r w:rsidRPr="00BB070D">
              <w:t xml:space="preserve"> стиль.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.02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23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Деловая игра «Вёрстка газеты».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.02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24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Официально – деловой стиль.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.03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25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Тезисы. Конспект.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.03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26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Аннотация.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.03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27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Я пишу письмо.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.04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28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Личный дневник.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AF0A72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 w:rsidRPr="00043AC6">
              <w:rPr>
                <w:color w:val="000000" w:themeColor="text1"/>
                <w:sz w:val="20"/>
                <w:szCs w:val="20"/>
              </w:rPr>
              <w:t>0</w:t>
            </w:r>
            <w:r w:rsidR="004B1020">
              <w:rPr>
                <w:color w:val="000000" w:themeColor="text1"/>
                <w:sz w:val="20"/>
                <w:szCs w:val="20"/>
              </w:rPr>
              <w:t>9</w:t>
            </w:r>
            <w:r w:rsidRPr="00043AC6">
              <w:rPr>
                <w:color w:val="000000" w:themeColor="text1"/>
                <w:sz w:val="20"/>
                <w:szCs w:val="20"/>
              </w:rPr>
              <w:t>.04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29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Сочинение «Мои любимые стихи».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.04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30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Сочини сценарий для мультфильма.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.04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Творческая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32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Конкурс на лучшее название конфет.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.05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 w:rsidP="003240DE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33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Проверь себя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.05</w:t>
            </w:r>
          </w:p>
        </w:tc>
      </w:tr>
      <w:tr w:rsidR="00AF0A72" w:rsidRPr="00BB070D" w:rsidTr="00444DBF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72" w:rsidRPr="00BB070D" w:rsidRDefault="00AF0A72">
            <w:pPr>
              <w:spacing w:line="276" w:lineRule="auto"/>
              <w:rPr>
                <w:lang w:eastAsia="en-US"/>
              </w:rPr>
            </w:pPr>
            <w:r w:rsidRPr="00BB070D">
              <w:rPr>
                <w:lang w:eastAsia="en-US"/>
              </w:rPr>
              <w:t>34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BB070D" w:rsidRDefault="00AF0A72" w:rsidP="00113290">
            <w:pPr>
              <w:spacing w:before="100" w:beforeAutospacing="1" w:after="100" w:afterAutospacing="1"/>
              <w:jc w:val="both"/>
            </w:pPr>
            <w:r w:rsidRPr="00BB070D">
              <w:t>Обобщение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72" w:rsidRPr="00043AC6" w:rsidRDefault="004B1020" w:rsidP="00323AAE">
            <w:pPr>
              <w:ind w:left="14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</w:t>
            </w:r>
            <w:r w:rsidR="00AF0A72" w:rsidRPr="00043AC6">
              <w:rPr>
                <w:color w:val="000000" w:themeColor="text1"/>
                <w:sz w:val="20"/>
                <w:szCs w:val="20"/>
              </w:rPr>
              <w:t>.05</w:t>
            </w:r>
          </w:p>
        </w:tc>
      </w:tr>
    </w:tbl>
    <w:p w:rsidR="002E425B" w:rsidRDefault="002E425B" w:rsidP="00ED6B03">
      <w:pPr>
        <w:sectPr w:rsidR="002E425B" w:rsidSect="00444DB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1D05" w:rsidRDefault="00111D05" w:rsidP="00111D05">
      <w:pPr>
        <w:jc w:val="center"/>
        <w:rPr>
          <w:b/>
        </w:rPr>
      </w:pPr>
    </w:p>
    <w:sectPr w:rsidR="00111D05" w:rsidSect="0044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1F3F"/>
    <w:multiLevelType w:val="hybridMultilevel"/>
    <w:tmpl w:val="E0F4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A4ED0"/>
    <w:multiLevelType w:val="hybridMultilevel"/>
    <w:tmpl w:val="8FDA37EE"/>
    <w:lvl w:ilvl="0" w:tplc="E9588BC4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5424A0"/>
    <w:multiLevelType w:val="hybridMultilevel"/>
    <w:tmpl w:val="CB5E923A"/>
    <w:lvl w:ilvl="0" w:tplc="E9588B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532B7"/>
    <w:multiLevelType w:val="hybridMultilevel"/>
    <w:tmpl w:val="AFDE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133C3"/>
    <w:multiLevelType w:val="hybridMultilevel"/>
    <w:tmpl w:val="F244B8D8"/>
    <w:lvl w:ilvl="0" w:tplc="A59E51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23E07"/>
    <w:multiLevelType w:val="hybridMultilevel"/>
    <w:tmpl w:val="8B1C5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B17525"/>
    <w:multiLevelType w:val="hybridMultilevel"/>
    <w:tmpl w:val="0EFC4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723E7"/>
    <w:multiLevelType w:val="hybridMultilevel"/>
    <w:tmpl w:val="24AC3B68"/>
    <w:lvl w:ilvl="0" w:tplc="F09AD60C">
      <w:start w:val="1"/>
      <w:numFmt w:val="decimal"/>
      <w:lvlText w:val="%1)"/>
      <w:lvlJc w:val="left"/>
      <w:pPr>
        <w:ind w:left="927" w:hanging="360"/>
      </w:pPr>
    </w:lvl>
    <w:lvl w:ilvl="1" w:tplc="E9588BC4">
      <w:start w:val="1"/>
      <w:numFmt w:val="bullet"/>
      <w:lvlText w:val=""/>
      <w:lvlJc w:val="left"/>
      <w:pPr>
        <w:tabs>
          <w:tab w:val="num" w:pos="1287"/>
        </w:tabs>
        <w:ind w:left="1287" w:firstLine="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5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D6B03"/>
    <w:rsid w:val="000E1149"/>
    <w:rsid w:val="00111D05"/>
    <w:rsid w:val="00120285"/>
    <w:rsid w:val="001D0C12"/>
    <w:rsid w:val="001E7D8C"/>
    <w:rsid w:val="002430F9"/>
    <w:rsid w:val="00251907"/>
    <w:rsid w:val="00277BCE"/>
    <w:rsid w:val="002E425B"/>
    <w:rsid w:val="003240DE"/>
    <w:rsid w:val="003C5052"/>
    <w:rsid w:val="003E5029"/>
    <w:rsid w:val="00407FD8"/>
    <w:rsid w:val="00444DBF"/>
    <w:rsid w:val="0045762A"/>
    <w:rsid w:val="004B1020"/>
    <w:rsid w:val="0054583B"/>
    <w:rsid w:val="00552EE7"/>
    <w:rsid w:val="005A4515"/>
    <w:rsid w:val="00600241"/>
    <w:rsid w:val="006338A5"/>
    <w:rsid w:val="006A489C"/>
    <w:rsid w:val="007B6CA3"/>
    <w:rsid w:val="007D373A"/>
    <w:rsid w:val="008000E8"/>
    <w:rsid w:val="0091386B"/>
    <w:rsid w:val="00927B74"/>
    <w:rsid w:val="00A1660E"/>
    <w:rsid w:val="00A20A3E"/>
    <w:rsid w:val="00AF0A72"/>
    <w:rsid w:val="00B12FBA"/>
    <w:rsid w:val="00BB070D"/>
    <w:rsid w:val="00C43062"/>
    <w:rsid w:val="00D13F94"/>
    <w:rsid w:val="00ED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386B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1386B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86B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86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86B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86B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86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86B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86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1386B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semiHidden/>
    <w:rsid w:val="0091386B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91386B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91386B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91386B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91386B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9138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91386B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9138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1386B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1386B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91386B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1386B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91386B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91386B"/>
    <w:rPr>
      <w:b/>
      <w:bCs/>
    </w:rPr>
  </w:style>
  <w:style w:type="character" w:styleId="a9">
    <w:name w:val="Emphasis"/>
    <w:uiPriority w:val="20"/>
    <w:qFormat/>
    <w:rsid w:val="0091386B"/>
    <w:rPr>
      <w:i/>
      <w:iCs/>
    </w:rPr>
  </w:style>
  <w:style w:type="paragraph" w:styleId="aa">
    <w:name w:val="No Spacing"/>
    <w:uiPriority w:val="1"/>
    <w:qFormat/>
    <w:rsid w:val="0091386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13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1386B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91386B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1386B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91386B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91386B"/>
    <w:rPr>
      <w:i/>
      <w:iCs/>
      <w:color w:val="808080"/>
    </w:rPr>
  </w:style>
  <w:style w:type="character" w:styleId="af">
    <w:name w:val="Intense Emphasis"/>
    <w:uiPriority w:val="21"/>
    <w:qFormat/>
    <w:rsid w:val="0091386B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91386B"/>
    <w:rPr>
      <w:smallCaps/>
      <w:color w:val="DA1F28"/>
      <w:u w:val="single"/>
    </w:rPr>
  </w:style>
  <w:style w:type="character" w:styleId="af1">
    <w:name w:val="Intense Reference"/>
    <w:uiPriority w:val="32"/>
    <w:qFormat/>
    <w:rsid w:val="0091386B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91386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1386B"/>
    <w:pPr>
      <w:outlineLvl w:val="9"/>
    </w:pPr>
  </w:style>
  <w:style w:type="character" w:styleId="af4">
    <w:name w:val="Hyperlink"/>
    <w:basedOn w:val="a0"/>
    <w:unhideWhenUsed/>
    <w:rsid w:val="00ED6B03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ED6B03"/>
    <w:rPr>
      <w:color w:val="800080" w:themeColor="followedHyperlink"/>
      <w:u w:val="single"/>
    </w:rPr>
  </w:style>
  <w:style w:type="paragraph" w:styleId="af6">
    <w:name w:val="Normal (Web)"/>
    <w:basedOn w:val="a"/>
    <w:unhideWhenUsed/>
    <w:rsid w:val="00ED6B0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f7">
    <w:name w:val="header"/>
    <w:basedOn w:val="a"/>
    <w:link w:val="af8"/>
    <w:uiPriority w:val="99"/>
    <w:semiHidden/>
    <w:unhideWhenUsed/>
    <w:rsid w:val="00ED6B0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semiHidden/>
    <w:unhideWhenUsed/>
    <w:rsid w:val="00ED6B0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ED6B03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ED6B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D6B0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D6B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itlemain">
    <w:name w:val="titlemain"/>
    <w:basedOn w:val="a0"/>
    <w:rsid w:val="00ED6B03"/>
  </w:style>
  <w:style w:type="table" w:styleId="afd">
    <w:name w:val="Table Grid"/>
    <w:basedOn w:val="a1"/>
    <w:uiPriority w:val="59"/>
    <w:rsid w:val="00ED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2E425B"/>
    <w:pPr>
      <w:widowControl w:val="0"/>
      <w:autoSpaceDE w:val="0"/>
      <w:autoSpaceDN w:val="0"/>
      <w:adjustRightInd w:val="0"/>
      <w:spacing w:line="216" w:lineRule="exact"/>
      <w:ind w:firstLine="99"/>
    </w:pPr>
  </w:style>
  <w:style w:type="character" w:customStyle="1" w:styleId="FontStyle46">
    <w:name w:val="Font Style46"/>
    <w:uiPriority w:val="99"/>
    <w:rsid w:val="002E425B"/>
    <w:rPr>
      <w:rFonts w:ascii="Times New Roman" w:hAnsi="Times New Roman" w:cs="Times New Roman"/>
      <w:sz w:val="20"/>
      <w:szCs w:val="20"/>
    </w:rPr>
  </w:style>
  <w:style w:type="character" w:customStyle="1" w:styleId="b-serp-urlitem">
    <w:name w:val="b-serp-url__item"/>
    <w:basedOn w:val="a0"/>
    <w:rsid w:val="00552EE7"/>
  </w:style>
  <w:style w:type="paragraph" w:customStyle="1" w:styleId="url">
    <w:name w:val="url"/>
    <w:basedOn w:val="a"/>
    <w:next w:val="a"/>
    <w:rsid w:val="00552EE7"/>
    <w:rPr>
      <w:color w:val="0000FF"/>
      <w:lang w:eastAsia="en-US"/>
    </w:rPr>
  </w:style>
  <w:style w:type="paragraph" w:customStyle="1" w:styleId="33">
    <w:name w:val="Заголовок 3+"/>
    <w:basedOn w:val="a"/>
    <w:rsid w:val="00444DBF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styleId="afe">
    <w:name w:val="Balloon Text"/>
    <w:basedOn w:val="a"/>
    <w:link w:val="aff"/>
    <w:uiPriority w:val="99"/>
    <w:semiHidden/>
    <w:unhideWhenUsed/>
    <w:rsid w:val="001D0C12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1D0C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golink/www.rusedu.ru/subcat_2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shkolu.ru/golink/59311s001.edusite.ru/p95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golink/mlshkola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Админ</cp:lastModifiedBy>
  <cp:revision>14</cp:revision>
  <dcterms:created xsi:type="dcterms:W3CDTF">2012-05-12T07:53:00Z</dcterms:created>
  <dcterms:modified xsi:type="dcterms:W3CDTF">2020-11-06T08:14:00Z</dcterms:modified>
</cp:coreProperties>
</file>