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F55" w:rsidRPr="00D20F55" w:rsidRDefault="009616E1" w:rsidP="00D20F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-133350</wp:posOffset>
            </wp:positionV>
            <wp:extent cx="6899275" cy="9753600"/>
            <wp:effectExtent l="19050" t="0" r="0" b="0"/>
            <wp:wrapThrough wrapText="bothSides">
              <wp:wrapPolygon edited="0">
                <wp:start x="-60" y="0"/>
                <wp:lineTo x="-60" y="21558"/>
                <wp:lineTo x="21590" y="21558"/>
                <wp:lineTo x="21590" y="0"/>
                <wp:lineTo x="-60" y="0"/>
              </wp:wrapPolygon>
            </wp:wrapThrough>
            <wp:docPr id="1" name="Рисунок 1" descr="C:\Users\Админ\Pictures\2020-11-06\Scan200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05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9275" cy="975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F55" w:rsidRPr="00D20F55">
        <w:rPr>
          <w:rFonts w:ascii="Times New Roman" w:hAnsi="Times New Roman"/>
          <w:sz w:val="24"/>
          <w:szCs w:val="24"/>
        </w:rPr>
        <w:t>Филиал МАОУ Тоболовская СОШ -</w:t>
      </w:r>
    </w:p>
    <w:p w:rsidR="009616E1" w:rsidRDefault="009616E1" w:rsidP="00D20F5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D20F5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632E6E">
        <w:rPr>
          <w:rFonts w:ascii="Times New Roman" w:hAnsi="Times New Roman"/>
          <w:b/>
          <w:spacing w:val="-1"/>
          <w:sz w:val="24"/>
          <w:szCs w:val="24"/>
        </w:rPr>
        <w:t>ПОЯСНИТЕЛЬНАЯ ЗАПИСКА</w:t>
      </w:r>
      <w:bookmarkStart w:id="0" w:name="_GoBack"/>
      <w:bookmarkEnd w:id="0"/>
    </w:p>
    <w:p w:rsidR="00077D54" w:rsidRPr="00632E6E" w:rsidRDefault="00077D54" w:rsidP="00AD5049">
      <w:pPr>
        <w:shd w:val="clear" w:color="auto" w:fill="FFFFFF"/>
        <w:spacing w:after="0" w:line="240" w:lineRule="auto"/>
        <w:ind w:firstLine="413"/>
        <w:jc w:val="both"/>
        <w:rPr>
          <w:rFonts w:ascii="Times New Roman" w:hAnsi="Times New Roman"/>
          <w:spacing w:val="-1"/>
          <w:sz w:val="24"/>
          <w:szCs w:val="24"/>
        </w:rPr>
      </w:pPr>
      <w:r w:rsidRPr="00632E6E">
        <w:rPr>
          <w:rFonts w:ascii="Times New Roman" w:hAnsi="Times New Roman"/>
          <w:spacing w:val="-1"/>
          <w:sz w:val="24"/>
          <w:szCs w:val="24"/>
        </w:rPr>
        <w:t xml:space="preserve">Одной из важнейших задач совершенствования учебно-воспитательного процесса в школах </w:t>
      </w:r>
      <w:r w:rsidRPr="00632E6E">
        <w:rPr>
          <w:rFonts w:ascii="Times New Roman" w:hAnsi="Times New Roman"/>
          <w:sz w:val="24"/>
          <w:szCs w:val="24"/>
        </w:rPr>
        <w:t xml:space="preserve">является организация двигательного режима школьников, который </w:t>
      </w:r>
      <w:r w:rsidRPr="00632E6E">
        <w:rPr>
          <w:rFonts w:ascii="Times New Roman" w:hAnsi="Times New Roman"/>
          <w:spacing w:val="5"/>
          <w:sz w:val="24"/>
          <w:szCs w:val="24"/>
        </w:rPr>
        <w:t xml:space="preserve">является неотъемлемым компонентом общего режима школы, </w:t>
      </w:r>
      <w:r w:rsidRPr="00632E6E">
        <w:rPr>
          <w:rFonts w:ascii="Times New Roman" w:hAnsi="Times New Roman"/>
          <w:spacing w:val="-1"/>
          <w:sz w:val="24"/>
          <w:szCs w:val="24"/>
        </w:rPr>
        <w:t>обеспечивает активный отдых и удовлетворяет естественную потребность в движениях.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94" w:firstLine="319"/>
        <w:jc w:val="both"/>
        <w:rPr>
          <w:rFonts w:ascii="Times New Roman" w:hAnsi="Times New Roman"/>
          <w:spacing w:val="4"/>
          <w:sz w:val="24"/>
          <w:szCs w:val="24"/>
        </w:rPr>
      </w:pPr>
      <w:r w:rsidRPr="00632E6E">
        <w:rPr>
          <w:rFonts w:ascii="Times New Roman" w:hAnsi="Times New Roman"/>
          <w:spacing w:val="2"/>
          <w:sz w:val="24"/>
          <w:szCs w:val="24"/>
        </w:rPr>
        <w:t xml:space="preserve">При организации двигательного режима важно учитывать закономерные изменения </w:t>
      </w:r>
      <w:r w:rsidRPr="00632E6E">
        <w:rPr>
          <w:rFonts w:ascii="Times New Roman" w:hAnsi="Times New Roman"/>
          <w:spacing w:val="1"/>
          <w:sz w:val="24"/>
          <w:szCs w:val="24"/>
        </w:rPr>
        <w:t xml:space="preserve">умственной работоспособности школьников, которые отражают функциональное состояние </w:t>
      </w:r>
      <w:r w:rsidRPr="00632E6E">
        <w:rPr>
          <w:rFonts w:ascii="Times New Roman" w:hAnsi="Times New Roman"/>
          <w:sz w:val="24"/>
          <w:szCs w:val="24"/>
        </w:rPr>
        <w:t xml:space="preserve">центральной нервной системы и тесно связаны с суточным ритмом их физиологических </w:t>
      </w:r>
      <w:r w:rsidRPr="00632E6E">
        <w:rPr>
          <w:rFonts w:ascii="Times New Roman" w:hAnsi="Times New Roman"/>
          <w:spacing w:val="4"/>
          <w:sz w:val="24"/>
          <w:szCs w:val="24"/>
        </w:rPr>
        <w:t>функций.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94" w:firstLine="319"/>
        <w:jc w:val="both"/>
        <w:rPr>
          <w:rFonts w:ascii="Times New Roman" w:hAnsi="Times New Roman"/>
          <w:spacing w:val="4"/>
          <w:sz w:val="24"/>
          <w:szCs w:val="24"/>
        </w:rPr>
      </w:pPr>
      <w:r w:rsidRPr="00632E6E">
        <w:rPr>
          <w:rFonts w:ascii="Times New Roman" w:hAnsi="Times New Roman"/>
          <w:spacing w:val="2"/>
          <w:sz w:val="24"/>
          <w:szCs w:val="24"/>
        </w:rPr>
        <w:t xml:space="preserve">У учащихся в процессе учебных занятий активно участвует в работе очень небольшое </w:t>
      </w:r>
      <w:r w:rsidRPr="00632E6E">
        <w:rPr>
          <w:rFonts w:ascii="Times New Roman" w:hAnsi="Times New Roman"/>
          <w:spacing w:val="-1"/>
          <w:sz w:val="24"/>
          <w:szCs w:val="24"/>
        </w:rPr>
        <w:t xml:space="preserve">количество мышц тела. Остальные находятся либо в состоянии относительного бездействия, </w:t>
      </w:r>
      <w:r w:rsidRPr="00632E6E">
        <w:rPr>
          <w:rFonts w:ascii="Times New Roman" w:hAnsi="Times New Roman"/>
          <w:spacing w:val="2"/>
          <w:sz w:val="24"/>
          <w:szCs w:val="24"/>
        </w:rPr>
        <w:t xml:space="preserve">либо несут статическую нагрузку. </w:t>
      </w:r>
      <w:r w:rsidRPr="00632E6E">
        <w:rPr>
          <w:rFonts w:ascii="Times New Roman" w:hAnsi="Times New Roman"/>
          <w:spacing w:val="3"/>
          <w:sz w:val="24"/>
          <w:szCs w:val="24"/>
        </w:rPr>
        <w:t xml:space="preserve">В процессе учебных занятий у школьников происходит снижение работоспособности: </w:t>
      </w:r>
      <w:r w:rsidRPr="00632E6E">
        <w:rPr>
          <w:rFonts w:ascii="Times New Roman" w:hAnsi="Times New Roman"/>
          <w:spacing w:val="6"/>
          <w:sz w:val="24"/>
          <w:szCs w:val="24"/>
        </w:rPr>
        <w:t xml:space="preserve">ухудшаются внимание и память, удлиняется латентный период двигательной реакции. </w:t>
      </w:r>
      <w:r w:rsidRPr="00632E6E">
        <w:rPr>
          <w:rFonts w:ascii="Times New Roman" w:hAnsi="Times New Roman"/>
          <w:spacing w:val="5"/>
          <w:sz w:val="24"/>
          <w:szCs w:val="24"/>
        </w:rPr>
        <w:t xml:space="preserve">В результате длительного поддержания статической позы нарушается осанка. При этом у </w:t>
      </w:r>
      <w:r w:rsidRPr="00632E6E">
        <w:rPr>
          <w:rFonts w:ascii="Times New Roman" w:hAnsi="Times New Roman"/>
          <w:spacing w:val="4"/>
          <w:sz w:val="24"/>
          <w:szCs w:val="24"/>
        </w:rPr>
        <w:t>школьников отмечается тенденция к увеличению наклона головы и туловища вперед и искривлению позвоночника (Баранцев С.А.).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48" w:firstLine="310"/>
        <w:jc w:val="both"/>
        <w:rPr>
          <w:rFonts w:ascii="Times New Roman" w:hAnsi="Times New Roman"/>
          <w:spacing w:val="-2"/>
          <w:sz w:val="24"/>
          <w:szCs w:val="24"/>
        </w:rPr>
      </w:pPr>
      <w:r w:rsidRPr="00632E6E">
        <w:rPr>
          <w:rFonts w:ascii="Times New Roman" w:hAnsi="Times New Roman"/>
          <w:spacing w:val="2"/>
          <w:sz w:val="24"/>
          <w:szCs w:val="24"/>
        </w:rPr>
        <w:t xml:space="preserve">Увеличение объема двигательной активности оказывает значительное влияние на </w:t>
      </w:r>
      <w:r w:rsidRPr="00632E6E">
        <w:rPr>
          <w:rFonts w:ascii="Times New Roman" w:hAnsi="Times New Roman"/>
          <w:spacing w:val="-2"/>
          <w:sz w:val="24"/>
          <w:szCs w:val="24"/>
        </w:rPr>
        <w:t>повышение умственной работоспособности, развитие физических качеств, функциональное состояние сердечно-сосудистой системы.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48" w:firstLine="310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Проведение внеурочных мероприятий позволит в определенной мере удовлетворить  потребность в движении.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48" w:firstLine="310"/>
        <w:jc w:val="both"/>
        <w:rPr>
          <w:rFonts w:ascii="Times New Roman" w:hAnsi="Times New Roman"/>
          <w:spacing w:val="5"/>
          <w:sz w:val="24"/>
          <w:szCs w:val="24"/>
        </w:rPr>
      </w:pPr>
      <w:r w:rsidRPr="00632E6E">
        <w:rPr>
          <w:rFonts w:ascii="Times New Roman" w:hAnsi="Times New Roman"/>
          <w:spacing w:val="5"/>
          <w:sz w:val="24"/>
          <w:szCs w:val="24"/>
        </w:rPr>
        <w:t>Сказанное выше объясняет необходимость проведения кружка «Азбука здоровья» в режиме дня школьников.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48" w:firstLine="310"/>
        <w:jc w:val="both"/>
        <w:rPr>
          <w:rFonts w:ascii="Times New Roman" w:hAnsi="Times New Roman"/>
          <w:spacing w:val="5"/>
          <w:sz w:val="24"/>
          <w:szCs w:val="24"/>
        </w:rPr>
      </w:pPr>
      <w:r w:rsidRPr="00632E6E">
        <w:rPr>
          <w:rFonts w:ascii="Times New Roman" w:hAnsi="Times New Roman"/>
          <w:spacing w:val="5"/>
          <w:sz w:val="24"/>
          <w:szCs w:val="24"/>
        </w:rPr>
        <w:t>Программа рассчитана на 33 часа.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632E6E">
        <w:rPr>
          <w:rFonts w:ascii="Times New Roman" w:hAnsi="Times New Roman"/>
          <w:b/>
          <w:bCs/>
          <w:sz w:val="24"/>
          <w:szCs w:val="24"/>
        </w:rPr>
        <w:t xml:space="preserve">Личностные,  метапредметные и предметные 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b/>
          <w:bCs/>
          <w:sz w:val="24"/>
          <w:szCs w:val="24"/>
        </w:rPr>
        <w:t>результаты освоения курса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образовательной программы начального общего образования Федерального государственного образовательного стандарта (Приказ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632E6E">
          <w:rPr>
            <w:rFonts w:ascii="Times New Roman" w:hAnsi="Times New Roman"/>
            <w:sz w:val="24"/>
            <w:szCs w:val="24"/>
          </w:rPr>
          <w:t>2009 г</w:t>
        </w:r>
      </w:smartTag>
      <w:r w:rsidRPr="00632E6E">
        <w:rPr>
          <w:rFonts w:ascii="Times New Roman" w:hAnsi="Times New Roman"/>
          <w:sz w:val="24"/>
          <w:szCs w:val="24"/>
        </w:rPr>
        <w:t>. №373) данная рабочая программа для 1—4 классов направлена на достижение учащимися личностных, метапредметных и предметных результатов по физической культуре.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уважительного отношения к культуре других народов;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развитие мотивов учебной деятельности и личностный смысл учения, принятие и освоение социальной роли обучающего;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эстетических потребностей, ценностей и чувств;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установки на безопасный, здоровый образ жизни.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овладение способностью принимать и сохранять цели и задачи учебной деятельности, поиска средств её осуществления;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lastRenderedPageBreak/>
        <w:t>•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готовность конструктивно разрешать конфликты посредством учёта интересов сторон и сотрудничества;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077D54" w:rsidRPr="00632E6E" w:rsidRDefault="00077D54" w:rsidP="00AD50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*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077D54" w:rsidRPr="00632E6E" w:rsidRDefault="00077D54" w:rsidP="00AD50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•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 w:rsidRPr="00632E6E">
        <w:rPr>
          <w:rFonts w:ascii="Times New Roman" w:hAnsi="Times New Roman"/>
          <w:sz w:val="24"/>
          <w:szCs w:val="24"/>
        </w:rPr>
        <w:t>Занятия по данной программе проводятся в форме урока, ограниченного временем (35</w:t>
      </w:r>
      <w:r w:rsidRPr="00632E6E">
        <w:rPr>
          <w:rFonts w:ascii="Times New Roman" w:hAnsi="Times New Roman"/>
          <w:sz w:val="24"/>
          <w:szCs w:val="24"/>
          <w:rtl/>
          <w:lang w:bidi="he-IL"/>
        </w:rPr>
        <w:t>׳</w:t>
      </w:r>
      <w:r w:rsidRPr="00632E6E">
        <w:rPr>
          <w:rFonts w:ascii="Times New Roman" w:hAnsi="Times New Roman"/>
          <w:sz w:val="24"/>
          <w:szCs w:val="24"/>
          <w:lang w:bidi="he-IL"/>
        </w:rPr>
        <w:t>) в системе целого учебного дня один раз в неделю.</w:t>
      </w:r>
    </w:p>
    <w:p w:rsidR="00077D54" w:rsidRPr="00632E6E" w:rsidRDefault="00077D54" w:rsidP="00AD5049">
      <w:pPr>
        <w:pStyle w:val="ab"/>
        <w:tabs>
          <w:tab w:val="left" w:pos="8080"/>
          <w:tab w:val="left" w:pos="8222"/>
          <w:tab w:val="left" w:pos="9923"/>
        </w:tabs>
        <w:spacing w:after="0"/>
        <w:jc w:val="center"/>
        <w:rPr>
          <w:rFonts w:cs="Times New Roman"/>
          <w:b/>
          <w:bCs/>
        </w:rPr>
      </w:pPr>
      <w:r w:rsidRPr="00632E6E">
        <w:rPr>
          <w:rFonts w:cs="Times New Roman"/>
          <w:b/>
          <w:bCs/>
        </w:rPr>
        <w:t xml:space="preserve">Содержание работы кружка </w:t>
      </w:r>
    </w:p>
    <w:p w:rsidR="00077D54" w:rsidRPr="00632E6E" w:rsidRDefault="00077D54" w:rsidP="00AD5049">
      <w:pPr>
        <w:pStyle w:val="ab"/>
        <w:tabs>
          <w:tab w:val="left" w:pos="8080"/>
          <w:tab w:val="left" w:pos="8222"/>
          <w:tab w:val="left" w:pos="9923"/>
        </w:tabs>
        <w:spacing w:after="0"/>
        <w:jc w:val="both"/>
        <w:rPr>
          <w:rFonts w:cs="Times New Roman"/>
          <w:bCs/>
        </w:rPr>
      </w:pPr>
      <w:r w:rsidRPr="00632E6E">
        <w:rPr>
          <w:rFonts w:cs="Times New Roman"/>
          <w:bCs/>
        </w:rPr>
        <w:t>1.Общие подвижные символические игры.</w:t>
      </w:r>
    </w:p>
    <w:p w:rsidR="00077D54" w:rsidRPr="00632E6E" w:rsidRDefault="00077D54" w:rsidP="00AD5049">
      <w:pPr>
        <w:shd w:val="clear" w:color="auto" w:fill="FFFFFF"/>
        <w:tabs>
          <w:tab w:val="left" w:pos="902"/>
          <w:tab w:val="left" w:pos="8080"/>
          <w:tab w:val="left" w:pos="8222"/>
          <w:tab w:val="left" w:pos="9923"/>
        </w:tabs>
        <w:spacing w:after="0" w:line="240" w:lineRule="auto"/>
        <w:ind w:right="249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632E6E">
        <w:rPr>
          <w:rFonts w:ascii="Times New Roman" w:hAnsi="Times New Roman"/>
          <w:bCs/>
          <w:sz w:val="24"/>
          <w:szCs w:val="24"/>
        </w:rPr>
        <w:t>2. Игры для формирования правильной осанки.</w:t>
      </w:r>
    </w:p>
    <w:p w:rsidR="00077D54" w:rsidRPr="00632E6E" w:rsidRDefault="00077D54" w:rsidP="00AD5049">
      <w:pPr>
        <w:pStyle w:val="ad"/>
        <w:tabs>
          <w:tab w:val="left" w:pos="8080"/>
          <w:tab w:val="left" w:pos="8222"/>
          <w:tab w:val="left" w:pos="9923"/>
        </w:tabs>
        <w:spacing w:after="0"/>
        <w:ind w:left="0"/>
        <w:jc w:val="both"/>
        <w:rPr>
          <w:rFonts w:cs="Times New Roman"/>
          <w:bCs/>
          <w:szCs w:val="24"/>
        </w:rPr>
      </w:pPr>
      <w:r w:rsidRPr="00632E6E">
        <w:rPr>
          <w:rFonts w:cs="Times New Roman"/>
          <w:bCs/>
          <w:spacing w:val="-10"/>
          <w:szCs w:val="24"/>
        </w:rPr>
        <w:t xml:space="preserve">3. </w:t>
      </w:r>
      <w:r w:rsidRPr="00632E6E">
        <w:rPr>
          <w:rFonts w:cs="Times New Roman"/>
          <w:bCs/>
          <w:szCs w:val="24"/>
        </w:rPr>
        <w:t xml:space="preserve"> Игры – эстафеты</w:t>
      </w: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z w:val="24"/>
          <w:szCs w:val="24"/>
        </w:rPr>
        <w:t>4.  Игры на развитие скоростных качеств.</w:t>
      </w: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7"/>
          <w:sz w:val="24"/>
          <w:szCs w:val="24"/>
        </w:rPr>
        <w:t>5.</w:t>
      </w:r>
      <w:r w:rsidRPr="00632E6E">
        <w:rPr>
          <w:rFonts w:ascii="Times New Roman" w:hAnsi="Times New Roman"/>
          <w:bCs/>
          <w:sz w:val="24"/>
          <w:szCs w:val="24"/>
        </w:rPr>
        <w:t xml:space="preserve">  Игры  на совершенствование прыжковых упражнений.</w:t>
      </w: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11"/>
          <w:sz w:val="24"/>
          <w:szCs w:val="24"/>
        </w:rPr>
        <w:t>6.</w:t>
      </w:r>
      <w:r w:rsidRPr="00632E6E">
        <w:rPr>
          <w:rFonts w:ascii="Times New Roman" w:hAnsi="Times New Roman"/>
          <w:bCs/>
          <w:sz w:val="24"/>
          <w:szCs w:val="24"/>
        </w:rPr>
        <w:t>Игры с метанием мяча.</w:t>
      </w:r>
    </w:p>
    <w:p w:rsidR="00077D54" w:rsidRPr="00632E6E" w:rsidRDefault="00077D54" w:rsidP="00AD5049">
      <w:pPr>
        <w:shd w:val="clear" w:color="auto" w:fill="FFFFFF"/>
        <w:tabs>
          <w:tab w:val="left" w:pos="974"/>
          <w:tab w:val="left" w:pos="8080"/>
          <w:tab w:val="left" w:pos="8222"/>
          <w:tab w:val="left" w:pos="992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9"/>
          <w:sz w:val="24"/>
          <w:szCs w:val="24"/>
        </w:rPr>
        <w:t>7.</w:t>
      </w:r>
      <w:r w:rsidRPr="00632E6E">
        <w:rPr>
          <w:rFonts w:ascii="Times New Roman" w:hAnsi="Times New Roman"/>
          <w:bCs/>
          <w:sz w:val="24"/>
          <w:szCs w:val="24"/>
        </w:rPr>
        <w:t>Игры лазанием и перелезанием.</w:t>
      </w: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11"/>
          <w:sz w:val="24"/>
          <w:szCs w:val="24"/>
        </w:rPr>
        <w:t>8.</w:t>
      </w:r>
      <w:r w:rsidRPr="00632E6E">
        <w:rPr>
          <w:rFonts w:ascii="Times New Roman" w:hAnsi="Times New Roman"/>
          <w:bCs/>
          <w:sz w:val="24"/>
          <w:szCs w:val="24"/>
        </w:rPr>
        <w:t>Игры на развитие ловкости, внимания.</w:t>
      </w:r>
    </w:p>
    <w:p w:rsidR="00077D54" w:rsidRPr="00632E6E" w:rsidRDefault="00077D54" w:rsidP="00AD5049">
      <w:pPr>
        <w:shd w:val="clear" w:color="auto" w:fill="FFFFFF"/>
        <w:tabs>
          <w:tab w:val="left" w:pos="1123"/>
          <w:tab w:val="left" w:pos="8080"/>
          <w:tab w:val="left" w:pos="8222"/>
          <w:tab w:val="left" w:pos="992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11"/>
          <w:sz w:val="24"/>
          <w:szCs w:val="24"/>
        </w:rPr>
        <w:t>9.</w:t>
      </w:r>
      <w:r w:rsidRPr="00632E6E">
        <w:rPr>
          <w:rFonts w:ascii="Times New Roman" w:hAnsi="Times New Roman"/>
          <w:bCs/>
          <w:sz w:val="24"/>
          <w:szCs w:val="24"/>
        </w:rPr>
        <w:t>Игры с разными предметами.</w:t>
      </w:r>
    </w:p>
    <w:p w:rsidR="00077D54" w:rsidRPr="00632E6E" w:rsidRDefault="00077D54" w:rsidP="00AD5049">
      <w:pPr>
        <w:shd w:val="clear" w:color="auto" w:fill="FFFFFF"/>
        <w:tabs>
          <w:tab w:val="left" w:pos="1123"/>
          <w:tab w:val="left" w:pos="8080"/>
          <w:tab w:val="left" w:pos="8222"/>
          <w:tab w:val="left" w:pos="992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9"/>
          <w:sz w:val="24"/>
          <w:szCs w:val="24"/>
        </w:rPr>
        <w:t>10.</w:t>
      </w:r>
      <w:r w:rsidRPr="00632E6E">
        <w:rPr>
          <w:rFonts w:ascii="Times New Roman" w:hAnsi="Times New Roman"/>
          <w:bCs/>
          <w:sz w:val="24"/>
          <w:szCs w:val="24"/>
        </w:rPr>
        <w:t>Русские народные игры.</w:t>
      </w:r>
    </w:p>
    <w:p w:rsidR="00077D54" w:rsidRPr="00632E6E" w:rsidRDefault="00077D54" w:rsidP="00AD5049">
      <w:pPr>
        <w:shd w:val="clear" w:color="auto" w:fill="FFFFFF"/>
        <w:tabs>
          <w:tab w:val="left" w:pos="1123"/>
          <w:tab w:val="left" w:pos="8080"/>
          <w:tab w:val="left" w:pos="8222"/>
          <w:tab w:val="left" w:pos="992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9"/>
          <w:sz w:val="24"/>
          <w:szCs w:val="24"/>
        </w:rPr>
        <w:t>11.</w:t>
      </w:r>
      <w:r w:rsidRPr="00632E6E">
        <w:rPr>
          <w:rFonts w:ascii="Times New Roman" w:hAnsi="Times New Roman"/>
          <w:bCs/>
          <w:sz w:val="24"/>
          <w:szCs w:val="24"/>
        </w:rPr>
        <w:t>Сюжетные игры.</w:t>
      </w:r>
    </w:p>
    <w:p w:rsidR="00077D54" w:rsidRPr="00632E6E" w:rsidRDefault="00077D54" w:rsidP="00AD5049">
      <w:pPr>
        <w:shd w:val="clear" w:color="auto" w:fill="FFFFFF"/>
        <w:tabs>
          <w:tab w:val="left" w:pos="1123"/>
          <w:tab w:val="left" w:pos="8080"/>
          <w:tab w:val="left" w:pos="8222"/>
          <w:tab w:val="left" w:pos="9923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pacing w:val="-11"/>
          <w:sz w:val="24"/>
          <w:szCs w:val="24"/>
        </w:rPr>
        <w:t>12.</w:t>
      </w:r>
      <w:r w:rsidRPr="00632E6E">
        <w:rPr>
          <w:rFonts w:ascii="Times New Roman" w:hAnsi="Times New Roman"/>
          <w:bCs/>
          <w:sz w:val="24"/>
          <w:szCs w:val="24"/>
        </w:rPr>
        <w:t>Загадки, шарады, каламбуры.</w:t>
      </w: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32E6E">
        <w:rPr>
          <w:rFonts w:ascii="Times New Roman" w:hAnsi="Times New Roman"/>
          <w:bCs/>
          <w:sz w:val="24"/>
          <w:szCs w:val="24"/>
        </w:rPr>
        <w:t>13. Игры народов мира</w:t>
      </w:r>
    </w:p>
    <w:p w:rsidR="00077D54" w:rsidRPr="00632E6E" w:rsidRDefault="00077D54" w:rsidP="00AD5049">
      <w:pPr>
        <w:shd w:val="clear" w:color="auto" w:fill="FFFFFF"/>
        <w:tabs>
          <w:tab w:val="left" w:pos="1375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077D54" w:rsidRPr="00632E6E" w:rsidRDefault="00077D54" w:rsidP="00AD504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2E6E">
        <w:rPr>
          <w:rFonts w:ascii="Times New Roman" w:hAnsi="Times New Roman"/>
          <w:b/>
          <w:sz w:val="24"/>
          <w:szCs w:val="24"/>
        </w:rPr>
        <w:t>Примерное распределение  времени</w:t>
      </w:r>
    </w:p>
    <w:p w:rsidR="00077D54" w:rsidRPr="00632E6E" w:rsidRDefault="00077D54" w:rsidP="00AD5049">
      <w:pPr>
        <w:shd w:val="clear" w:color="auto" w:fill="FFFFFF"/>
        <w:spacing w:after="0" w:line="240" w:lineRule="auto"/>
        <w:ind w:left="2" w:firstLine="362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26"/>
        <w:gridCol w:w="10"/>
        <w:gridCol w:w="1284"/>
      </w:tblGrid>
      <w:tr w:rsidR="00077D54" w:rsidRPr="00632E6E" w:rsidTr="00D12E46">
        <w:trPr>
          <w:trHeight w:val="285"/>
        </w:trPr>
        <w:tc>
          <w:tcPr>
            <w:tcW w:w="5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Части занятия</w:t>
            </w:r>
          </w:p>
        </w:tc>
        <w:tc>
          <w:tcPr>
            <w:tcW w:w="1284" w:type="dxa"/>
            <w:tcBorders>
              <w:lef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Подготовительная часть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Основная часть: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 xml:space="preserve">30 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1) получение основ знаний (работа с учителем)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587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2) закрепление полученных знаний (самостоятельная работа)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Заключительная часть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 xml:space="preserve"> мин</w:t>
            </w:r>
          </w:p>
        </w:tc>
      </w:tr>
      <w:tr w:rsidR="00077D54" w:rsidRPr="00632E6E" w:rsidTr="00D12E46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54" w:rsidRPr="00632E6E" w:rsidRDefault="00077D54" w:rsidP="00D12E46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2E6E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  <w:r w:rsidRPr="00632E6E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</w:tr>
    </w:tbl>
    <w:p w:rsidR="00077D54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</w:p>
    <w:p w:rsidR="00077D54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</w:p>
    <w:p w:rsidR="00077D54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</w:p>
    <w:p w:rsidR="00077D54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</w:p>
    <w:p w:rsidR="00077D54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</w:p>
    <w:p w:rsidR="00077D54" w:rsidRPr="00632E6E" w:rsidRDefault="00077D54" w:rsidP="00632E6E">
      <w:pPr>
        <w:pStyle w:val="a4"/>
        <w:spacing w:before="0" w:beforeAutospacing="0" w:after="0" w:afterAutospacing="0"/>
        <w:jc w:val="center"/>
        <w:rPr>
          <w:rStyle w:val="af0"/>
        </w:rPr>
      </w:pPr>
      <w:r w:rsidRPr="00632E6E">
        <w:rPr>
          <w:rStyle w:val="af0"/>
        </w:rPr>
        <w:lastRenderedPageBreak/>
        <w:t>Список использованной литературы:</w:t>
      </w:r>
    </w:p>
    <w:p w:rsidR="00077D54" w:rsidRPr="00632E6E" w:rsidRDefault="00077D54" w:rsidP="00632E6E">
      <w:pPr>
        <w:pStyle w:val="a4"/>
        <w:spacing w:before="0" w:beforeAutospacing="0" w:after="0" w:afterAutospacing="0"/>
        <w:jc w:val="center"/>
      </w:pPr>
    </w:p>
    <w:p w:rsidR="00077D54" w:rsidRPr="00632E6E" w:rsidRDefault="00077D54" w:rsidP="00632E6E">
      <w:pPr>
        <w:pStyle w:val="aa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 xml:space="preserve">Жуков М.Н. Подвижные игры: Учеб.для студ. пед. вузов. — М.: Издательский центр «Академия», 2000. — 160 с. </w:t>
      </w:r>
    </w:p>
    <w:p w:rsidR="00077D54" w:rsidRPr="00632E6E" w:rsidRDefault="00077D54" w:rsidP="00632E6E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Коротков И.М. Подвижные игры в занятиях спортом. – М.: ФиС, 2001.</w:t>
      </w:r>
    </w:p>
    <w:p w:rsidR="00077D54" w:rsidRPr="00632E6E" w:rsidRDefault="00077D54" w:rsidP="00632E6E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sz w:val="24"/>
          <w:szCs w:val="24"/>
        </w:rPr>
        <w:t>Женило М. Ю. Театрализованные праздники 1-4 классы. Найди свою звезду. – М.: 2004. – 288 c.</w:t>
      </w:r>
    </w:p>
    <w:p w:rsidR="00077D54" w:rsidRPr="00632E6E" w:rsidRDefault="00A348F5" w:rsidP="00632E6E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hyperlink r:id="rId8" w:tooltip="Артем Патрикеев" w:history="1">
        <w:r w:rsidR="00077D54" w:rsidRPr="00632E6E">
          <w:rPr>
            <w:rStyle w:val="af"/>
            <w:rFonts w:ascii="Times New Roman" w:hAnsi="Times New Roman"/>
            <w:color w:val="000000"/>
            <w:sz w:val="24"/>
            <w:szCs w:val="24"/>
          </w:rPr>
          <w:t>Артем Патрикеев</w:t>
        </w:r>
      </w:hyperlink>
      <w:r w:rsidR="00077D54" w:rsidRPr="00632E6E">
        <w:rPr>
          <w:rFonts w:ascii="Times New Roman" w:hAnsi="Times New Roman"/>
          <w:color w:val="000000"/>
          <w:sz w:val="24"/>
          <w:szCs w:val="24"/>
        </w:rPr>
        <w:t xml:space="preserve"> Подвижные игры. 1-4 классы </w:t>
      </w:r>
      <w:hyperlink r:id="rId9" w:tooltip="ВАКО" w:history="1">
        <w:r w:rsidR="00077D54" w:rsidRPr="00632E6E">
          <w:rPr>
            <w:rStyle w:val="af"/>
            <w:rFonts w:ascii="Times New Roman" w:hAnsi="Times New Roman"/>
            <w:color w:val="000000"/>
            <w:sz w:val="24"/>
            <w:szCs w:val="24"/>
          </w:rPr>
          <w:t>ВАКО</w:t>
        </w:r>
      </w:hyperlink>
      <w:r w:rsidR="00077D54" w:rsidRPr="00632E6E">
        <w:rPr>
          <w:rFonts w:ascii="Times New Roman" w:hAnsi="Times New Roman"/>
          <w:color w:val="000000"/>
          <w:sz w:val="24"/>
          <w:szCs w:val="24"/>
        </w:rPr>
        <w:t>. 2010</w:t>
      </w:r>
    </w:p>
    <w:p w:rsidR="00077D54" w:rsidRPr="00632E6E" w:rsidRDefault="00077D54" w:rsidP="00632E6E">
      <w:pPr>
        <w:numPr>
          <w:ilvl w:val="0"/>
          <w:numId w:val="7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color w:val="000000"/>
          <w:sz w:val="24"/>
          <w:szCs w:val="24"/>
        </w:rPr>
        <w:t>Лях В.И., А.А. Зданевич. Комплексная программа физического воспитанияучащихся 1-11 классов (общеобр.),  Москва, Просвещение, 2011.</w:t>
      </w:r>
    </w:p>
    <w:p w:rsidR="00077D54" w:rsidRPr="00632E6E" w:rsidRDefault="00077D54" w:rsidP="00632E6E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632E6E">
        <w:rPr>
          <w:rFonts w:ascii="Times New Roman" w:hAnsi="Times New Roman"/>
          <w:color w:val="000000"/>
          <w:sz w:val="24"/>
          <w:szCs w:val="24"/>
        </w:rPr>
        <w:t>Савченко В. А., Кругликов Л. В. Особенности физического воспитания при работе с детьми начальных классов. Математическая морфология. Электронный математический и медико-биологический журнал. - Т. 8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077D54" w:rsidRPr="00632E6E" w:rsidRDefault="00077D54" w:rsidP="00632E6E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</w:p>
    <w:p w:rsidR="00077D54" w:rsidRPr="00632E6E" w:rsidRDefault="00077D54" w:rsidP="00AD504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2E6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077D54" w:rsidRPr="00632E6E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7230"/>
        <w:gridCol w:w="1559"/>
      </w:tblGrid>
      <w:tr w:rsidR="00077D54" w:rsidRPr="00632E6E" w:rsidTr="00D12E46">
        <w:trPr>
          <w:trHeight w:val="523"/>
        </w:trPr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E6E">
              <w:rPr>
                <w:rFonts w:ascii="Times New Roman" w:hAnsi="Times New Roman"/>
                <w:b/>
              </w:rPr>
              <w:t>№ занятия</w:t>
            </w:r>
          </w:p>
        </w:tc>
        <w:tc>
          <w:tcPr>
            <w:tcW w:w="7230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E6E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1559" w:type="dxa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E6E">
              <w:rPr>
                <w:rFonts w:ascii="Times New Roman" w:hAnsi="Times New Roman"/>
                <w:b/>
              </w:rPr>
              <w:t>Дата</w:t>
            </w:r>
          </w:p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32E6E">
              <w:rPr>
                <w:rFonts w:ascii="Times New Roman" w:hAnsi="Times New Roman"/>
                <w:b/>
              </w:rPr>
              <w:t>проведения</w:t>
            </w:r>
          </w:p>
        </w:tc>
      </w:tr>
      <w:tr w:rsidR="00077D54" w:rsidRPr="00632E6E" w:rsidTr="00D12E46">
        <w:trPr>
          <w:trHeight w:val="292"/>
        </w:trPr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«Охотники и утки».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077D54">
              <w:rPr>
                <w:rFonts w:ascii="Times New Roman" w:hAnsi="Times New Roman"/>
              </w:rPr>
              <w:t>.09.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«Запрещенное движение».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77D54">
              <w:rPr>
                <w:rFonts w:ascii="Times New Roman" w:hAnsi="Times New Roman"/>
              </w:rPr>
              <w:t>.09.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3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«Метко в цель».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77D54">
              <w:rPr>
                <w:rFonts w:ascii="Times New Roman" w:hAnsi="Times New Roman"/>
              </w:rPr>
              <w:t>.09.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4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«Три, тринадцать, тридцать».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077D54">
              <w:rPr>
                <w:rFonts w:ascii="Times New Roman" w:hAnsi="Times New Roman"/>
              </w:rPr>
              <w:t>.09.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5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«Хвосты».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6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«Космонавты».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7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«Белые медведи».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8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«Волк во рву».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9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«Возьми последним».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10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«Подвижная цель».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11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«Мяч ловцу».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12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«Вызови по имени».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 xml:space="preserve">13 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«Гонка мячей по кругу».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14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«Встречная эстафета».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15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«Ямки (лунки)».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16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«Командные салки».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17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«Кто быстрее».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18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«Пожарная команда».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19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«Больная кошка».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20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«Африканские салки по кругу».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21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«Канатоходцы».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22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«Потяг».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23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«Буйволы в загоне».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24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«Поезд».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25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«Один в круге».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29.03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26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«Игра в молотилку».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27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«Шарик в ладони».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28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«Лев и коза».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29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«А ну-ка, повтори».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30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«Доброе утро, охотник!».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31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«Вытащи платок».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17.05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32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«Хромая уточка».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</w:t>
            </w:r>
          </w:p>
        </w:tc>
      </w:tr>
      <w:tr w:rsidR="00077D54" w:rsidRPr="00632E6E" w:rsidTr="00D12E46">
        <w:tc>
          <w:tcPr>
            <w:tcW w:w="1134" w:type="dxa"/>
            <w:vAlign w:val="center"/>
          </w:tcPr>
          <w:p w:rsidR="00077D54" w:rsidRPr="00632E6E" w:rsidRDefault="00077D54" w:rsidP="00632E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33</w:t>
            </w:r>
          </w:p>
        </w:tc>
        <w:tc>
          <w:tcPr>
            <w:tcW w:w="7230" w:type="dxa"/>
          </w:tcPr>
          <w:p w:rsidR="00077D54" w:rsidRPr="00632E6E" w:rsidRDefault="00077D54" w:rsidP="00632E6E">
            <w:pPr>
              <w:spacing w:after="0" w:line="240" w:lineRule="auto"/>
              <w:rPr>
                <w:rFonts w:ascii="Times New Roman" w:hAnsi="Times New Roman"/>
              </w:rPr>
            </w:pPr>
            <w:r w:rsidRPr="00632E6E">
              <w:rPr>
                <w:rFonts w:ascii="Times New Roman" w:hAnsi="Times New Roman"/>
              </w:rPr>
              <w:t>Подвижная игра «Статуя».</w:t>
            </w:r>
          </w:p>
        </w:tc>
        <w:tc>
          <w:tcPr>
            <w:tcW w:w="1559" w:type="dxa"/>
          </w:tcPr>
          <w:p w:rsidR="00077D54" w:rsidRPr="00632E6E" w:rsidRDefault="00142C7C" w:rsidP="00632E6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31.05</w:t>
            </w:r>
          </w:p>
        </w:tc>
      </w:tr>
    </w:tbl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Pr="00632E6E" w:rsidRDefault="00077D54" w:rsidP="00AD5049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077D54" w:rsidRPr="00632E6E" w:rsidRDefault="00077D54" w:rsidP="00AD5049">
      <w:pPr>
        <w:rPr>
          <w:rFonts w:ascii="Times New Roman" w:hAnsi="Times New Roman"/>
          <w:sz w:val="24"/>
          <w:szCs w:val="24"/>
        </w:rPr>
      </w:pPr>
    </w:p>
    <w:sectPr w:rsidR="00077D54" w:rsidRPr="00632E6E" w:rsidSect="00662413">
      <w:footerReference w:type="default" r:id="rId10"/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3B6" w:rsidRDefault="00B243B6" w:rsidP="00346D47">
      <w:pPr>
        <w:spacing w:after="0" w:line="240" w:lineRule="auto"/>
      </w:pPr>
      <w:r>
        <w:separator/>
      </w:r>
    </w:p>
  </w:endnote>
  <w:endnote w:type="continuationSeparator" w:id="1">
    <w:p w:rsidR="00B243B6" w:rsidRDefault="00B243B6" w:rsidP="0034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D54" w:rsidRDefault="00A348F5">
    <w:pPr>
      <w:pStyle w:val="a8"/>
      <w:jc w:val="right"/>
    </w:pPr>
    <w:r>
      <w:fldChar w:fldCharType="begin"/>
    </w:r>
    <w:r w:rsidR="0064544A">
      <w:instrText xml:space="preserve"> PAGE   \* MERGEFORMAT </w:instrText>
    </w:r>
    <w:r>
      <w:fldChar w:fldCharType="separate"/>
    </w:r>
    <w:r w:rsidR="009616E1">
      <w:rPr>
        <w:noProof/>
      </w:rPr>
      <w:t>1</w:t>
    </w:r>
    <w:r>
      <w:rPr>
        <w:noProof/>
      </w:rPr>
      <w:fldChar w:fldCharType="end"/>
    </w:r>
  </w:p>
  <w:p w:rsidR="00077D54" w:rsidRDefault="00077D5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3B6" w:rsidRDefault="00B243B6" w:rsidP="00346D47">
      <w:pPr>
        <w:spacing w:after="0" w:line="240" w:lineRule="auto"/>
      </w:pPr>
      <w:r>
        <w:separator/>
      </w:r>
    </w:p>
  </w:footnote>
  <w:footnote w:type="continuationSeparator" w:id="1">
    <w:p w:rsidR="00B243B6" w:rsidRDefault="00B243B6" w:rsidP="00346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6D09"/>
    <w:multiLevelType w:val="hybridMultilevel"/>
    <w:tmpl w:val="0FFE03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056E0EFA"/>
    <w:multiLevelType w:val="hybridMultilevel"/>
    <w:tmpl w:val="62EA4AD6"/>
    <w:lvl w:ilvl="0" w:tplc="9D94E2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C87F78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68194D2E"/>
    <w:multiLevelType w:val="hybridMultilevel"/>
    <w:tmpl w:val="6AF0F5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6CBF20CC"/>
    <w:multiLevelType w:val="hybridMultilevel"/>
    <w:tmpl w:val="358462E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>
    <w:nsid w:val="72853024"/>
    <w:multiLevelType w:val="hybridMultilevel"/>
    <w:tmpl w:val="AC6AFF80"/>
    <w:lvl w:ilvl="0" w:tplc="9766C83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D47"/>
    <w:rsid w:val="0000488B"/>
    <w:rsid w:val="00077D54"/>
    <w:rsid w:val="000B4BA1"/>
    <w:rsid w:val="00142C7C"/>
    <w:rsid w:val="00161954"/>
    <w:rsid w:val="00166A9C"/>
    <w:rsid w:val="00207408"/>
    <w:rsid w:val="002A4552"/>
    <w:rsid w:val="002C6AE5"/>
    <w:rsid w:val="00346D47"/>
    <w:rsid w:val="004C3DCF"/>
    <w:rsid w:val="004D5471"/>
    <w:rsid w:val="005705F6"/>
    <w:rsid w:val="00574748"/>
    <w:rsid w:val="005F7AC6"/>
    <w:rsid w:val="0061070C"/>
    <w:rsid w:val="006260D1"/>
    <w:rsid w:val="00632E6E"/>
    <w:rsid w:val="0064544A"/>
    <w:rsid w:val="00662413"/>
    <w:rsid w:val="00695EB1"/>
    <w:rsid w:val="007234B8"/>
    <w:rsid w:val="007544C2"/>
    <w:rsid w:val="007F7394"/>
    <w:rsid w:val="00885C06"/>
    <w:rsid w:val="008905E3"/>
    <w:rsid w:val="008E2ED4"/>
    <w:rsid w:val="008F439C"/>
    <w:rsid w:val="008F730F"/>
    <w:rsid w:val="00915AF7"/>
    <w:rsid w:val="00927054"/>
    <w:rsid w:val="0093766B"/>
    <w:rsid w:val="009616E1"/>
    <w:rsid w:val="00A00408"/>
    <w:rsid w:val="00A348F5"/>
    <w:rsid w:val="00AB259B"/>
    <w:rsid w:val="00AD5049"/>
    <w:rsid w:val="00AF07B7"/>
    <w:rsid w:val="00B031FC"/>
    <w:rsid w:val="00B243B6"/>
    <w:rsid w:val="00B72644"/>
    <w:rsid w:val="00B93AF9"/>
    <w:rsid w:val="00C53F0B"/>
    <w:rsid w:val="00C6533D"/>
    <w:rsid w:val="00D12E46"/>
    <w:rsid w:val="00D20F55"/>
    <w:rsid w:val="00D40203"/>
    <w:rsid w:val="00D941B5"/>
    <w:rsid w:val="00DA066F"/>
    <w:rsid w:val="00DA23FC"/>
    <w:rsid w:val="00E67AAF"/>
    <w:rsid w:val="00E92C0A"/>
    <w:rsid w:val="00F34D31"/>
    <w:rsid w:val="00F80467"/>
    <w:rsid w:val="00F93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47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AD5049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D5049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3">
    <w:name w:val="Table Grid"/>
    <w:basedOn w:val="a1"/>
    <w:uiPriority w:val="99"/>
    <w:rsid w:val="00346D4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346D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rsid w:val="00346D47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sz w:val="24"/>
      <w:szCs w:val="24"/>
    </w:rPr>
  </w:style>
  <w:style w:type="paragraph" w:styleId="a6">
    <w:name w:val="header"/>
    <w:basedOn w:val="a"/>
    <w:link w:val="a7"/>
    <w:uiPriority w:val="99"/>
    <w:semiHidden/>
    <w:rsid w:val="00346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346D47"/>
    <w:rPr>
      <w:rFonts w:ascii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rsid w:val="00346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6D47"/>
    <w:rPr>
      <w:rFonts w:ascii="Calibri" w:hAnsi="Calibri" w:cs="Times New Roman"/>
      <w:lang w:eastAsia="ru-RU"/>
    </w:rPr>
  </w:style>
  <w:style w:type="paragraph" w:styleId="aa">
    <w:name w:val="List Paragraph"/>
    <w:basedOn w:val="a"/>
    <w:uiPriority w:val="99"/>
    <w:qFormat/>
    <w:rsid w:val="00166A9C"/>
    <w:pPr>
      <w:ind w:left="720"/>
      <w:contextualSpacing/>
    </w:pPr>
    <w:rPr>
      <w:rFonts w:eastAsia="Calibri"/>
      <w:lang w:eastAsia="en-US"/>
    </w:rPr>
  </w:style>
  <w:style w:type="character" w:customStyle="1" w:styleId="Zag11">
    <w:name w:val="Zag_11"/>
    <w:uiPriority w:val="99"/>
    <w:rsid w:val="00161954"/>
  </w:style>
  <w:style w:type="paragraph" w:customStyle="1" w:styleId="11">
    <w:name w:val="Абзац списка1"/>
    <w:basedOn w:val="a"/>
    <w:uiPriority w:val="99"/>
    <w:rsid w:val="00662413"/>
    <w:pPr>
      <w:ind w:left="720"/>
    </w:pPr>
  </w:style>
  <w:style w:type="paragraph" w:styleId="ab">
    <w:name w:val="Body Text"/>
    <w:basedOn w:val="a"/>
    <w:link w:val="ac"/>
    <w:uiPriority w:val="99"/>
    <w:rsid w:val="00AD5049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c">
    <w:name w:val="Основной текст Знак"/>
    <w:link w:val="ab"/>
    <w:uiPriority w:val="99"/>
    <w:semiHidden/>
    <w:locked/>
    <w:rsid w:val="00AD5049"/>
    <w:rPr>
      <w:rFonts w:eastAsia="SimSun" w:cs="Tahoma"/>
      <w:kern w:val="1"/>
      <w:sz w:val="24"/>
      <w:szCs w:val="24"/>
      <w:lang w:val="ru-RU" w:eastAsia="hi-IN" w:bidi="hi-IN"/>
    </w:rPr>
  </w:style>
  <w:style w:type="paragraph" w:styleId="ad">
    <w:name w:val="Body Text Indent"/>
    <w:basedOn w:val="a"/>
    <w:link w:val="ae"/>
    <w:uiPriority w:val="99"/>
    <w:rsid w:val="00AD5049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e">
    <w:name w:val="Основной текст с отступом Знак"/>
    <w:link w:val="ad"/>
    <w:uiPriority w:val="99"/>
    <w:locked/>
    <w:rsid w:val="00AD5049"/>
    <w:rPr>
      <w:rFonts w:eastAsia="SimSun" w:cs="Mangal"/>
      <w:kern w:val="1"/>
      <w:sz w:val="21"/>
      <w:szCs w:val="21"/>
      <w:lang w:val="ru-RU" w:eastAsia="hi-IN" w:bidi="hi-IN"/>
    </w:rPr>
  </w:style>
  <w:style w:type="character" w:styleId="af">
    <w:name w:val="Hyperlink"/>
    <w:uiPriority w:val="99"/>
    <w:rsid w:val="00AD5049"/>
    <w:rPr>
      <w:rFonts w:cs="Times New Roman"/>
      <w:color w:val="0000FF"/>
      <w:u w:val="single"/>
    </w:rPr>
  </w:style>
  <w:style w:type="character" w:styleId="af0">
    <w:name w:val="Strong"/>
    <w:uiPriority w:val="99"/>
    <w:qFormat/>
    <w:locked/>
    <w:rsid w:val="00AD5049"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96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616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4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368727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121006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1193</Words>
  <Characters>6803</Characters>
  <Application>Microsoft Office Word</Application>
  <DocSecurity>0</DocSecurity>
  <Lines>56</Lines>
  <Paragraphs>15</Paragraphs>
  <ScaleCrop>false</ScaleCrop>
  <Company>RePack by SPecialiST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17</cp:revision>
  <cp:lastPrinted>2018-09-20T06:54:00Z</cp:lastPrinted>
  <dcterms:created xsi:type="dcterms:W3CDTF">2018-09-12T16:40:00Z</dcterms:created>
  <dcterms:modified xsi:type="dcterms:W3CDTF">2020-11-06T07:37:00Z</dcterms:modified>
</cp:coreProperties>
</file>