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72" w:rsidRPr="000C7AC2" w:rsidRDefault="00BD6772" w:rsidP="000C7A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</w:t>
      </w:r>
    </w:p>
    <w:p w:rsidR="00BD6772" w:rsidRPr="000C7AC2" w:rsidRDefault="00BD6772" w:rsidP="000C7A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2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D6772" w:rsidRPr="00BD6772" w:rsidRDefault="00BD6772" w:rsidP="000C7AC2">
      <w:pPr>
        <w:pStyle w:val="a3"/>
        <w:ind w:firstLine="1080"/>
        <w:jc w:val="both"/>
      </w:pPr>
      <w:r w:rsidRPr="00BD6772">
        <w:t xml:space="preserve">Рабочая 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 при использовании сборника «Программы образовательных учреждений. Алгебра 7-9 классы. Составитель Т.А.Бурмистрова 2 </w:t>
      </w:r>
      <w:r>
        <w:t>изд., Москва «Просвещение», 2010</w:t>
      </w:r>
      <w:r w:rsidRPr="00BD6772">
        <w:t xml:space="preserve">г. и «Программы образовательных учреждений. Геометрия 7-9 классы. Составитель Т.А.Бурмистрова 2 изд., Москва «Просвещение», 2009г. </w:t>
      </w:r>
    </w:p>
    <w:p w:rsidR="00BD6772" w:rsidRPr="00BD6772" w:rsidRDefault="00BD6772" w:rsidP="000C7AC2">
      <w:pPr>
        <w:pStyle w:val="a3"/>
        <w:ind w:firstLine="1080"/>
        <w:jc w:val="both"/>
      </w:pPr>
      <w:r w:rsidRPr="00BD6772">
        <w:t>Программа рассчитана на 170 учебных часов в год, 5 часов в неделю.</w:t>
      </w:r>
      <w:r>
        <w:t xml:space="preserve"> На изучение алгебры – 3 часа в неделю, геометрии – 2 часа.</w:t>
      </w:r>
    </w:p>
    <w:p w:rsidR="00BD6772" w:rsidRPr="00BD6772" w:rsidRDefault="00BD6772" w:rsidP="000C7AC2">
      <w:pPr>
        <w:pStyle w:val="a3"/>
        <w:ind w:firstLine="1080"/>
        <w:jc w:val="both"/>
      </w:pPr>
      <w:r w:rsidRPr="00BD6772">
        <w:t>Используются: Алгебра 8 класс Учебник для обучающихся образовательных учреждений авт.</w:t>
      </w:r>
      <w:proofErr w:type="gramStart"/>
      <w:r w:rsidRPr="00BD6772">
        <w:t xml:space="preserve"> </w:t>
      </w:r>
      <w:r w:rsidRPr="00F1752B">
        <w:t>.</w:t>
      </w:r>
      <w:proofErr w:type="gramEnd"/>
      <w:r w:rsidRPr="00F1752B">
        <w:t xml:space="preserve"> А.Г.Морд</w:t>
      </w:r>
      <w:r>
        <w:t>кович. Москва. Мнемозина, 2013г</w:t>
      </w:r>
      <w:r w:rsidRPr="00BD6772">
        <w:t>., Геометрия 7-9 классы</w:t>
      </w:r>
      <w:r>
        <w:t>. Атанасян. – М.; Просвещение 2014</w:t>
      </w:r>
      <w:r w:rsidRPr="00BD6772">
        <w:t>г.</w:t>
      </w:r>
    </w:p>
    <w:p w:rsidR="00BD6772" w:rsidRPr="00BD6772" w:rsidRDefault="00BD6772" w:rsidP="000C7AC2">
      <w:pPr>
        <w:pStyle w:val="a3"/>
        <w:ind w:firstLine="1080"/>
        <w:jc w:val="both"/>
      </w:pPr>
      <w:r w:rsidRPr="00BD6772">
        <w:t>Промежуточная аттестация проводится в форме самостоятельных, контрольных работ, тестов, взаимоконтроля, итоговая аттестация – годовая контрольная работа. Контрольные работы составляются с учётом обязательных результатов обучения.</w:t>
      </w:r>
    </w:p>
    <w:p w:rsidR="00BD6772" w:rsidRPr="00BD6772" w:rsidRDefault="00BD6772" w:rsidP="000C7AC2">
      <w:pPr>
        <w:pStyle w:val="a3"/>
        <w:ind w:firstLine="1080"/>
        <w:jc w:val="both"/>
      </w:pPr>
      <w:r w:rsidRPr="00BD6772"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учётом </w:t>
      </w:r>
      <w:proofErr w:type="spellStart"/>
      <w:r w:rsidRPr="00BD6772">
        <w:t>межпредметных</w:t>
      </w:r>
      <w:proofErr w:type="spellEnd"/>
      <w:r w:rsidRPr="00BD6772">
        <w:t xml:space="preserve"> и </w:t>
      </w:r>
      <w:proofErr w:type="spellStart"/>
      <w:r w:rsidRPr="00BD6772">
        <w:t>внутрипредметных</w:t>
      </w:r>
      <w:proofErr w:type="spellEnd"/>
      <w:r w:rsidRPr="00BD6772">
        <w:t xml:space="preserve"> связей, логики учебного процесса, возрастных особенностей учащихся.</w:t>
      </w:r>
    </w:p>
    <w:p w:rsidR="00BD6772" w:rsidRDefault="00BD6772" w:rsidP="000C7AC2">
      <w:pPr>
        <w:pStyle w:val="a3"/>
        <w:ind w:firstLine="1080"/>
        <w:jc w:val="both"/>
      </w:pPr>
      <w:r w:rsidRPr="00BD6772">
        <w:t xml:space="preserve">Изучение математики в 8 классе направлено на достижение следующих </w:t>
      </w:r>
      <w:r w:rsidRPr="00BD6772">
        <w:rPr>
          <w:b/>
        </w:rPr>
        <w:t>целей:</w:t>
      </w:r>
      <w:r w:rsidRPr="00BD6772">
        <w:t xml:space="preserve"> </w:t>
      </w:r>
    </w:p>
    <w:p w:rsidR="00BD6772" w:rsidRDefault="00BD6772" w:rsidP="000C7AC2">
      <w:pPr>
        <w:pStyle w:val="a3"/>
        <w:numPr>
          <w:ilvl w:val="0"/>
          <w:numId w:val="1"/>
        </w:numPr>
        <w:jc w:val="both"/>
      </w:pPr>
      <w:r w:rsidRPr="00BD6772">
        <w:t>выработать умение выполнять тождественные преобразования рациональных выражений,</w:t>
      </w:r>
    </w:p>
    <w:p w:rsidR="00BD6772" w:rsidRDefault="00BD6772" w:rsidP="000C7AC2">
      <w:pPr>
        <w:pStyle w:val="a3"/>
        <w:numPr>
          <w:ilvl w:val="0"/>
          <w:numId w:val="1"/>
        </w:numPr>
        <w:jc w:val="both"/>
      </w:pPr>
      <w:r w:rsidRPr="00BD6772">
        <w:t xml:space="preserve">познакомить учащихся с рациональными числами и дать представление об иррациональных числах, </w:t>
      </w:r>
    </w:p>
    <w:p w:rsidR="00BD6772" w:rsidRDefault="00BD6772" w:rsidP="000C7AC2">
      <w:pPr>
        <w:pStyle w:val="a3"/>
        <w:numPr>
          <w:ilvl w:val="0"/>
          <w:numId w:val="1"/>
        </w:numPr>
        <w:jc w:val="both"/>
      </w:pPr>
      <w:r w:rsidRPr="00BD6772">
        <w:t xml:space="preserve">выработать умение выполнять преобразования выражений, содержащих квадратные корни, </w:t>
      </w:r>
    </w:p>
    <w:p w:rsidR="00BD6772" w:rsidRDefault="00BD6772" w:rsidP="000C7AC2">
      <w:pPr>
        <w:pStyle w:val="a3"/>
        <w:numPr>
          <w:ilvl w:val="0"/>
          <w:numId w:val="1"/>
        </w:numPr>
        <w:jc w:val="both"/>
      </w:pPr>
      <w:r w:rsidRPr="00BD6772">
        <w:t xml:space="preserve">познакомить учащихся со способами решения квадратных уравнений, </w:t>
      </w:r>
    </w:p>
    <w:p w:rsidR="00BD6772" w:rsidRDefault="00BD6772" w:rsidP="000C7AC2">
      <w:pPr>
        <w:pStyle w:val="a3"/>
        <w:numPr>
          <w:ilvl w:val="0"/>
          <w:numId w:val="1"/>
        </w:numPr>
        <w:jc w:val="both"/>
      </w:pPr>
      <w:r w:rsidRPr="00BD6772">
        <w:t xml:space="preserve">выработать умение решать задачи, приводящие к квадратным уравнениям и простейшим рациональным уравнениям, </w:t>
      </w:r>
    </w:p>
    <w:p w:rsidR="00BD6772" w:rsidRDefault="00BD6772" w:rsidP="000C7AC2">
      <w:pPr>
        <w:pStyle w:val="a3"/>
        <w:numPr>
          <w:ilvl w:val="0"/>
          <w:numId w:val="1"/>
        </w:numPr>
        <w:jc w:val="both"/>
      </w:pPr>
      <w:r w:rsidRPr="00BD6772">
        <w:t xml:space="preserve">выработать умение решать линейные неравенства с одной переменной и их системы, </w:t>
      </w:r>
    </w:p>
    <w:p w:rsidR="00BD6772" w:rsidRDefault="00BD6772" w:rsidP="000C7AC2">
      <w:pPr>
        <w:pStyle w:val="a3"/>
        <w:numPr>
          <w:ilvl w:val="0"/>
          <w:numId w:val="1"/>
        </w:numPr>
        <w:jc w:val="both"/>
      </w:pPr>
      <w:r w:rsidRPr="00BD6772">
        <w:t xml:space="preserve">выработать умение применять свойства степени с целым показателем, </w:t>
      </w:r>
    </w:p>
    <w:p w:rsidR="00BD6772" w:rsidRDefault="00BD6772" w:rsidP="000C7AC2">
      <w:pPr>
        <w:pStyle w:val="a3"/>
        <w:numPr>
          <w:ilvl w:val="0"/>
          <w:numId w:val="1"/>
        </w:numPr>
        <w:jc w:val="both"/>
      </w:pPr>
      <w:r w:rsidRPr="00BD6772">
        <w:t xml:space="preserve">расширить и углубить знания об измерении и вычислении площадей, </w:t>
      </w:r>
    </w:p>
    <w:p w:rsidR="00BD6772" w:rsidRDefault="00BD6772" w:rsidP="000C7AC2">
      <w:pPr>
        <w:pStyle w:val="a3"/>
        <w:numPr>
          <w:ilvl w:val="0"/>
          <w:numId w:val="1"/>
        </w:numPr>
        <w:jc w:val="both"/>
      </w:pPr>
      <w:r w:rsidRPr="00BD6772">
        <w:t>доказать теорему Пифагора, ввести понятие векторов, расширить сведения об окружности.</w:t>
      </w:r>
    </w:p>
    <w:p w:rsidR="002657CB" w:rsidRDefault="002657CB" w:rsidP="000C7AC2">
      <w:pPr>
        <w:pStyle w:val="a3"/>
        <w:ind w:left="1800"/>
        <w:jc w:val="both"/>
      </w:pPr>
    </w:p>
    <w:p w:rsidR="002657CB" w:rsidRDefault="002657CB" w:rsidP="002657CB">
      <w:pPr>
        <w:pStyle w:val="a3"/>
        <w:ind w:left="1800"/>
      </w:pPr>
    </w:p>
    <w:p w:rsidR="002657CB" w:rsidRDefault="002657CB" w:rsidP="002657CB">
      <w:pPr>
        <w:pStyle w:val="a3"/>
        <w:ind w:left="1800"/>
      </w:pPr>
    </w:p>
    <w:p w:rsidR="009B5EAE" w:rsidRPr="00BD6772" w:rsidRDefault="000C7AC2" w:rsidP="000C7AC2">
      <w:pPr>
        <w:pStyle w:val="a3"/>
        <w:ind w:left="1800"/>
      </w:pPr>
      <w:r>
        <w:t xml:space="preserve"> </w:t>
      </w:r>
    </w:p>
    <w:sectPr w:rsidR="009B5EAE" w:rsidRPr="00BD6772" w:rsidSect="009D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963A3"/>
    <w:multiLevelType w:val="hybridMultilevel"/>
    <w:tmpl w:val="587AD06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6772"/>
    <w:rsid w:val="000C7AC2"/>
    <w:rsid w:val="002657CB"/>
    <w:rsid w:val="009673F2"/>
    <w:rsid w:val="009B5EAE"/>
    <w:rsid w:val="009D57E9"/>
    <w:rsid w:val="00BD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7A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Мезеновы</dc:creator>
  <cp:lastModifiedBy>A007</cp:lastModifiedBy>
  <cp:revision>2</cp:revision>
  <dcterms:created xsi:type="dcterms:W3CDTF">2015-12-22T14:53:00Z</dcterms:created>
  <dcterms:modified xsi:type="dcterms:W3CDTF">2015-12-22T14:53:00Z</dcterms:modified>
</cp:coreProperties>
</file>